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709DC" w14:textId="7BD20175" w:rsidR="00954D73" w:rsidRPr="00166882" w:rsidRDefault="00954D73" w:rsidP="00166882">
      <w:pPr>
        <w:spacing w:after="0" w:line="240" w:lineRule="auto"/>
        <w:rPr>
          <w:rFonts w:ascii="Times New Roman" w:hAnsi="Times New Roman" w:cs="Times New Roman"/>
          <w:lang w:val="lv-LV"/>
        </w:rPr>
      </w:pPr>
    </w:p>
    <w:p w14:paraId="7D7D280B" w14:textId="248EFFBD" w:rsidR="00954D73" w:rsidRDefault="00CB2934" w:rsidP="00CB2934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  <w:r w:rsidRPr="00CB2934">
        <w:rPr>
          <w:rFonts w:ascii="Calibri" w:eastAsia="Calibri" w:hAnsi="Calibri" w:cs="Times New Roman"/>
          <w:noProof/>
          <w:lang w:val="lv-LV" w:eastAsia="lv-LV"/>
        </w:rPr>
        <w:drawing>
          <wp:inline distT="0" distB="0" distL="0" distR="0" wp14:anchorId="4D038C4F" wp14:editId="46AEEF04">
            <wp:extent cx="2095500" cy="1724025"/>
            <wp:effectExtent l="0" t="0" r="0" b="9525"/>
            <wp:docPr id="1" name="Attēls 1" descr="C:\Users\Elija\Documents\ziņas par iestādi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ja\Documents\ziņas par iestādi\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281" cy="1807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</pic:spPr>
                </pic:pic>
              </a:graphicData>
            </a:graphic>
          </wp:inline>
        </w:drawing>
      </w:r>
    </w:p>
    <w:p w14:paraId="1CF5CB61" w14:textId="7CAA15E9" w:rsidR="00CB2934" w:rsidRDefault="00CB2934" w:rsidP="00CB2934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241789D3" w14:textId="65335B0D" w:rsidR="00CB2934" w:rsidRDefault="00CB2934" w:rsidP="00CB2934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7E38E47A" w14:textId="77777777" w:rsidR="00CB2934" w:rsidRPr="00CB2934" w:rsidRDefault="00CB2934" w:rsidP="00CB2934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5FB0530" w14:textId="77777777" w:rsidR="005E39A7" w:rsidRPr="00166882" w:rsidRDefault="005E39A7" w:rsidP="005E39A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49953CD2" w14:textId="77777777" w:rsidR="005E39A7" w:rsidRDefault="005E39A7" w:rsidP="005E3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Liepas pirmsskolas izglītības  iestādes </w:t>
      </w:r>
    </w:p>
    <w:p w14:paraId="7D4B1D60" w14:textId="77777777" w:rsidR="005E39A7" w:rsidRDefault="005E39A7" w:rsidP="005E3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                       “Saulīte”</w:t>
      </w:r>
    </w:p>
    <w:p w14:paraId="45B2EAF4" w14:textId="77777777" w:rsidR="005E39A7" w:rsidRPr="00166882" w:rsidRDefault="005E39A7" w:rsidP="005E39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</w:pP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 xml:space="preserve">           </w:t>
      </w:r>
      <w:r w:rsidRPr="00954D73">
        <w:rPr>
          <w:rFonts w:ascii="Times New Roman" w:eastAsia="Times New Roman" w:hAnsi="Times New Roman" w:cs="Times New Roman"/>
          <w:b/>
          <w:bCs/>
          <w:color w:val="414142"/>
          <w:sz w:val="48"/>
          <w:szCs w:val="48"/>
          <w:lang w:val="lv-LV"/>
        </w:rPr>
        <w:t>pašnovērtējuma ziņojums</w:t>
      </w:r>
    </w:p>
    <w:p w14:paraId="7BEC6EE0" w14:textId="77777777" w:rsidR="005E39A7" w:rsidRPr="00166882" w:rsidRDefault="005E39A7" w:rsidP="005E39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p w14:paraId="38667838" w14:textId="77777777" w:rsidR="005E39A7" w:rsidRPr="00954D73" w:rsidRDefault="005E39A7" w:rsidP="005E39A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val="lv-LV"/>
        </w:rPr>
      </w:pPr>
    </w:p>
    <w:tbl>
      <w:tblPr>
        <w:tblW w:w="5000" w:type="pct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426"/>
        <w:gridCol w:w="6112"/>
      </w:tblGrid>
      <w:tr w:rsidR="005E39A7" w:rsidRPr="00954D73" w14:paraId="71861BB4" w14:textId="77777777" w:rsidTr="00E800BA">
        <w:trPr>
          <w:trHeight w:val="200"/>
        </w:trPr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E1EC519" w14:textId="52ED9D28" w:rsidR="005E39A7" w:rsidRPr="00954D73" w:rsidRDefault="005E39A7" w:rsidP="00E80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  <w:r w:rsidR="001465D9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Liepā, 2022.g.30</w:t>
            </w:r>
            <w: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. septembris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D7C383C" w14:textId="77777777" w:rsidR="005E39A7" w:rsidRPr="00954D73" w:rsidRDefault="005E39A7" w:rsidP="00E80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  <w:tr w:rsidR="005E39A7" w:rsidRPr="00954D73" w14:paraId="5D112BD9" w14:textId="77777777" w:rsidTr="00E800BA"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40E1B44A" w14:textId="77777777" w:rsidR="005E39A7" w:rsidRPr="00954D73" w:rsidRDefault="005E39A7" w:rsidP="00E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(vieta, datums)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DCE43F0" w14:textId="77777777" w:rsidR="005E39A7" w:rsidRPr="00954D73" w:rsidRDefault="005E39A7" w:rsidP="00E80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</w:pPr>
            <w:r w:rsidRPr="00954D73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val="lv-LV"/>
              </w:rPr>
              <w:t> </w:t>
            </w:r>
          </w:p>
        </w:tc>
      </w:tr>
    </w:tbl>
    <w:p w14:paraId="76CBFF9E" w14:textId="77777777" w:rsidR="005E39A7" w:rsidRPr="00166882" w:rsidRDefault="005E39A7" w:rsidP="005E39A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B1A3DCC" w14:textId="77777777" w:rsidR="005E39A7" w:rsidRPr="00166882" w:rsidRDefault="005E39A7" w:rsidP="005E39A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8C17615" w14:textId="77777777" w:rsidR="005E39A7" w:rsidRPr="00166882" w:rsidRDefault="005E39A7" w:rsidP="005E39A7">
      <w:pPr>
        <w:spacing w:after="0" w:line="240" w:lineRule="auto"/>
        <w:jc w:val="center"/>
        <w:rPr>
          <w:rFonts w:ascii="Times New Roman" w:hAnsi="Times New Roman" w:cs="Times New Roman"/>
          <w:lang w:val="lv-LV"/>
        </w:rPr>
      </w:pPr>
    </w:p>
    <w:p w14:paraId="00DBB53C" w14:textId="77777777" w:rsidR="005E39A7" w:rsidRDefault="005E39A7" w:rsidP="005E39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  <w:r w:rsidRPr="00166882">
        <w:rPr>
          <w:rFonts w:ascii="Times New Roman" w:hAnsi="Times New Roman" w:cs="Times New Roman"/>
          <w:sz w:val="36"/>
          <w:szCs w:val="36"/>
          <w:lang w:val="lv-LV"/>
        </w:rPr>
        <w:t>Publiskojamā daļa</w:t>
      </w:r>
    </w:p>
    <w:p w14:paraId="07C47BB8" w14:textId="77777777" w:rsidR="005E39A7" w:rsidRDefault="005E39A7" w:rsidP="005E39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</w:p>
    <w:p w14:paraId="17CAE8CF" w14:textId="77777777" w:rsidR="005E39A7" w:rsidRDefault="005E39A7" w:rsidP="005E39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</w:p>
    <w:p w14:paraId="5E521D8F" w14:textId="77777777" w:rsidR="005E39A7" w:rsidRDefault="005E39A7" w:rsidP="005E39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lv-LV"/>
        </w:rPr>
      </w:pPr>
    </w:p>
    <w:p w14:paraId="204EBD36" w14:textId="126BAC32" w:rsidR="005E39A7" w:rsidRPr="005E39A7" w:rsidRDefault="005E39A7" w:rsidP="005E39A7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</w:pPr>
      <w:r w:rsidRPr="005E39A7">
        <w:rPr>
          <w:rFonts w:ascii="Times New Roman" w:eastAsia="Times New Roman" w:hAnsi="Times New Roman" w:cs="Times New Roman"/>
          <w:color w:val="000000"/>
          <w:sz w:val="20"/>
          <w:szCs w:val="20"/>
          <w:lang w:val="lv-LV"/>
        </w:rPr>
        <w:t>SASKAŅOTS</w:t>
      </w:r>
    </w:p>
    <w:tbl>
      <w:tblPr>
        <w:tblW w:w="5000" w:type="pct"/>
        <w:shd w:val="clear" w:color="auto" w:fill="FFFFFF"/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896"/>
        <w:gridCol w:w="533"/>
        <w:gridCol w:w="5109"/>
      </w:tblGrid>
      <w:tr w:rsidR="005E39A7" w:rsidRPr="005E39A7" w14:paraId="14476301" w14:textId="77777777" w:rsidTr="00E800BA">
        <w:trPr>
          <w:trHeight w:val="20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7BD92BE" w14:textId="77777777" w:rsidR="005E39A7" w:rsidRPr="005E39A7" w:rsidRDefault="005E39A7" w:rsidP="00E80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5E39A7">
              <w:rPr>
                <w:rFonts w:ascii="Times New Roman" w:eastAsia="Times New Roman" w:hAnsi="Times New Roman" w:cs="Times New Roman"/>
                <w:color w:val="000000"/>
                <w:szCs w:val="20"/>
                <w:lang w:val="lv-LV"/>
              </w:rPr>
              <w:t> Cēsu novada domes priekšsēdētāja vietnieks</w:t>
            </w:r>
          </w:p>
        </w:tc>
        <w:tc>
          <w:tcPr>
            <w:tcW w:w="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EB33980" w14:textId="77777777" w:rsidR="005E39A7" w:rsidRPr="005E39A7" w:rsidRDefault="005E39A7" w:rsidP="00E80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5E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CB19901" w14:textId="77777777" w:rsidR="005E39A7" w:rsidRPr="005E39A7" w:rsidRDefault="005E39A7" w:rsidP="00E80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5E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5E39A7" w:rsidRPr="005E39A7" w14:paraId="7045DDC2" w14:textId="77777777" w:rsidTr="00E800BA">
        <w:trPr>
          <w:trHeight w:val="2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1ADD437" w14:textId="77777777" w:rsidR="005E39A7" w:rsidRPr="005E39A7" w:rsidRDefault="005E39A7" w:rsidP="00E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5E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(dokumenta saskaņotāja pilns amata nosaukums)</w:t>
            </w:r>
          </w:p>
          <w:p w14:paraId="54B2F3F5" w14:textId="77777777" w:rsidR="005E39A7" w:rsidRPr="005E39A7" w:rsidRDefault="005E39A7" w:rsidP="00E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</w:p>
        </w:tc>
      </w:tr>
      <w:tr w:rsidR="005E39A7" w:rsidRPr="005E39A7" w14:paraId="041A4E16" w14:textId="77777777" w:rsidTr="00E800BA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435960ED" w14:textId="77777777" w:rsidR="005E39A7" w:rsidRPr="005E39A7" w:rsidRDefault="005E39A7" w:rsidP="00E80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5E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6E82AE7" w14:textId="77777777" w:rsidR="005E39A7" w:rsidRPr="005E39A7" w:rsidRDefault="005E39A7" w:rsidP="00E800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5E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3C2D2B6" w14:textId="77777777" w:rsidR="005E39A7" w:rsidRPr="005E39A7" w:rsidRDefault="005E39A7" w:rsidP="00E800BA">
            <w:pPr>
              <w:spacing w:after="0" w:line="240" w:lineRule="auto"/>
              <w:ind w:left="-3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5E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 xml:space="preserve">                             </w:t>
            </w:r>
            <w:r w:rsidRPr="005E39A7">
              <w:rPr>
                <w:rFonts w:ascii="Times New Roman" w:eastAsia="Times New Roman" w:hAnsi="Times New Roman" w:cs="Times New Roman"/>
                <w:color w:val="000000"/>
                <w:szCs w:val="20"/>
                <w:lang w:val="lv-LV"/>
              </w:rPr>
              <w:t xml:space="preserve">Atis </w:t>
            </w:r>
            <w:proofErr w:type="spellStart"/>
            <w:r w:rsidRPr="005E39A7">
              <w:rPr>
                <w:rFonts w:ascii="Times New Roman" w:eastAsia="Times New Roman" w:hAnsi="Times New Roman" w:cs="Times New Roman"/>
                <w:color w:val="000000"/>
                <w:szCs w:val="20"/>
                <w:lang w:val="lv-LV"/>
              </w:rPr>
              <w:t>Egliņš</w:t>
            </w:r>
            <w:proofErr w:type="spellEnd"/>
            <w:r w:rsidRPr="005E39A7">
              <w:rPr>
                <w:rFonts w:ascii="Times New Roman" w:eastAsia="Times New Roman" w:hAnsi="Times New Roman" w:cs="Times New Roman"/>
                <w:color w:val="000000"/>
                <w:szCs w:val="20"/>
                <w:lang w:val="lv-LV"/>
              </w:rPr>
              <w:t xml:space="preserve"> - Eglītis</w:t>
            </w:r>
          </w:p>
        </w:tc>
      </w:tr>
      <w:tr w:rsidR="005E39A7" w:rsidRPr="005E39A7" w14:paraId="29ED7BD7" w14:textId="77777777" w:rsidTr="00E800BA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0325DCA" w14:textId="77777777" w:rsidR="005E39A7" w:rsidRPr="005E39A7" w:rsidRDefault="005E39A7" w:rsidP="00E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5E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(paraksts)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744BFEA" w14:textId="77777777" w:rsidR="005E39A7" w:rsidRPr="005E39A7" w:rsidRDefault="005E39A7" w:rsidP="00E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5E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138329F6" w14:textId="77777777" w:rsidR="005E39A7" w:rsidRPr="005E39A7" w:rsidRDefault="005E39A7" w:rsidP="00E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5E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(vārds, uzvārds)</w:t>
            </w:r>
          </w:p>
        </w:tc>
      </w:tr>
      <w:tr w:rsidR="005E39A7" w:rsidRPr="005E39A7" w14:paraId="21819691" w14:textId="77777777" w:rsidTr="00E800BA">
        <w:trPr>
          <w:trHeight w:val="280"/>
        </w:trPr>
        <w:tc>
          <w:tcPr>
            <w:tcW w:w="23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16B4A6CC" w14:textId="77777777" w:rsidR="005E39A7" w:rsidRPr="005E39A7" w:rsidRDefault="005E39A7" w:rsidP="00E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</w:p>
          <w:p w14:paraId="2B6FA2B9" w14:textId="77777777" w:rsidR="005E39A7" w:rsidRPr="005E39A7" w:rsidRDefault="005E39A7" w:rsidP="00E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5E39A7">
              <w:rPr>
                <w:rFonts w:ascii="Times New Roman" w:eastAsia="Times New Roman" w:hAnsi="Times New Roman" w:cs="Times New Roman"/>
                <w:color w:val="000000"/>
                <w:szCs w:val="20"/>
                <w:lang w:val="lv-LV"/>
              </w:rPr>
              <w:t>Datums skatāms laika zīmogā 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4C2590A" w14:textId="77777777" w:rsidR="005E39A7" w:rsidRPr="005E39A7" w:rsidRDefault="005E39A7" w:rsidP="00E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5E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5EDEB98F" w14:textId="77777777" w:rsidR="005E39A7" w:rsidRPr="005E39A7" w:rsidRDefault="005E39A7" w:rsidP="00E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5E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 </w:t>
            </w:r>
          </w:p>
        </w:tc>
      </w:tr>
      <w:tr w:rsidR="005E39A7" w:rsidRPr="005E39A7" w14:paraId="6AA1DC8B" w14:textId="77777777" w:rsidTr="00E800BA">
        <w:trPr>
          <w:trHeight w:val="200"/>
        </w:trPr>
        <w:tc>
          <w:tcPr>
            <w:tcW w:w="230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379F692" w14:textId="77777777" w:rsidR="005E39A7" w:rsidRPr="005E39A7" w:rsidRDefault="005E39A7" w:rsidP="00E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5E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(datums)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8F4F3DC" w14:textId="77777777" w:rsidR="005E39A7" w:rsidRPr="005E39A7" w:rsidRDefault="005E39A7" w:rsidP="00E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5E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683C414C" w14:textId="77777777" w:rsidR="005E39A7" w:rsidRPr="005E39A7" w:rsidRDefault="005E39A7" w:rsidP="00E800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</w:pPr>
            <w:r w:rsidRPr="005E39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/>
              </w:rPr>
              <w:t> </w:t>
            </w:r>
          </w:p>
        </w:tc>
      </w:tr>
    </w:tbl>
    <w:p w14:paraId="429CBEA8" w14:textId="29D4F2E4" w:rsidR="00166882" w:rsidRDefault="00166882" w:rsidP="00166882">
      <w:pPr>
        <w:spacing w:after="0" w:line="240" w:lineRule="auto"/>
        <w:rPr>
          <w:rFonts w:ascii="Times New Roman" w:hAnsi="Times New Roman" w:cs="Times New Roman"/>
          <w:sz w:val="36"/>
          <w:szCs w:val="36"/>
          <w:lang w:val="lv-LV"/>
        </w:rPr>
      </w:pPr>
    </w:p>
    <w:p w14:paraId="6976CB73" w14:textId="77777777" w:rsidR="004D61D4" w:rsidRPr="00166882" w:rsidRDefault="004D61D4" w:rsidP="00166882">
      <w:pPr>
        <w:spacing w:after="0" w:line="240" w:lineRule="auto"/>
        <w:rPr>
          <w:rFonts w:ascii="Times New Roman" w:hAnsi="Times New Roman" w:cs="Times New Roman"/>
          <w:sz w:val="32"/>
          <w:szCs w:val="32"/>
          <w:lang w:val="lv-LV"/>
        </w:rPr>
      </w:pPr>
      <w:bookmarkStart w:id="0" w:name="_GoBack"/>
      <w:bookmarkEnd w:id="0"/>
    </w:p>
    <w:p w14:paraId="5A6E2843" w14:textId="2CFA0CA4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Izglītības iestādes vispārīgs raksturojums</w:t>
      </w:r>
    </w:p>
    <w:p w14:paraId="3F5A6DE1" w14:textId="77777777" w:rsidR="00586834" w:rsidRDefault="00586834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AAEE72B" w14:textId="228AB1DA" w:rsidR="00B93CF6" w:rsidRPr="00B93CF6" w:rsidRDefault="00B93CF6" w:rsidP="00B93CF6">
      <w:pPr>
        <w:pStyle w:val="Sarakstarindkopa"/>
        <w:numPr>
          <w:ilvl w:val="1"/>
          <w:numId w:val="2"/>
        </w:numPr>
        <w:spacing w:line="300" w:lineRule="exact"/>
        <w:ind w:left="426"/>
        <w:rPr>
          <w:rFonts w:ascii="Times New Roman" w:hAnsi="Times New Roman" w:cs="Times New Roman"/>
          <w:lang w:val="lv-LV"/>
        </w:rPr>
      </w:pPr>
      <w:r w:rsidRPr="00B93CF6">
        <w:rPr>
          <w:rFonts w:ascii="Times New Roman" w:hAnsi="Times New Roman" w:cs="Times New Roman"/>
          <w:lang w:val="lv-LV"/>
        </w:rPr>
        <w:t>Izglītojamo skaits un īstenotās izglītības programmas</w:t>
      </w:r>
      <w:r w:rsidR="005B099B">
        <w:rPr>
          <w:rFonts w:ascii="Times New Roman" w:hAnsi="Times New Roman" w:cs="Times New Roman"/>
          <w:lang w:val="lv-LV"/>
        </w:rPr>
        <w:t xml:space="preserve"> 202</w:t>
      </w:r>
      <w:r w:rsidR="006515E1">
        <w:rPr>
          <w:rFonts w:ascii="Times New Roman" w:hAnsi="Times New Roman" w:cs="Times New Roman"/>
          <w:lang w:val="lv-LV"/>
        </w:rPr>
        <w:t>1</w:t>
      </w:r>
      <w:r w:rsidR="005B099B">
        <w:rPr>
          <w:rFonts w:ascii="Times New Roman" w:hAnsi="Times New Roman" w:cs="Times New Roman"/>
          <w:lang w:val="lv-LV"/>
        </w:rPr>
        <w:t>./202</w:t>
      </w:r>
      <w:r w:rsidR="006515E1">
        <w:rPr>
          <w:rFonts w:ascii="Times New Roman" w:hAnsi="Times New Roman" w:cs="Times New Roman"/>
          <w:lang w:val="lv-LV"/>
        </w:rPr>
        <w:t>2</w:t>
      </w:r>
      <w:r w:rsidR="005B099B">
        <w:rPr>
          <w:rFonts w:ascii="Times New Roman" w:hAnsi="Times New Roman" w:cs="Times New Roman"/>
          <w:lang w:val="lv-LV"/>
        </w:rPr>
        <w:t>.</w:t>
      </w:r>
      <w:r w:rsidR="004C5563">
        <w:rPr>
          <w:rFonts w:ascii="Times New Roman" w:hAnsi="Times New Roman" w:cs="Times New Roman"/>
          <w:lang w:val="lv-LV"/>
        </w:rPr>
        <w:t xml:space="preserve"> mācību gadā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1418"/>
        <w:gridCol w:w="1134"/>
        <w:gridCol w:w="1276"/>
        <w:gridCol w:w="1559"/>
        <w:gridCol w:w="1701"/>
      </w:tblGrid>
      <w:tr w:rsidR="00412AB1" w:rsidRPr="00412AB1" w14:paraId="50ADB95C" w14:textId="0E810E7F" w:rsidTr="00CA49E7">
        <w:trPr>
          <w:trHeight w:val="22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2274" w14:textId="77777777" w:rsidR="00412AB1" w:rsidRPr="00412AB1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Izglītības programmas nosaukums </w:t>
            </w:r>
          </w:p>
          <w:p w14:paraId="5821A111" w14:textId="77777777" w:rsidR="00412AB1" w:rsidRPr="00412AB1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CB8" w14:textId="77777777" w:rsidR="00412AB1" w:rsidRPr="00412AB1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Izglītības</w:t>
            </w:r>
          </w:p>
          <w:p w14:paraId="61E7D5C4" w14:textId="77777777" w:rsidR="00412AB1" w:rsidRPr="00412AB1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</w:t>
            </w:r>
          </w:p>
          <w:p w14:paraId="16009F84" w14:textId="77777777" w:rsidR="00412AB1" w:rsidRPr="00412AB1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kods</w:t>
            </w:r>
          </w:p>
          <w:p w14:paraId="30F4403A" w14:textId="77777777" w:rsidR="00412AB1" w:rsidRPr="00412AB1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14:paraId="51879847" w14:textId="77777777" w:rsidR="00CA49E7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Īstenošanas vietas adrese </w:t>
            </w:r>
          </w:p>
          <w:p w14:paraId="2550D088" w14:textId="18F386D0" w:rsidR="00412AB1" w:rsidRPr="00412AB1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(ja atšķiras no juridiskās adreses)</w:t>
            </w:r>
          </w:p>
        </w:tc>
        <w:tc>
          <w:tcPr>
            <w:tcW w:w="2410" w:type="dxa"/>
            <w:gridSpan w:val="2"/>
          </w:tcPr>
          <w:p w14:paraId="285CB49E" w14:textId="77777777" w:rsidR="00412AB1" w:rsidRPr="00412AB1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Licence</w:t>
            </w:r>
          </w:p>
        </w:tc>
        <w:tc>
          <w:tcPr>
            <w:tcW w:w="1559" w:type="dxa"/>
            <w:vMerge w:val="restart"/>
          </w:tcPr>
          <w:p w14:paraId="0789E89E" w14:textId="0D839CCC" w:rsidR="00412AB1" w:rsidRPr="00412AB1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uzsākot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programmas apguvi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(prof. </w:t>
            </w:r>
            <w:proofErr w:type="spellStart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</w:t>
            </w:r>
            <w:r w:rsidR="00CA49E7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vai uzsākot 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māc.g</w:t>
            </w:r>
            <w:proofErr w:type="spellEnd"/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(01.09.2021.)</w:t>
            </w: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</w:t>
            </w:r>
          </w:p>
        </w:tc>
        <w:tc>
          <w:tcPr>
            <w:tcW w:w="1701" w:type="dxa"/>
            <w:vMerge w:val="restart"/>
          </w:tcPr>
          <w:p w14:paraId="30530291" w14:textId="3642A087" w:rsidR="00412AB1" w:rsidRDefault="00412AB1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Izglītojamo skaits, noslēdzot 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sekmīgu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programmas apguvi</w:t>
            </w:r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(prof. </w:t>
            </w:r>
            <w:proofErr w:type="spellStart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izgl</w:t>
            </w:r>
            <w:proofErr w:type="spellEnd"/>
            <w:r w:rsidR="00CA7A93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.) 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 xml:space="preserve"> vai noslēdzot 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.māc.g.</w:t>
            </w:r>
          </w:p>
          <w:p w14:paraId="0815D716" w14:textId="10A583B1" w:rsidR="00560FF7" w:rsidRPr="00412AB1" w:rsidRDefault="00560FF7" w:rsidP="00560FF7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(31.05.2022.)</w:t>
            </w:r>
          </w:p>
        </w:tc>
      </w:tr>
      <w:tr w:rsidR="00412AB1" w:rsidRPr="00412AB1" w14:paraId="37F8EC88" w14:textId="48E91C44" w:rsidTr="00CA49E7">
        <w:trPr>
          <w:trHeight w:val="7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CE99" w14:textId="77777777" w:rsidR="00412AB1" w:rsidRPr="00412AB1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84B3" w14:textId="77777777" w:rsidR="00412AB1" w:rsidRPr="00412AB1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14:paraId="1BB57496" w14:textId="77777777" w:rsidR="00412AB1" w:rsidRPr="00412AB1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134" w:type="dxa"/>
          </w:tcPr>
          <w:p w14:paraId="1B4662C1" w14:textId="77777777" w:rsidR="00412AB1" w:rsidRPr="00412AB1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Nr.</w:t>
            </w:r>
          </w:p>
        </w:tc>
        <w:tc>
          <w:tcPr>
            <w:tcW w:w="1276" w:type="dxa"/>
          </w:tcPr>
          <w:p w14:paraId="76474BCB" w14:textId="77777777" w:rsidR="00412AB1" w:rsidRPr="00412AB1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Licencēšanas</w:t>
            </w:r>
          </w:p>
          <w:p w14:paraId="2833A81A" w14:textId="77777777" w:rsidR="00412AB1" w:rsidRPr="00412AB1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412AB1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datums</w:t>
            </w:r>
          </w:p>
          <w:p w14:paraId="60C4C2F0" w14:textId="77777777" w:rsidR="00412AB1" w:rsidRPr="00412AB1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559" w:type="dxa"/>
            <w:vMerge/>
          </w:tcPr>
          <w:p w14:paraId="777754B0" w14:textId="77777777" w:rsidR="00412AB1" w:rsidRPr="00412AB1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1701" w:type="dxa"/>
            <w:vMerge/>
          </w:tcPr>
          <w:p w14:paraId="31EE3C2A" w14:textId="77777777" w:rsidR="00412AB1" w:rsidRPr="00412AB1" w:rsidRDefault="00412AB1" w:rsidP="005364D7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373E75" w:rsidRPr="00412AB1" w14:paraId="67B267E6" w14:textId="1B86DA79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396FC57" w14:textId="676DEE2C" w:rsidR="00373E75" w:rsidRPr="00373E75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>Vispārējās</w:t>
            </w:r>
            <w:proofErr w:type="spellEnd"/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>pirmsskolas</w:t>
            </w:r>
            <w:proofErr w:type="spellEnd"/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izglītības </w:t>
            </w:r>
            <w:proofErr w:type="spellStart"/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>programma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5B74C4" w14:textId="1D0475AD" w:rsidR="00373E75" w:rsidRPr="00373E75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>01011111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99B50E7" w14:textId="167F4840" w:rsidR="00373E75" w:rsidRPr="00373E75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proofErr w:type="spellStart"/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>Maija</w:t>
            </w:r>
            <w:proofErr w:type="spellEnd"/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>iela</w:t>
            </w:r>
            <w:proofErr w:type="spellEnd"/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6, </w:t>
            </w:r>
            <w:proofErr w:type="spellStart"/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>Liepa</w:t>
            </w:r>
            <w:proofErr w:type="spellEnd"/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>Liepas</w:t>
            </w:r>
            <w:proofErr w:type="spellEnd"/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>pagasts</w:t>
            </w:r>
            <w:proofErr w:type="spellEnd"/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Cēsu </w:t>
            </w:r>
            <w:proofErr w:type="spellStart"/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>nov.</w:t>
            </w:r>
            <w:proofErr w:type="spellEnd"/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567B959E" w14:textId="2C038BE7" w:rsidR="00373E75" w:rsidRPr="00373E75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>V-9117</w:t>
            </w:r>
          </w:p>
        </w:tc>
        <w:tc>
          <w:tcPr>
            <w:tcW w:w="1276" w:type="dxa"/>
          </w:tcPr>
          <w:p w14:paraId="5E27B739" w14:textId="1F1AEFCA" w:rsidR="00373E75" w:rsidRPr="00373E75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73E75">
              <w:rPr>
                <w:rFonts w:ascii="Times New Roman" w:eastAsia="Calibri" w:hAnsi="Times New Roman" w:cs="Times New Roman"/>
                <w:sz w:val="20"/>
                <w:szCs w:val="20"/>
              </w:rPr>
              <w:t>05.06.2017.</w:t>
            </w:r>
          </w:p>
        </w:tc>
        <w:tc>
          <w:tcPr>
            <w:tcW w:w="1559" w:type="dxa"/>
          </w:tcPr>
          <w:p w14:paraId="34ACE3F8" w14:textId="2F7A477E" w:rsidR="00373E75" w:rsidRPr="00373E75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73E7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139</w:t>
            </w:r>
          </w:p>
        </w:tc>
        <w:tc>
          <w:tcPr>
            <w:tcW w:w="1701" w:type="dxa"/>
          </w:tcPr>
          <w:p w14:paraId="1F7804D0" w14:textId="0C37DA77" w:rsidR="00373E75" w:rsidRPr="00373E75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373E7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122</w:t>
            </w:r>
          </w:p>
        </w:tc>
      </w:tr>
      <w:tr w:rsidR="00373E75" w:rsidRPr="00412AB1" w14:paraId="3B0F11F3" w14:textId="5A5D6385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248D558" w14:textId="77777777" w:rsidR="00373E75" w:rsidRPr="00412AB1" w:rsidRDefault="00373E75" w:rsidP="00373E7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2D754B" w14:textId="77777777" w:rsidR="00373E75" w:rsidRPr="00412AB1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DF9C6C5" w14:textId="77777777" w:rsidR="00373E75" w:rsidRPr="00412AB1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24B253E" w14:textId="77777777" w:rsidR="00373E75" w:rsidRPr="00412AB1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7E0A5C5" w14:textId="77777777" w:rsidR="00373E75" w:rsidRPr="00412AB1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446622" w14:textId="77777777" w:rsidR="00373E75" w:rsidRPr="00412AB1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BFDBDA" w14:textId="77777777" w:rsidR="00373E75" w:rsidRPr="00412AB1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E75" w:rsidRPr="00412AB1" w14:paraId="4589B767" w14:textId="1A6221AD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C306AD2" w14:textId="77777777" w:rsidR="00373E75" w:rsidRPr="00412AB1" w:rsidRDefault="00373E75" w:rsidP="00373E7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87EE86E" w14:textId="77777777" w:rsidR="00373E75" w:rsidRPr="00412AB1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7A7C49D" w14:textId="77777777" w:rsidR="00373E75" w:rsidRPr="00412AB1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2E903B" w14:textId="77777777" w:rsidR="00373E75" w:rsidRPr="00412AB1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5FEF11" w14:textId="77777777" w:rsidR="00373E75" w:rsidRPr="00412AB1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6632B88" w14:textId="77777777" w:rsidR="00373E75" w:rsidRPr="00412AB1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B29767" w14:textId="77777777" w:rsidR="00373E75" w:rsidRPr="00412AB1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3E75" w:rsidRPr="00412AB1" w14:paraId="7AEBBC88" w14:textId="7B67350A" w:rsidTr="00CA49E7">
        <w:trPr>
          <w:trHeight w:val="78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4DD0B2" w14:textId="77777777" w:rsidR="00373E75" w:rsidRPr="00412AB1" w:rsidRDefault="00373E75" w:rsidP="00373E75">
            <w:pPr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4C142D" w14:textId="77777777" w:rsidR="00373E75" w:rsidRPr="00412AB1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CAF088B" w14:textId="77777777" w:rsidR="00373E75" w:rsidRPr="00412AB1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E7A2A0" w14:textId="77777777" w:rsidR="00373E75" w:rsidRPr="00412AB1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E569DB4" w14:textId="77777777" w:rsidR="00373E75" w:rsidRPr="00412AB1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ECEA77" w14:textId="77777777" w:rsidR="00373E75" w:rsidRPr="00412AB1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6AACAE" w14:textId="77777777" w:rsidR="00373E75" w:rsidRPr="00412AB1" w:rsidRDefault="00373E75" w:rsidP="00373E75">
            <w:pPr>
              <w:spacing w:line="3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8991E5" w14:textId="77777777" w:rsidR="00B93CF6" w:rsidRDefault="00B93CF6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4DCECD97" w14:textId="38B20ECA" w:rsidR="005F0EE9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F0EE9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iegūtā informācija par izglītojamo </w:t>
      </w:r>
      <w:r w:rsidR="00C832DF">
        <w:rPr>
          <w:rFonts w:ascii="Times New Roman" w:hAnsi="Times New Roman" w:cs="Times New Roman"/>
          <w:sz w:val="24"/>
          <w:szCs w:val="24"/>
          <w:lang w:val="lv-LV"/>
        </w:rPr>
        <w:t>iemesliem izglītības iestādes maiņai un mācību pārtraukšanai izglītības programmā (2-3 secinājumi</w:t>
      </w:r>
      <w:r w:rsidR="0055362A">
        <w:rPr>
          <w:rFonts w:ascii="Times New Roman" w:hAnsi="Times New Roman" w:cs="Times New Roman"/>
          <w:sz w:val="24"/>
          <w:szCs w:val="24"/>
          <w:lang w:val="lv-LV"/>
        </w:rPr>
        <w:t xml:space="preserve"> par izglītojamiem, kuri uzsākuši vai pārtraukuši mācības izglītības iestādē)</w:t>
      </w:r>
      <w:r>
        <w:rPr>
          <w:rFonts w:ascii="Times New Roman" w:hAnsi="Times New Roman" w:cs="Times New Roman"/>
          <w:sz w:val="24"/>
          <w:szCs w:val="24"/>
          <w:lang w:val="lv-LV"/>
        </w:rPr>
        <w:t>:</w:t>
      </w:r>
    </w:p>
    <w:p w14:paraId="78232E15" w14:textId="1887341A" w:rsid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dzīvesvietas maiņa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ību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gada laikā)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  <w:r w:rsidR="00C461B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946DE8">
        <w:rPr>
          <w:rFonts w:ascii="Times New Roman" w:hAnsi="Times New Roman" w:cs="Times New Roman"/>
          <w:sz w:val="24"/>
          <w:szCs w:val="24"/>
          <w:lang w:val="lv-LV"/>
        </w:rPr>
        <w:t>Mācību gada laikā 2 izglītojamie ir atskaitīti no izglītojamo saraksta sakarā ar dzīvesvietas maiņu.</w:t>
      </w:r>
    </w:p>
    <w:p w14:paraId="0D5BCE84" w14:textId="55EE9629" w:rsid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vēlme mainīt izglītības iestādi (cik daudzi izglītojamie izglītības iestādē 2021./2022.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ada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laikā, galvenie iestādes maiņas 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iemesli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;</w:t>
      </w:r>
      <w:r w:rsidR="00F608AC">
        <w:rPr>
          <w:rFonts w:ascii="Times New Roman" w:hAnsi="Times New Roman" w:cs="Times New Roman"/>
          <w:sz w:val="24"/>
          <w:szCs w:val="24"/>
          <w:lang w:val="lv-LV"/>
        </w:rPr>
        <w:t xml:space="preserve"> 2 izglītojamie</w:t>
      </w:r>
      <w:r w:rsidR="00946DE8">
        <w:rPr>
          <w:rFonts w:ascii="Times New Roman" w:hAnsi="Times New Roman" w:cs="Times New Roman"/>
          <w:sz w:val="24"/>
          <w:szCs w:val="24"/>
          <w:lang w:val="lv-LV"/>
        </w:rPr>
        <w:t xml:space="preserve"> mācību gada laikā</w:t>
      </w:r>
      <w:r w:rsidR="00F608AC">
        <w:rPr>
          <w:rFonts w:ascii="Times New Roman" w:hAnsi="Times New Roman" w:cs="Times New Roman"/>
          <w:sz w:val="24"/>
          <w:szCs w:val="24"/>
          <w:lang w:val="lv-LV"/>
        </w:rPr>
        <w:t xml:space="preserve">, pamatojoties uz medicīniski pedagoģiskas komisijas lēmumu tika pārcelti uz specializētajiem bērnudārziem. </w:t>
      </w:r>
    </w:p>
    <w:p w14:paraId="5642E813" w14:textId="0BF2FD73" w:rsidR="0055362A" w:rsidRPr="0055362A" w:rsidRDefault="0055362A" w:rsidP="00397C12">
      <w:pPr>
        <w:pStyle w:val="Sarakstarindkopa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cits iemesls (</w:t>
      </w:r>
      <w:r w:rsidR="003D1D00">
        <w:rPr>
          <w:rFonts w:ascii="Times New Roman" w:hAnsi="Times New Roman" w:cs="Times New Roman"/>
          <w:sz w:val="24"/>
          <w:szCs w:val="24"/>
          <w:lang w:val="lv-LV"/>
        </w:rPr>
        <w:t>cik daudzi izglītojamie izglītības iestādē</w:t>
      </w:r>
      <w:r w:rsidR="004C5563">
        <w:rPr>
          <w:rFonts w:ascii="Times New Roman" w:hAnsi="Times New Roman" w:cs="Times New Roman"/>
          <w:sz w:val="24"/>
          <w:szCs w:val="24"/>
          <w:lang w:val="lv-LV"/>
        </w:rPr>
        <w:t>, iestādes maiņas iemesls</w:t>
      </w:r>
      <w:r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397C12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6C93E62" w14:textId="77777777" w:rsidR="00C832DF" w:rsidRDefault="00C832DF" w:rsidP="00397C1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660C8555" w14:textId="3DD5BE2E" w:rsidR="00B93CF6" w:rsidRDefault="00397C12" w:rsidP="00397C1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86834" w:rsidRPr="00276381">
        <w:rPr>
          <w:rFonts w:ascii="Times New Roman" w:hAnsi="Times New Roman" w:cs="Times New Roman"/>
          <w:sz w:val="24"/>
          <w:szCs w:val="24"/>
          <w:lang w:val="lv-LV"/>
        </w:rPr>
        <w:t>P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edagogu 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ilgstošās </w:t>
      </w:r>
      <w:r w:rsidR="00AF71C3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vakances </w:t>
      </w:r>
      <w:r w:rsidR="00166882" w:rsidRPr="00276381">
        <w:rPr>
          <w:rFonts w:ascii="Times New Roman" w:hAnsi="Times New Roman" w:cs="Times New Roman"/>
          <w:sz w:val="24"/>
          <w:szCs w:val="24"/>
          <w:lang w:val="lv-LV"/>
        </w:rPr>
        <w:t>un atbalsta personāla nodrošinājums</w:t>
      </w:r>
      <w:r w:rsidR="00276381" w:rsidRPr="00276381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A6C3106" w14:textId="77777777" w:rsidR="00276381" w:rsidRPr="00276381" w:rsidRDefault="00276381" w:rsidP="00276381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10065" w:type="dxa"/>
        <w:tblInd w:w="-572" w:type="dxa"/>
        <w:tblLook w:val="04A0" w:firstRow="1" w:lastRow="0" w:firstColumn="1" w:lastColumn="0" w:noHBand="0" w:noVBand="1"/>
      </w:tblPr>
      <w:tblGrid>
        <w:gridCol w:w="993"/>
        <w:gridCol w:w="4075"/>
        <w:gridCol w:w="1959"/>
        <w:gridCol w:w="3038"/>
      </w:tblGrid>
      <w:tr w:rsidR="00423B4A" w:rsidRPr="00733D05" w14:paraId="23D791BC" w14:textId="7C9E6E02" w:rsidTr="00246372">
        <w:tc>
          <w:tcPr>
            <w:tcW w:w="993" w:type="dxa"/>
          </w:tcPr>
          <w:p w14:paraId="25E3CFB4" w14:textId="5873AD35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NPK</w:t>
            </w:r>
            <w:proofErr w:type="spellEnd"/>
          </w:p>
        </w:tc>
        <w:tc>
          <w:tcPr>
            <w:tcW w:w="4075" w:type="dxa"/>
          </w:tcPr>
          <w:p w14:paraId="2FA3EDE1" w14:textId="2D410E0D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Informācija</w:t>
            </w:r>
          </w:p>
        </w:tc>
        <w:tc>
          <w:tcPr>
            <w:tcW w:w="1959" w:type="dxa"/>
          </w:tcPr>
          <w:p w14:paraId="3EE9A123" w14:textId="5C631591" w:rsidR="00423B4A" w:rsidRPr="00636C79" w:rsidRDefault="00423B4A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Skaits</w:t>
            </w:r>
          </w:p>
        </w:tc>
        <w:tc>
          <w:tcPr>
            <w:tcW w:w="3038" w:type="dxa"/>
          </w:tcPr>
          <w:p w14:paraId="64EF33A4" w14:textId="51EE3E2F" w:rsidR="00423B4A" w:rsidRPr="00636C79" w:rsidRDefault="00636C79" w:rsidP="00B93CF6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Komentāri</w:t>
            </w:r>
            <w:r w:rsidR="0024637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(nodrošinājums un ar to saistītie izaicinājumi, pedagogu mainība u.c.)</w:t>
            </w:r>
          </w:p>
        </w:tc>
      </w:tr>
      <w:tr w:rsidR="00423B4A" w:rsidRPr="00733D05" w14:paraId="5D5334EF" w14:textId="44EE19AB" w:rsidTr="00246372">
        <w:tc>
          <w:tcPr>
            <w:tcW w:w="993" w:type="dxa"/>
          </w:tcPr>
          <w:p w14:paraId="434E8673" w14:textId="77777777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688D201" w14:textId="0D22E42D" w:rsidR="00423B4A" w:rsidRPr="00636C79" w:rsidRDefault="00423B4A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Ilgstošās vakances izglītības iestādē (vairāk kā 1 mēnesi)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</w:t>
            </w:r>
            <w:r w:rsidR="00373CA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3D1D0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.)</w:t>
            </w:r>
          </w:p>
        </w:tc>
        <w:tc>
          <w:tcPr>
            <w:tcW w:w="1959" w:type="dxa"/>
          </w:tcPr>
          <w:p w14:paraId="50F5EF63" w14:textId="05ED7BEA" w:rsidR="00F75AD8" w:rsidRDefault="00F75AD8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2</w:t>
            </w:r>
          </w:p>
          <w:p w14:paraId="509530E3" w14:textId="79807ADA" w:rsidR="00423B4A" w:rsidRDefault="00F75AD8" w:rsidP="00F75AD8">
            <w:pPr>
              <w:pStyle w:val="Sarakstarindkop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Sociālais pedagogs</w:t>
            </w:r>
          </w:p>
          <w:p w14:paraId="39ED3D3E" w14:textId="5A558F96" w:rsidR="00F75AD8" w:rsidRPr="00636C79" w:rsidRDefault="00F75AD8" w:rsidP="00F75AD8">
            <w:pPr>
              <w:pStyle w:val="Sarakstarindkopa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Apkopēja</w:t>
            </w:r>
          </w:p>
        </w:tc>
        <w:tc>
          <w:tcPr>
            <w:tcW w:w="3038" w:type="dxa"/>
          </w:tcPr>
          <w:p w14:paraId="5A4E1C96" w14:textId="77777777" w:rsidR="00F75AD8" w:rsidRDefault="00F75AD8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D4443C4" w14:textId="7B03C29E" w:rsidR="00423B4A" w:rsidRDefault="00F75AD8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 2022.g.23.augustu  uzsācis darbu iestādē</w:t>
            </w:r>
          </w:p>
          <w:p w14:paraId="7D5B7EC6" w14:textId="74893FEC" w:rsidR="00F75AD8" w:rsidRPr="00636C79" w:rsidRDefault="00F75AD8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Uzsāks darbu ar 01.09.2022</w:t>
            </w:r>
          </w:p>
        </w:tc>
      </w:tr>
      <w:tr w:rsidR="00423B4A" w:rsidRPr="00733D05" w14:paraId="188B9F00" w14:textId="3A1B60F9" w:rsidTr="00246372">
        <w:tc>
          <w:tcPr>
            <w:tcW w:w="993" w:type="dxa"/>
          </w:tcPr>
          <w:p w14:paraId="3FFEEEC4" w14:textId="68E28069" w:rsidR="00423B4A" w:rsidRPr="00636C79" w:rsidRDefault="00423B4A" w:rsidP="00B93CF6">
            <w:pPr>
              <w:pStyle w:val="Sarakstarindkop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4075" w:type="dxa"/>
          </w:tcPr>
          <w:p w14:paraId="321AB0C4" w14:textId="0E985051" w:rsidR="00423B4A" w:rsidRPr="00636C79" w:rsidRDefault="00636C79" w:rsidP="0078315A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Izglītības iestādē pieejamais a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tbalsta personāls izglītības iestādē, noslēdzot 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./202</w:t>
            </w:r>
            <w:r w:rsidR="006515E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</w:t>
            </w:r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6535F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proofErr w:type="spellStart"/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māc.g</w:t>
            </w:r>
            <w:proofErr w:type="spellEnd"/>
            <w:r w:rsidR="00423B4A" w:rsidRPr="00636C7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</w:t>
            </w:r>
            <w:r w:rsidR="00A10ED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(līdz 31.05.2022.)</w:t>
            </w:r>
          </w:p>
        </w:tc>
        <w:tc>
          <w:tcPr>
            <w:tcW w:w="1959" w:type="dxa"/>
          </w:tcPr>
          <w:p w14:paraId="44FC27B2" w14:textId="01AB83A2" w:rsidR="00423B4A" w:rsidRPr="00636C79" w:rsidRDefault="00F75AD8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</w:t>
            </w:r>
          </w:p>
        </w:tc>
        <w:tc>
          <w:tcPr>
            <w:tcW w:w="3038" w:type="dxa"/>
          </w:tcPr>
          <w:p w14:paraId="476411CA" w14:textId="71717713" w:rsidR="00423B4A" w:rsidRPr="00636C79" w:rsidRDefault="00052521" w:rsidP="00B93CF6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 01.09.2022.g.- 4</w:t>
            </w:r>
          </w:p>
        </w:tc>
      </w:tr>
    </w:tbl>
    <w:p w14:paraId="3F4FB43C" w14:textId="68486404" w:rsidR="00166882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Izglītības iestādes darbības pamatmērķi </w:t>
      </w:r>
      <w:r w:rsidR="006515E1">
        <w:rPr>
          <w:rFonts w:ascii="Times New Roman" w:hAnsi="Times New Roman" w:cs="Times New Roman"/>
          <w:b/>
          <w:bCs/>
          <w:sz w:val="24"/>
          <w:szCs w:val="24"/>
          <w:lang w:val="lv-LV"/>
        </w:rPr>
        <w:t>un prioritātes</w:t>
      </w:r>
    </w:p>
    <w:p w14:paraId="16C5C4AE" w14:textId="77777777" w:rsidR="00446618" w:rsidRPr="00446618" w:rsidRDefault="00446618" w:rsidP="00446618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20531DFC" w14:textId="20F78741" w:rsidR="00586834" w:rsidRDefault="0078315A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Izglītības iestādes m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isija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B61739">
        <w:rPr>
          <w:rFonts w:ascii="Times New Roman" w:hAnsi="Times New Roman" w:cs="Times New Roman"/>
          <w:sz w:val="24"/>
          <w:szCs w:val="24"/>
          <w:lang w:val="lv-LV"/>
        </w:rPr>
        <w:t>Sagatavot izglītojamo  pamatizglītības apguvei, lai drošā un labvēlīgā vidē tiktu attīstītas viņa spējas un talanti.</w:t>
      </w:r>
    </w:p>
    <w:p w14:paraId="0B51DCD6" w14:textId="060042AE" w:rsidR="00446618" w:rsidRDefault="0078315A" w:rsidP="005364D7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v</w:t>
      </w:r>
      <w:r w:rsidR="00166882" w:rsidRPr="00446618">
        <w:rPr>
          <w:rFonts w:ascii="Times New Roman" w:hAnsi="Times New Roman" w:cs="Times New Roman"/>
          <w:sz w:val="24"/>
          <w:szCs w:val="24"/>
          <w:lang w:val="lv-LV"/>
        </w:rPr>
        <w:t>īzija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>par izglītojamo –</w:t>
      </w:r>
      <w:r w:rsidR="00B61739">
        <w:rPr>
          <w:rFonts w:ascii="Times New Roman" w:hAnsi="Times New Roman" w:cs="Times New Roman"/>
          <w:sz w:val="24"/>
          <w:szCs w:val="24"/>
          <w:lang w:val="lv-LV"/>
        </w:rPr>
        <w:t>Vispusīgi attīstīts, zinātkārs, dzīves priecīgs bērns, kurš zināšanas prot pielietot dzīvē.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46838952" w14:textId="337ACF22" w:rsidR="005B099B" w:rsidRDefault="0078315A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Izglītības iestādes vērtības </w:t>
      </w:r>
      <w:proofErr w:type="spellStart"/>
      <w:r w:rsidR="00446618">
        <w:rPr>
          <w:rFonts w:ascii="Times New Roman" w:hAnsi="Times New Roman" w:cs="Times New Roman"/>
          <w:sz w:val="24"/>
          <w:szCs w:val="24"/>
          <w:lang w:val="lv-LV"/>
        </w:rPr>
        <w:t>cilvēkcentrētā</w:t>
      </w:r>
      <w:proofErr w:type="spellEnd"/>
      <w:r w:rsidR="00446618">
        <w:rPr>
          <w:rFonts w:ascii="Times New Roman" w:hAnsi="Times New Roman" w:cs="Times New Roman"/>
          <w:sz w:val="24"/>
          <w:szCs w:val="24"/>
          <w:lang w:val="lv-LV"/>
        </w:rPr>
        <w:t xml:space="preserve"> veidā – </w:t>
      </w:r>
      <w:r w:rsidR="004F6DF4">
        <w:rPr>
          <w:rFonts w:ascii="Times New Roman" w:hAnsi="Times New Roman" w:cs="Times New Roman"/>
          <w:sz w:val="24"/>
          <w:szCs w:val="24"/>
          <w:lang w:val="lv-LV"/>
        </w:rPr>
        <w:t xml:space="preserve">Atbildība, sadarbība , tikumiskums Mūsu iestādē audzinām atbildīgu sabiedrības dalībnieku, kurš iedziļinās, līdzdarbojas , sadarbojas un </w:t>
      </w:r>
      <w:proofErr w:type="spellStart"/>
      <w:r w:rsidR="004F6DF4">
        <w:rPr>
          <w:rFonts w:ascii="Times New Roman" w:hAnsi="Times New Roman" w:cs="Times New Roman"/>
          <w:sz w:val="24"/>
          <w:szCs w:val="24"/>
          <w:lang w:val="lv-LV"/>
        </w:rPr>
        <w:t>cieņpilni</w:t>
      </w:r>
      <w:proofErr w:type="spellEnd"/>
      <w:r w:rsidR="004F6DF4">
        <w:rPr>
          <w:rFonts w:ascii="Times New Roman" w:hAnsi="Times New Roman" w:cs="Times New Roman"/>
          <w:sz w:val="24"/>
          <w:szCs w:val="24"/>
          <w:lang w:val="lv-LV"/>
        </w:rPr>
        <w:t xml:space="preserve"> izturas pret apkārtējiem.</w:t>
      </w:r>
    </w:p>
    <w:p w14:paraId="7EE40F63" w14:textId="0253F42A" w:rsidR="00446618" w:rsidRDefault="0078315A" w:rsidP="005B099B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1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>/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6515E1">
        <w:rPr>
          <w:rFonts w:ascii="Times New Roman" w:hAnsi="Times New Roman" w:cs="Times New Roman"/>
          <w:sz w:val="24"/>
          <w:szCs w:val="24"/>
          <w:lang w:val="lv-LV"/>
        </w:rPr>
        <w:t>2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 xml:space="preserve">mācību gada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darba prioritātes</w:t>
      </w:r>
      <w:r w:rsidR="00C8211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>un sasniegt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ie</w:t>
      </w:r>
      <w:r w:rsidR="00446618" w:rsidRPr="005B099B">
        <w:rPr>
          <w:rFonts w:ascii="Times New Roman" w:hAnsi="Times New Roman" w:cs="Times New Roman"/>
          <w:sz w:val="24"/>
          <w:szCs w:val="24"/>
          <w:lang w:val="lv-LV"/>
        </w:rPr>
        <w:t xml:space="preserve"> rezultāt</w:t>
      </w:r>
      <w:r w:rsidR="006F4ED1">
        <w:rPr>
          <w:rFonts w:ascii="Times New Roman" w:hAnsi="Times New Roman" w:cs="Times New Roman"/>
          <w:sz w:val="24"/>
          <w:szCs w:val="24"/>
          <w:lang w:val="lv-LV"/>
        </w:rPr>
        <w:t>i</w:t>
      </w:r>
    </w:p>
    <w:p w14:paraId="7EC4BCE2" w14:textId="77777777" w:rsidR="00AD0126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AD0126" w:rsidRPr="004D61D4" w14:paraId="63BD0095" w14:textId="564EDE1C" w:rsidTr="00AD0126">
        <w:tc>
          <w:tcPr>
            <w:tcW w:w="2263" w:type="dxa"/>
          </w:tcPr>
          <w:p w14:paraId="55E9AD85" w14:textId="3B54F102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00B2BB03" w14:textId="09F43B03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2AABB05D" w14:textId="7AB913F9" w:rsidR="00AD0126" w:rsidRDefault="00AD0126" w:rsidP="0078315A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AD0126" w:rsidRPr="004D61D4" w14:paraId="7A7B02DE" w14:textId="1799B19C" w:rsidTr="00AD0126">
        <w:tc>
          <w:tcPr>
            <w:tcW w:w="2263" w:type="dxa"/>
          </w:tcPr>
          <w:p w14:paraId="64CC518F" w14:textId="4522228E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  <w:r w:rsidR="00CA7D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Sagatavot bērnus izglītības turpināšanai nākošā izglītības pakāpē, pastiprināti strādājot  pie </w:t>
            </w:r>
            <w:proofErr w:type="spellStart"/>
            <w:r w:rsidR="00CA7D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lasītmācīšanas</w:t>
            </w:r>
            <w:proofErr w:type="spellEnd"/>
            <w:r w:rsidR="00CA7D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apguves atbilstoši vecuma un katra bērna individuālajām atšķirībām</w:t>
            </w:r>
          </w:p>
        </w:tc>
        <w:tc>
          <w:tcPr>
            <w:tcW w:w="3520" w:type="dxa"/>
          </w:tcPr>
          <w:p w14:paraId="44B3DFF6" w14:textId="43A3C00D" w:rsidR="00AD0126" w:rsidRDefault="004C5563" w:rsidP="00DD6E2E">
            <w:pPr>
              <w:pStyle w:val="Sarakstarindkopa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</w:t>
            </w:r>
            <w:r w:rsidR="00AD012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valitatīvi</w:t>
            </w:r>
            <w:r w:rsidR="00CA7D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-</w:t>
            </w:r>
            <w:r w:rsidR="00DD6E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Daloties savstarpējā pieredzē pedagogi guvuši un pielietojuši dažādas pieejas </w:t>
            </w:r>
            <w:proofErr w:type="spellStart"/>
            <w:r w:rsidR="00DD6E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lasītmācīšanas</w:t>
            </w:r>
            <w:proofErr w:type="spellEnd"/>
            <w:r w:rsidR="00DD6E2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prasmju apguvei bērniem  ar dažādiem  mācīšanās stiliem, temperamentiem un individuālajām atšķirībām.</w:t>
            </w:r>
          </w:p>
          <w:p w14:paraId="0D61C2CE" w14:textId="00E89262" w:rsidR="00DD6E2E" w:rsidRDefault="00DD6E2E" w:rsidP="00DD6E2E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Augusi bērnu interese par grāmatām un lasīšanu.</w:t>
            </w:r>
          </w:p>
        </w:tc>
        <w:tc>
          <w:tcPr>
            <w:tcW w:w="2421" w:type="dxa"/>
          </w:tcPr>
          <w:p w14:paraId="619E8F18" w14:textId="77777777" w:rsidR="00BD7162" w:rsidRPr="00BD7162" w:rsidRDefault="00BD7162" w:rsidP="00BD7162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BD7162">
              <w:rPr>
                <w:rFonts w:ascii="Times New Roman" w:eastAsia="Times New Roman" w:hAnsi="Times New Roman" w:cs="Times New Roman"/>
                <w:lang w:val="lv-LV"/>
              </w:rPr>
              <w:t xml:space="preserve">Stiprināt sadarbību ar logopēdu, organizējot seminārus- konsultācijas gan pedagogiem, gan vecākiem par pareizas skaņu izrunas veidošanu, </w:t>
            </w:r>
            <w:proofErr w:type="spellStart"/>
            <w:r w:rsidRPr="00BD7162">
              <w:rPr>
                <w:rFonts w:ascii="Times New Roman" w:eastAsia="Times New Roman" w:hAnsi="Times New Roman" w:cs="Times New Roman"/>
                <w:lang w:val="lv-LV"/>
              </w:rPr>
              <w:t>fonemātiskās</w:t>
            </w:r>
            <w:proofErr w:type="spellEnd"/>
            <w:r w:rsidRPr="00BD7162">
              <w:rPr>
                <w:rFonts w:ascii="Times New Roman" w:eastAsia="Times New Roman" w:hAnsi="Times New Roman" w:cs="Times New Roman"/>
                <w:lang w:val="lv-LV"/>
              </w:rPr>
              <w:t xml:space="preserve"> dzirdes attīstību.</w:t>
            </w:r>
          </w:p>
          <w:p w14:paraId="1AE47392" w14:textId="77777777" w:rsidR="00BD7162" w:rsidRPr="00BD7162" w:rsidRDefault="00BD7162" w:rsidP="00BD7162">
            <w:pPr>
              <w:spacing w:after="160" w:line="259" w:lineRule="auto"/>
              <w:contextualSpacing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</w:p>
          <w:p w14:paraId="7E3F6EA2" w14:textId="49327870" w:rsidR="00AD0126" w:rsidRDefault="00BD7162" w:rsidP="00BD7162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BD7162">
              <w:rPr>
                <w:rFonts w:ascii="Times New Roman" w:eastAsia="Times New Roman" w:hAnsi="Times New Roman" w:cs="Times New Roman"/>
                <w:lang w:val="lv-LV"/>
              </w:rPr>
              <w:t>Pilnveidot un dažādot mācību procesu bērnu valodas attīstībā</w:t>
            </w:r>
          </w:p>
        </w:tc>
      </w:tr>
      <w:tr w:rsidR="00AD0126" w:rsidRPr="004D61D4" w14:paraId="22937F9E" w14:textId="62842932" w:rsidTr="00AD0126">
        <w:tc>
          <w:tcPr>
            <w:tcW w:w="2263" w:type="dxa"/>
          </w:tcPr>
          <w:p w14:paraId="5C29FB07" w14:textId="77777777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51902976" w14:textId="0580B4F6" w:rsidR="00AD0126" w:rsidRDefault="004C5563" w:rsidP="00CA7DD9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</w:t>
            </w:r>
            <w:r w:rsidRPr="00CA7D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)</w:t>
            </w:r>
            <w:r w:rsidR="00CA7DD9" w:rsidRPr="00CA7D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CA7DD9" w:rsidRPr="004D61D4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Noslēdzot 2. posmu 65% bērnu apguvuši izvirzīto, no tiem 27% apguvuši padziļināti 29% turpina apgūt 6% sāk apgūt. Noslēdzot 3. posmu un dodoties uz skolu 63% bērnu apguvuši izvirzīto, no tiem 21% bērnu apguvuši padziļināti 30% turpina apgūt 7% sāk apgūt</w:t>
            </w:r>
          </w:p>
        </w:tc>
        <w:tc>
          <w:tcPr>
            <w:tcW w:w="2421" w:type="dxa"/>
          </w:tcPr>
          <w:p w14:paraId="01D38963" w14:textId="77777777" w:rsidR="00AD0126" w:rsidRDefault="00DD6E2E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</w:t>
            </w:r>
          </w:p>
          <w:p w14:paraId="032D562F" w14:textId="7FCAA11E" w:rsidR="00DD6E2E" w:rsidRDefault="00BD7162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Sekot bērnu apmeklējumam</w:t>
            </w:r>
          </w:p>
        </w:tc>
      </w:tr>
      <w:tr w:rsidR="00AD0126" w14:paraId="2D31A899" w14:textId="7D4FF594" w:rsidTr="00AD0126">
        <w:tc>
          <w:tcPr>
            <w:tcW w:w="2263" w:type="dxa"/>
          </w:tcPr>
          <w:p w14:paraId="0F938B85" w14:textId="574085F4" w:rsidR="00AD0126" w:rsidRDefault="00AD0126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  <w:r w:rsidR="00CA7D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Turpināt īstenot kompetenču pieejā </w:t>
            </w:r>
            <w:r w:rsidR="00CA7D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balstītu mācību procesu, mērķtiecīgi atbalstot bērnu </w:t>
            </w:r>
            <w:proofErr w:type="spellStart"/>
            <w:r w:rsidR="00CA7D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pašvadītu</w:t>
            </w:r>
            <w:proofErr w:type="spellEnd"/>
            <w:r w:rsidR="00CA7DD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mācīšanos</w:t>
            </w:r>
          </w:p>
        </w:tc>
        <w:tc>
          <w:tcPr>
            <w:tcW w:w="3520" w:type="dxa"/>
          </w:tcPr>
          <w:p w14:paraId="4BEE635B" w14:textId="13666AAF" w:rsidR="00AD0126" w:rsidRDefault="0078315A" w:rsidP="00BD7162">
            <w:pPr>
              <w:pStyle w:val="Sarakstarindkop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kvalitatīvi</w:t>
            </w:r>
          </w:p>
          <w:p w14:paraId="5711EC44" w14:textId="744AF936" w:rsidR="00BD7162" w:rsidRDefault="00BD7162" w:rsidP="00BD716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 xml:space="preserve">Radot patstāvību stimulējošo mācību vidi, piktogrammas,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norādnes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palīdzējušas mācību un sadzīves situācijās veiksmīgi integrēt </w:t>
            </w:r>
            <w:proofErr w:type="spellStart"/>
            <w:r w:rsidRPr="00A60573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pašvadītu</w:t>
            </w:r>
            <w:proofErr w:type="spellEnd"/>
            <w:r w:rsidRPr="00A60573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 xml:space="preserve"> mācīšanos. </w:t>
            </w:r>
          </w:p>
          <w:p w14:paraId="2A5C2CDB" w14:textId="676C445C" w:rsidR="00BD7162" w:rsidRPr="00BD7162" w:rsidRDefault="00BD7162" w:rsidP="00BD7162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3. vecumposma bērnu spēju </w:t>
            </w:r>
            <w:r w:rsidRPr="00A60573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pašiem izvirzīt savas darbības mērķi, plānot to, pabeigt iecerēto līdz galam, vērtēt rezultātu un pamatot to.</w:t>
            </w:r>
          </w:p>
        </w:tc>
        <w:tc>
          <w:tcPr>
            <w:tcW w:w="2421" w:type="dxa"/>
          </w:tcPr>
          <w:p w14:paraId="7F8D2AEC" w14:textId="6163F230" w:rsidR="00AD0126" w:rsidRDefault="008669B7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Sasniegts</w:t>
            </w:r>
          </w:p>
        </w:tc>
      </w:tr>
      <w:tr w:rsidR="0078315A" w:rsidRPr="004D61D4" w14:paraId="6113B94B" w14:textId="77777777" w:rsidTr="00AD0126">
        <w:tc>
          <w:tcPr>
            <w:tcW w:w="2263" w:type="dxa"/>
          </w:tcPr>
          <w:p w14:paraId="2C6D9826" w14:textId="77777777" w:rsidR="0078315A" w:rsidRDefault="0078315A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377126D9" w14:textId="0AEC21E3" w:rsidR="0078315A" w:rsidRDefault="0078315A" w:rsidP="00BD7162">
            <w:pPr>
              <w:pStyle w:val="Sarakstarindkopa"/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39CEB9B6" w14:textId="77777777" w:rsidR="00BD7162" w:rsidRDefault="00BD7162" w:rsidP="00BD7162">
            <w:pP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1753F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100% visi iestādes bērni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1. vecumposma noslēgumā ir apguvuši podiņmācību</w:t>
            </w:r>
          </w:p>
          <w:p w14:paraId="4A49CF99" w14:textId="77777777" w:rsidR="00BD7162" w:rsidRDefault="00BD7162" w:rsidP="00BD7162">
            <w:pP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100% visi iestādes bērni 2.posmā</w:t>
            </w:r>
          </w:p>
          <w:p w14:paraId="246F1DA6" w14:textId="77777777" w:rsidR="00BD7162" w:rsidRDefault="00BD7162" w:rsidP="00BD7162">
            <w:pP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 apguvuši pašapkalpošanās prasmes</w:t>
            </w:r>
          </w:p>
          <w:p w14:paraId="4A867656" w14:textId="77777777" w:rsidR="00BD7162" w:rsidRDefault="008669B7" w:rsidP="00BD7162">
            <w:pPr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99%  bērnu 3. posmā spēj izvirzīt savas darbības  mērķus </w:t>
            </w:r>
            <w:r w:rsidRPr="008669B7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plānot to, pabeigt iecerēto līdz galam, vērtēt rezultātu un pamatot to</w:t>
            </w:r>
            <w:r w:rsidRPr="00A60573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.</w:t>
            </w:r>
          </w:p>
          <w:p w14:paraId="0372B975" w14:textId="4AB92A34" w:rsidR="008669B7" w:rsidRPr="00BD7162" w:rsidRDefault="008669B7" w:rsidP="00BD716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2421" w:type="dxa"/>
          </w:tcPr>
          <w:p w14:paraId="63417433" w14:textId="77777777" w:rsidR="0078315A" w:rsidRDefault="0078315A" w:rsidP="006515E1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34B3223F" w14:textId="77777777" w:rsidR="006515E1" w:rsidRDefault="006515E1" w:rsidP="006515E1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7C2026AC" w14:textId="0490259D" w:rsidR="006515E1" w:rsidRDefault="006515E1" w:rsidP="006515E1">
      <w:pPr>
        <w:pStyle w:val="Sarakstarindkopa"/>
        <w:numPr>
          <w:ilvl w:val="1"/>
          <w:numId w:val="2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Informācija, kura atklāj izglītības iestādes darba prioritātes un plānotos sasniedzamos rezultātus 2022./2023.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māc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 xml:space="preserve">ību </w:t>
      </w:r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adā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(kvalitatīvi un kvantitatīvi)</w:t>
      </w:r>
    </w:p>
    <w:p w14:paraId="3E17AFCD" w14:textId="77777777" w:rsidR="00096403" w:rsidRPr="00446618" w:rsidRDefault="00096403" w:rsidP="00096403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Ind w:w="426" w:type="dxa"/>
        <w:tblLook w:val="04A0" w:firstRow="1" w:lastRow="0" w:firstColumn="1" w:lastColumn="0" w:noHBand="0" w:noVBand="1"/>
      </w:tblPr>
      <w:tblGrid>
        <w:gridCol w:w="2263"/>
        <w:gridCol w:w="3520"/>
        <w:gridCol w:w="2421"/>
      </w:tblGrid>
      <w:tr w:rsidR="00096403" w:rsidRPr="004D61D4" w14:paraId="33A11439" w14:textId="77777777" w:rsidTr="005364D7">
        <w:tc>
          <w:tcPr>
            <w:tcW w:w="2263" w:type="dxa"/>
          </w:tcPr>
          <w:p w14:paraId="0BA0FBE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Prioritāte</w:t>
            </w:r>
          </w:p>
        </w:tc>
        <w:tc>
          <w:tcPr>
            <w:tcW w:w="3520" w:type="dxa"/>
          </w:tcPr>
          <w:p w14:paraId="39ED1D4B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Sasniedzamie rezultāti kvantitatīvi un kvalitatīvi</w:t>
            </w:r>
          </w:p>
        </w:tc>
        <w:tc>
          <w:tcPr>
            <w:tcW w:w="2421" w:type="dxa"/>
          </w:tcPr>
          <w:p w14:paraId="5889A58E" w14:textId="77777777" w:rsidR="00096403" w:rsidRDefault="00096403" w:rsidP="00A94A88">
            <w:pPr>
              <w:pStyle w:val="Sarakstarindko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Norāde par uzdevumu izpildi (Sasniegts/daļēji sasniegts/ Nav sasniegts) un komentārs</w:t>
            </w:r>
          </w:p>
        </w:tc>
      </w:tr>
      <w:tr w:rsidR="00096403" w14:paraId="7072658A" w14:textId="77777777" w:rsidTr="005364D7">
        <w:tc>
          <w:tcPr>
            <w:tcW w:w="2263" w:type="dxa"/>
          </w:tcPr>
          <w:p w14:paraId="4591AE2A" w14:textId="61968B49" w:rsidR="00096403" w:rsidRDefault="00096403" w:rsidP="008669B7">
            <w:pPr>
              <w:pStyle w:val="Sarakstarindkopa"/>
              <w:ind w:left="3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Nr.1</w:t>
            </w:r>
            <w:r w:rsidR="008669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Bērna pozitīvas, tikumiskas uzvedības aktualizēšana- veidojot </w:t>
            </w:r>
            <w:proofErr w:type="spellStart"/>
            <w:r w:rsidR="008669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cieņpilnas</w:t>
            </w:r>
            <w:proofErr w:type="spellEnd"/>
            <w:r w:rsidR="008669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attiecības pret ģimenes locekļiem, lepnuma jūtas par sevi un savu ģimeni, dažādu </w:t>
            </w:r>
            <w:r w:rsidR="008669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ģimeņu pieņemšanu. </w:t>
            </w:r>
          </w:p>
        </w:tc>
        <w:tc>
          <w:tcPr>
            <w:tcW w:w="3520" w:type="dxa"/>
          </w:tcPr>
          <w:p w14:paraId="3140DC96" w14:textId="205B3CE3" w:rsidR="00096403" w:rsidRDefault="00096403" w:rsidP="000A048C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>kvalitatīvi</w:t>
            </w:r>
          </w:p>
          <w:p w14:paraId="00D36AD6" w14:textId="407F4719" w:rsidR="000A048C" w:rsidRPr="000A048C" w:rsidRDefault="000A048C" w:rsidP="000A048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Audzināšanas darbs pozitīvus rezultātus sniedz tajās grupās, kurās ir pozitīva, veiksmīga sadarbība ar vecākiem. Turpmāk </w:t>
            </w:r>
            <w:proofErr w:type="spellStart"/>
            <w:r w:rsidRPr="00E8210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jāpievēršs</w:t>
            </w:r>
            <w:proofErr w:type="spellEnd"/>
            <w:r w:rsidRPr="00E8210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lielāka uzmanība vecāku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E82104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izglītošanai, informēšanai par visu notiekošo un aktīvai iesaistīšanai visos izglītojošos pasākumos iestādē.</w:t>
            </w:r>
          </w:p>
        </w:tc>
        <w:tc>
          <w:tcPr>
            <w:tcW w:w="2421" w:type="dxa"/>
          </w:tcPr>
          <w:p w14:paraId="49B64498" w14:textId="7AC3E314" w:rsidR="00096403" w:rsidRDefault="000A048C" w:rsidP="005364D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Daļēji sasniegts</w:t>
            </w:r>
          </w:p>
        </w:tc>
      </w:tr>
      <w:tr w:rsidR="00096403" w:rsidRPr="004D61D4" w14:paraId="186316E9" w14:textId="77777777" w:rsidTr="005364D7">
        <w:tc>
          <w:tcPr>
            <w:tcW w:w="2263" w:type="dxa"/>
          </w:tcPr>
          <w:p w14:paraId="6FAE6121" w14:textId="77777777" w:rsidR="00096403" w:rsidRDefault="00096403" w:rsidP="005364D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2F074D19" w14:textId="46258841" w:rsidR="00096403" w:rsidRDefault="00096403" w:rsidP="000A048C">
            <w:pPr>
              <w:pStyle w:val="Sarakstarindkopa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0FD134E3" w14:textId="600554BA" w:rsidR="000A048C" w:rsidRDefault="000A048C" w:rsidP="000A048C">
            <w:pPr>
              <w:pStyle w:val="Sarakstarindkopa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89%  sasniedz grupas , kurās veiksmīga sadarbība ar vecākiem.</w:t>
            </w:r>
          </w:p>
        </w:tc>
        <w:tc>
          <w:tcPr>
            <w:tcW w:w="2421" w:type="dxa"/>
          </w:tcPr>
          <w:p w14:paraId="67E6B2B7" w14:textId="77777777" w:rsidR="00096403" w:rsidRDefault="00096403" w:rsidP="005364D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96403" w14:paraId="109CC2AE" w14:textId="77777777" w:rsidTr="005364D7">
        <w:tc>
          <w:tcPr>
            <w:tcW w:w="2263" w:type="dxa"/>
          </w:tcPr>
          <w:p w14:paraId="7A0A2704" w14:textId="77777777" w:rsidR="008669B7" w:rsidRDefault="00096403" w:rsidP="008669B7">
            <w:pPr>
              <w:pStyle w:val="Sarakstarindkopa"/>
              <w:ind w:left="3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Nr.2</w:t>
            </w:r>
            <w:r w:rsidR="008669B7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Ievēro saziņas kultūru ikdienas saskarsmē.</w:t>
            </w:r>
          </w:p>
          <w:p w14:paraId="3F2BD1DD" w14:textId="77777777" w:rsidR="008669B7" w:rsidRDefault="008669B7" w:rsidP="008669B7">
            <w:pPr>
              <w:ind w:left="66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Galvenie tikumi: cilvēku cieņa, laipnība, atbildība.</w:t>
            </w:r>
          </w:p>
          <w:p w14:paraId="1291FFD1" w14:textId="7519CE3E" w:rsidR="008669B7" w:rsidRDefault="008669B7" w:rsidP="008669B7">
            <w:pPr>
              <w:pStyle w:val="Sarakstarindkopa"/>
              <w:ind w:left="3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C72A8DC" w14:textId="77777777" w:rsidR="00096403" w:rsidRDefault="00096403" w:rsidP="005364D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07A707BF" w14:textId="2DE0D985" w:rsidR="00096403" w:rsidRDefault="004C5563" w:rsidP="000A048C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kvalitatīvi</w:t>
            </w:r>
          </w:p>
          <w:p w14:paraId="45C4CCF3" w14:textId="419BBA59" w:rsidR="000A048C" w:rsidRPr="000A048C" w:rsidRDefault="000A048C" w:rsidP="000A048C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Bērni pārzin un lieto saziņas kultūru ikdienas saskarsmē iestādē un ģimenē. Pamāca arī vecākus.</w:t>
            </w:r>
          </w:p>
        </w:tc>
        <w:tc>
          <w:tcPr>
            <w:tcW w:w="2421" w:type="dxa"/>
          </w:tcPr>
          <w:p w14:paraId="29F755A1" w14:textId="439C6DE3" w:rsidR="00096403" w:rsidRDefault="000A048C" w:rsidP="005364D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Sasniegts</w:t>
            </w:r>
          </w:p>
        </w:tc>
      </w:tr>
      <w:tr w:rsidR="004C5563" w:rsidRPr="004D61D4" w14:paraId="38B6167C" w14:textId="77777777" w:rsidTr="005364D7">
        <w:tc>
          <w:tcPr>
            <w:tcW w:w="2263" w:type="dxa"/>
          </w:tcPr>
          <w:p w14:paraId="2F0ED34F" w14:textId="77777777" w:rsidR="004C5563" w:rsidRDefault="004C5563" w:rsidP="005364D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3520" w:type="dxa"/>
          </w:tcPr>
          <w:p w14:paraId="155425EE" w14:textId="583FE065" w:rsidR="004C5563" w:rsidRDefault="004C5563" w:rsidP="000A048C">
            <w:pPr>
              <w:pStyle w:val="Sarakstarindkopa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kvantitatīvi</w:t>
            </w:r>
          </w:p>
          <w:p w14:paraId="66CD4B06" w14:textId="6D486448" w:rsidR="000A048C" w:rsidRPr="000A048C" w:rsidRDefault="000A048C" w:rsidP="000A048C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100% visi bērni , atbilstoši savam vecumam, pārzin saziņas kultūru</w:t>
            </w:r>
          </w:p>
        </w:tc>
        <w:tc>
          <w:tcPr>
            <w:tcW w:w="2421" w:type="dxa"/>
          </w:tcPr>
          <w:p w14:paraId="6CC41066" w14:textId="77777777" w:rsidR="004C5563" w:rsidRDefault="004C5563" w:rsidP="005364D7">
            <w:pPr>
              <w:pStyle w:val="Sarakstarindkopa"/>
              <w:ind w:left="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78789CB3" w14:textId="77777777" w:rsidR="006515E1" w:rsidRPr="00166882" w:rsidRDefault="006515E1" w:rsidP="006515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60A9776" w14:textId="77777777" w:rsidR="00AD0126" w:rsidRDefault="00AD0126" w:rsidP="00AD0126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14F7AA17" w14:textId="7387DFD7" w:rsidR="00166882" w:rsidRPr="00586834" w:rsidRDefault="00166882" w:rsidP="00586834">
      <w:pPr>
        <w:pStyle w:val="Sarakstarindkopa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Kritēriju izvērtējums </w:t>
      </w:r>
    </w:p>
    <w:p w14:paraId="7DE79893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C5557E0" w14:textId="5FC1388E" w:rsid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Kompetences un sasniegumi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E5CAD25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536"/>
        <w:gridCol w:w="71"/>
        <w:gridCol w:w="4607"/>
      </w:tblGrid>
      <w:tr w:rsidR="00E45E82" w14:paraId="721B8857" w14:textId="77777777" w:rsidTr="00CC0F59">
        <w:tc>
          <w:tcPr>
            <w:tcW w:w="4607" w:type="dxa"/>
            <w:gridSpan w:val="2"/>
          </w:tcPr>
          <w:p w14:paraId="330F0762" w14:textId="77777777" w:rsidR="00E45E82" w:rsidRPr="0095033A" w:rsidRDefault="00E45E82" w:rsidP="0095033A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629B1257" w14:textId="77777777" w:rsidR="00E45E82" w:rsidRPr="0095033A" w:rsidRDefault="00E45E82" w:rsidP="005364D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CC0F59" w:rsidRPr="004D61D4" w14:paraId="5B67CE3C" w14:textId="77777777" w:rsidTr="00CC0F59">
        <w:tc>
          <w:tcPr>
            <w:tcW w:w="4607" w:type="dxa"/>
            <w:gridSpan w:val="2"/>
          </w:tcPr>
          <w:p w14:paraId="39846373" w14:textId="77777777" w:rsidR="00CC0F59" w:rsidRDefault="00CC0F59" w:rsidP="00CC0F5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1.Patstāvību stimulējošā mācību vide, piktogrammas,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norādnes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palīdzējušas mācību un sadzīves situācijās veiksmīgi integrēt </w:t>
            </w:r>
            <w:proofErr w:type="spellStart"/>
            <w:r w:rsidRPr="00A60573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pašvadītu</w:t>
            </w:r>
            <w:proofErr w:type="spellEnd"/>
            <w:r w:rsidRPr="00A60573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 xml:space="preserve"> mācīšanos. </w:t>
            </w:r>
          </w:p>
          <w:p w14:paraId="26E80354" w14:textId="77777777" w:rsidR="00CC0F59" w:rsidRDefault="00CC0F59" w:rsidP="00CC0F5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2.Vecākās grupas skolotājas  izstrādātā un ieviestā sistēma bērnu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pašatzīmēšanai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, sasniedzamā rezultāta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pašnoteikšanai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un savas darbības vērtēšanai, ar kuru dalījusies iestādē un kura publicēta arī laikrakstā ,,Pirmsskolas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izglītība”,veicinājusi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 3. vecumposma bērnu spēju </w:t>
            </w:r>
            <w:r w:rsidRPr="00A60573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pašiem izvirzīt savas darbības mērķi, plānot to, pabeigt iecerēto līdz galam, vērtēt rezultātu un pamatot to.</w:t>
            </w:r>
          </w:p>
          <w:p w14:paraId="2DD46B1C" w14:textId="77777777" w:rsidR="00CC0F59" w:rsidRDefault="00CC0F59" w:rsidP="00CC0F5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3.Visās grupās bērni paši izveido un vienojas par noteikumiem grupā, cenšas tos ievērot un seko to ievērošanai, kārto dežurantu sarakstu, pilda pienākumus, pēc jubileju kalendāra seko grupas biedru jubilejām.</w:t>
            </w:r>
          </w:p>
          <w:p w14:paraId="491DD07C" w14:textId="77777777" w:rsidR="00CC0F59" w:rsidRDefault="00CC0F59" w:rsidP="00CC0F5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 xml:space="preserve">4.Piktogrammas pirmā posma  grupās veicinājušas bērnu </w:t>
            </w:r>
            <w:r w:rsidRPr="001753FB">
              <w:rPr>
                <w:rFonts w:ascii="Times New Roman" w:eastAsia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patstāvīgu pašapkalpošanās iemaņu apguvi.</w:t>
            </w:r>
          </w:p>
          <w:p w14:paraId="77FA0385" w14:textId="17D4118C" w:rsidR="00CC0F59" w:rsidRPr="0095033A" w:rsidRDefault="00CC0F59" w:rsidP="00CC0F59">
            <w:pPr>
              <w:pStyle w:val="Sarakstarindkopa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1753FB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100% visi iestādes bērni</w:t>
            </w: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1. vecumposma noslēgumā ir apguvuši podiņmācību</w:t>
            </w:r>
          </w:p>
        </w:tc>
        <w:tc>
          <w:tcPr>
            <w:tcW w:w="4607" w:type="dxa"/>
          </w:tcPr>
          <w:p w14:paraId="3DB1DBEF" w14:textId="77777777" w:rsidR="00CC0F59" w:rsidRPr="008C55AF" w:rsidRDefault="00CC0F59" w:rsidP="00CC0F59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C55A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>Pilnveidot materiālo bāzi grupās atbilstoši kompetenču pieejai.</w:t>
            </w:r>
          </w:p>
          <w:p w14:paraId="6B4F42E1" w14:textId="77777777" w:rsidR="00CC0F59" w:rsidRPr="008C55AF" w:rsidRDefault="00CC0F59" w:rsidP="00CC0F59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  <w:p w14:paraId="5AC59085" w14:textId="77777777" w:rsidR="00CC0F59" w:rsidRPr="008C55AF" w:rsidRDefault="00CC0F59" w:rsidP="00CC0F59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  <w:p w14:paraId="689194BB" w14:textId="527995BE" w:rsidR="00CC0F59" w:rsidRPr="008C55AF" w:rsidRDefault="00CC0F59" w:rsidP="00CC0F59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C55A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Atbalstīt pedagogu iniciatīvu inovāciju ieviešanā.</w:t>
            </w:r>
          </w:p>
          <w:p w14:paraId="3403ACC4" w14:textId="77777777" w:rsidR="00CC0F59" w:rsidRPr="008C55AF" w:rsidRDefault="00CC0F59" w:rsidP="00CC0F59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C55A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Iepazīstināt, ieinteresēt pārējo grupu skolotājas un palīdzēt pakāpeniski atbilstoši bērnu vecumposma iespējām pāriet uz šo</w:t>
            </w:r>
          </w:p>
          <w:p w14:paraId="0C07A516" w14:textId="77777777" w:rsidR="00CC0F59" w:rsidRPr="008C55AF" w:rsidRDefault="00CC0F59" w:rsidP="00CC0F59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C55A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sistēmu.</w:t>
            </w:r>
          </w:p>
          <w:p w14:paraId="1C54F438" w14:textId="77777777" w:rsidR="00CC0F59" w:rsidRPr="008C55AF" w:rsidRDefault="00CC0F59" w:rsidP="00CC0F59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  <w:p w14:paraId="0229B6CE" w14:textId="77777777" w:rsidR="00CC0F59" w:rsidRPr="008C55AF" w:rsidRDefault="00CC0F59" w:rsidP="00CC0F59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  <w:p w14:paraId="4A667BDF" w14:textId="77777777" w:rsidR="00CC0F59" w:rsidRDefault="00CC0F59" w:rsidP="00CC0F59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  <w:p w14:paraId="31C13F36" w14:textId="77777777" w:rsidR="00CC0F59" w:rsidRDefault="00CC0F59" w:rsidP="00CC0F59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  <w:p w14:paraId="1556A1A1" w14:textId="58AAF68C" w:rsidR="00CC0F59" w:rsidRPr="008C55AF" w:rsidRDefault="00CC0F59" w:rsidP="00CC0F59">
            <w:pPr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8C55A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Pārdomāt par atbilstību katram vecumposmam, par bērnus piesaistošiem, vizualizētiem, attiecīgam vecumposmam izprotamiem materiāliem un to lietderību.</w:t>
            </w:r>
          </w:p>
          <w:p w14:paraId="4D65F4A9" w14:textId="37835816" w:rsidR="00CC0F59" w:rsidRPr="0095033A" w:rsidRDefault="00CC0F59" w:rsidP="00E07769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8C55A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Turpināt darbu pie jēgpilna mācību procesa organizēšanas, radot izglītojamiem ikdienas procesā dažādas </w:t>
            </w:r>
            <w:proofErr w:type="spellStart"/>
            <w:r w:rsidRPr="008C55A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problēmsituācijas</w:t>
            </w:r>
            <w:proofErr w:type="spellEnd"/>
            <w:r w:rsidRPr="008C55A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, iegūto </w:t>
            </w:r>
            <w:r w:rsidRPr="008C55AF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lastRenderedPageBreak/>
              <w:t>zināšanu pielietošanai, tādejādi veicinot spēju pielāgoties dažādām situācijām</w:t>
            </w:r>
          </w:p>
        </w:tc>
      </w:tr>
      <w:tr w:rsidR="00CC0F59" w:rsidRPr="004D61D4" w14:paraId="411A6811" w14:textId="77777777" w:rsidTr="00E07769">
        <w:tc>
          <w:tcPr>
            <w:tcW w:w="4536" w:type="dxa"/>
          </w:tcPr>
          <w:p w14:paraId="2D172B52" w14:textId="77777777" w:rsidR="00CC0F59" w:rsidRDefault="00CC0F59" w:rsidP="00CC0F59">
            <w:pPr>
              <w:pStyle w:val="Sarakstarindkopa"/>
              <w:ind w:left="3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Pastiprināti strādājot pie bērna pozitīvas, tikumiskas uzvedības aktualizēšanas- veidojot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cieņpilnas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attiecības pret ģimenes locekļiem, lepnuma jūtas par sevi un savu ģimeni, dažādu ģimeņu pieņemšanu, sasniegts:</w:t>
            </w:r>
          </w:p>
          <w:p w14:paraId="6CE5A5C7" w14:textId="77777777" w:rsidR="00CC0F59" w:rsidRPr="00FE60F5" w:rsidRDefault="00CC0F59" w:rsidP="00CC0F59">
            <w:pPr>
              <w:pStyle w:val="Sarakstarindkopa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FE60F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Bērniem ir priekšstats par kopienu un izpratne par ģimeni, tās nozīmi</w:t>
            </w:r>
          </w:p>
          <w:p w14:paraId="4115BDF3" w14:textId="77777777" w:rsidR="00CC0F59" w:rsidRDefault="00CC0F59" w:rsidP="00CC0F59">
            <w:pPr>
              <w:pStyle w:val="Sarakstarindkopa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1.posma bērni prot fotogrāfijās parādīt ģimenes locekļus</w:t>
            </w:r>
          </w:p>
          <w:p w14:paraId="7A24FA73" w14:textId="77777777" w:rsidR="00CC0F59" w:rsidRDefault="00CC0F59" w:rsidP="00CC0F59">
            <w:pPr>
              <w:pStyle w:val="Sarakstarindkopa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 un 3. posma bērni ar lepnumu prot prezentēt pašu veidotās grāmatiņas par savu ģimeni</w:t>
            </w:r>
          </w:p>
          <w:p w14:paraId="4A56881F" w14:textId="77A9128C" w:rsidR="00CC0F59" w:rsidRDefault="00CC0F59" w:rsidP="00CC0F59">
            <w:pPr>
              <w:pStyle w:val="Sarakstarindkopa"/>
              <w:ind w:left="360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Bērni zina un pieņem, ka ģimenes var būt ļoti dažādas, bet tajās visās jāvalda mīlestībai un rūpēm vienam par otru.</w:t>
            </w:r>
          </w:p>
        </w:tc>
        <w:tc>
          <w:tcPr>
            <w:tcW w:w="4678" w:type="dxa"/>
            <w:gridSpan w:val="2"/>
          </w:tcPr>
          <w:p w14:paraId="2C397FF8" w14:textId="77777777" w:rsidR="00CC0F59" w:rsidRDefault="00CC0F59" w:rsidP="00CC0F59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Turpmāk jāpievērš lielāka uzmanība </w:t>
            </w:r>
            <w:r w:rsidRPr="00AA41C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vecāku izglītošanai, informēšanai par visu notiekošo un aktīvai iesaistīšanai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A41C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visos izglītojošos pasākumos iestādē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.</w:t>
            </w:r>
          </w:p>
          <w:p w14:paraId="34EF115B" w14:textId="77777777" w:rsidR="00CC0F59" w:rsidRDefault="00CC0F59" w:rsidP="00CC0F59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Turpināt attīstīt saziņas kultūru ikdienas saskarsmē.</w:t>
            </w:r>
          </w:p>
          <w:p w14:paraId="74B0E3A7" w14:textId="77777777" w:rsidR="00CC0F59" w:rsidRDefault="00CC0F59" w:rsidP="00CC0F59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14:paraId="68C095E6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27D6D1F" w14:textId="12A38D5C" w:rsid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Vienlīdzība un iekļaušana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54641510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763A67EF" w14:textId="77777777" w:rsidTr="0095033A">
        <w:tc>
          <w:tcPr>
            <w:tcW w:w="4607" w:type="dxa"/>
          </w:tcPr>
          <w:p w14:paraId="21460947" w14:textId="77777777" w:rsidR="00E45E82" w:rsidRPr="0095033A" w:rsidRDefault="00E45E82" w:rsidP="005364D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16DEA3B0" w14:textId="77777777" w:rsidR="00E45E82" w:rsidRPr="0095033A" w:rsidRDefault="00E45E82" w:rsidP="005364D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E45E82" w:rsidRPr="004D61D4" w14:paraId="1044EF90" w14:textId="77777777" w:rsidTr="0095033A">
        <w:tc>
          <w:tcPr>
            <w:tcW w:w="4607" w:type="dxa"/>
          </w:tcPr>
          <w:p w14:paraId="16A2AE5E" w14:textId="77777777" w:rsidR="00E45E82" w:rsidRDefault="00FE1692" w:rsidP="00FE1692">
            <w:pPr>
              <w:contextualSpacing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Izglītības iestādē ir vienota izpratne par vienlīdzību un iekļaušanu</w:t>
            </w:r>
            <w:r w:rsidR="00E07769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.</w:t>
            </w:r>
          </w:p>
          <w:p w14:paraId="39B2233A" w14:textId="3CDF0FFE" w:rsidR="00E07769" w:rsidRPr="008477FF" w:rsidRDefault="00E07769" w:rsidP="00FE1692">
            <w:pPr>
              <w:contextualSpacing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. Iestādi apmeklē bērni no dažādu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mazākumtatību</w:t>
            </w:r>
            <w:proofErr w:type="spellEnd"/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ģimenēm. Iestādē nav sastopama diskriminācija.</w:t>
            </w:r>
          </w:p>
        </w:tc>
        <w:tc>
          <w:tcPr>
            <w:tcW w:w="4607" w:type="dxa"/>
          </w:tcPr>
          <w:p w14:paraId="01FE3507" w14:textId="068638CC" w:rsidR="00E45E82" w:rsidRPr="008477FF" w:rsidRDefault="00E07769" w:rsidP="005364D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Turpināt   pilnveidot </w:t>
            </w:r>
            <w:r w:rsidR="00C4245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un īstenot </w:t>
            </w:r>
            <w:r w:rsidR="00090674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mērķtiecīgu</w:t>
            </w:r>
            <w:r w:rsidR="00C4245D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un sistēmisku darbību vienotas izpratnes veidošanai par vienlīdzības un iekļaujošas izglītības jautājumiem.</w:t>
            </w:r>
          </w:p>
        </w:tc>
      </w:tr>
      <w:tr w:rsidR="00E45E82" w:rsidRPr="008477FF" w14:paraId="266EA1C1" w14:textId="77777777" w:rsidTr="0095033A">
        <w:tc>
          <w:tcPr>
            <w:tcW w:w="4607" w:type="dxa"/>
          </w:tcPr>
          <w:p w14:paraId="3FA72CA0" w14:textId="74ED819A" w:rsidR="00E45E82" w:rsidRPr="00FE1692" w:rsidRDefault="00FE1692" w:rsidP="00FE1692">
            <w:pPr>
              <w:contextualSpacing/>
              <w:rPr>
                <w:rFonts w:ascii="Times New Roman" w:eastAsia="Corbel" w:hAnsi="Times New Roman" w:cs="Times New Roman"/>
                <w:sz w:val="24"/>
                <w:szCs w:val="24"/>
                <w:lang w:val="lv-LV"/>
              </w:rPr>
            </w:pPr>
            <w:r w:rsidRPr="00FE1692">
              <w:rPr>
                <w:rFonts w:ascii="Times New Roman" w:eastAsia="Corbel" w:hAnsi="Times New Roman" w:cs="Times New Roman"/>
                <w:sz w:val="24"/>
                <w:szCs w:val="24"/>
                <w:lang w:val="lv-LV"/>
              </w:rPr>
              <w:t>Iestādes atbalsta personāls seko ikviena izglītojamā, kurš nonācis atbalsta personāla uzmanības lokā, turpmākai attīstībai un izaugsmei ilgtermiņā. Tiek izstrādātas rekomendācijas grupu pedagogiem un izglītojamo vecākiem turpmākajam darbam</w:t>
            </w:r>
            <w:r w:rsidR="00090674">
              <w:rPr>
                <w:rFonts w:ascii="Times New Roman" w:eastAsia="Corbel" w:hAnsi="Times New Roman" w:cs="Times New Roman"/>
                <w:sz w:val="24"/>
                <w:szCs w:val="24"/>
                <w:lang w:val="lv-LV"/>
              </w:rPr>
              <w:t xml:space="preserve"> un pieejamas konsultācijas</w:t>
            </w:r>
            <w:r w:rsidRPr="00FE1692">
              <w:rPr>
                <w:rFonts w:ascii="Times New Roman" w:eastAsia="Corbel" w:hAnsi="Times New Roman" w:cs="Times New Roman"/>
                <w:sz w:val="24"/>
                <w:szCs w:val="24"/>
                <w:lang w:val="lv-LV"/>
              </w:rPr>
              <w:t>.</w:t>
            </w:r>
          </w:p>
        </w:tc>
        <w:tc>
          <w:tcPr>
            <w:tcW w:w="4607" w:type="dxa"/>
          </w:tcPr>
          <w:p w14:paraId="0B67C148" w14:textId="06F2DA27" w:rsidR="00E45E82" w:rsidRPr="008477FF" w:rsidRDefault="00866846" w:rsidP="005364D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Iekļaut atbalsta komandā sociālo pedagogu.</w:t>
            </w:r>
          </w:p>
        </w:tc>
      </w:tr>
      <w:tr w:rsidR="00E45E82" w:rsidRPr="004D61D4" w14:paraId="43FC9407" w14:textId="77777777" w:rsidTr="0095033A">
        <w:tc>
          <w:tcPr>
            <w:tcW w:w="4607" w:type="dxa"/>
          </w:tcPr>
          <w:p w14:paraId="7D401E3C" w14:textId="7EB2974F" w:rsidR="00E45E82" w:rsidRPr="008477FF" w:rsidRDefault="00FE1692" w:rsidP="005364D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 w:rsidRPr="00FE1692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Uzsākta izglītojamo, kuri sasnieguši piecu gadu vecumu, speciālo vajadzību izvērtēšana</w:t>
            </w:r>
          </w:p>
        </w:tc>
        <w:tc>
          <w:tcPr>
            <w:tcW w:w="4607" w:type="dxa"/>
          </w:tcPr>
          <w:p w14:paraId="1FD4DBAF" w14:textId="1BF5ED2E" w:rsidR="00E45E82" w:rsidRPr="008477FF" w:rsidRDefault="00FC7546" w:rsidP="005364D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Lietderīga būtu pēc iespējas agrīna bērnu attīstības izvērtēšanā un speciālo vajadzību noteikšana, reaģēšana un speciālistu piesaistīšana.</w:t>
            </w:r>
          </w:p>
        </w:tc>
      </w:tr>
      <w:tr w:rsidR="00E45E82" w:rsidRPr="004D61D4" w14:paraId="652110BD" w14:textId="77777777" w:rsidTr="0095033A">
        <w:tc>
          <w:tcPr>
            <w:tcW w:w="4607" w:type="dxa"/>
          </w:tcPr>
          <w:p w14:paraId="4BC7A703" w14:textId="4BF69A2B" w:rsidR="00E45E82" w:rsidRPr="008477FF" w:rsidRDefault="00FE1692" w:rsidP="005364D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Tiek nodrošināta pozitīva attieksme pret visiem bērniem un individuālā pieeja , vadoties pēc bērna spējām, prasmēm un identitātes.</w:t>
            </w:r>
          </w:p>
        </w:tc>
        <w:tc>
          <w:tcPr>
            <w:tcW w:w="4607" w:type="dxa"/>
          </w:tcPr>
          <w:p w14:paraId="455EE918" w14:textId="6F9B370A" w:rsidR="00E45E82" w:rsidRPr="008477FF" w:rsidRDefault="00866846" w:rsidP="005364D7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>Pilnveidot un dažādot individuālo pieeju izglītojamiem</w:t>
            </w:r>
            <w:r w:rsidR="00A53C24"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, sadarbojoties ar  grupas kolektīvu , atbalsta komandu  un vecākiem.          </w:t>
            </w:r>
          </w:p>
        </w:tc>
      </w:tr>
    </w:tbl>
    <w:p w14:paraId="1C70DCDF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4C6C8DC1" w14:textId="2772B9DF" w:rsidR="00E45E82" w:rsidRDefault="00531A5C" w:rsidP="00E45E82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Pieejamība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049AD2C8" w14:textId="77777777" w:rsidR="0095033A" w:rsidRDefault="0095033A" w:rsidP="0095033A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5A6C3CE9" w14:textId="77777777" w:rsidTr="0095033A">
        <w:tc>
          <w:tcPr>
            <w:tcW w:w="4607" w:type="dxa"/>
          </w:tcPr>
          <w:p w14:paraId="2954A220" w14:textId="77777777" w:rsidR="00E45E82" w:rsidRPr="0095033A" w:rsidRDefault="00E45E82" w:rsidP="005364D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2EDC7473" w14:textId="77777777" w:rsidR="00E45E82" w:rsidRPr="0095033A" w:rsidRDefault="00E45E82" w:rsidP="005364D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2E3C26" w:rsidRPr="008477FF" w14:paraId="1DA5949C" w14:textId="77777777" w:rsidTr="0095033A">
        <w:tc>
          <w:tcPr>
            <w:tcW w:w="4607" w:type="dxa"/>
          </w:tcPr>
          <w:p w14:paraId="0569AE62" w14:textId="4AB4806A" w:rsidR="002E3C26" w:rsidRPr="008477FF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Iestādes darbiniekiem, dibinātājam ir vienota izpratne par faktoriem, kas ietekmē izglītības pieejamību</w:t>
            </w:r>
          </w:p>
        </w:tc>
        <w:tc>
          <w:tcPr>
            <w:tcW w:w="4607" w:type="dxa"/>
          </w:tcPr>
          <w:p w14:paraId="4253A31E" w14:textId="3CBE7E41" w:rsidR="002E3C26" w:rsidRPr="008477FF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Rast iespēju būt gataviem īstenot citas izglītības programmas</w:t>
            </w:r>
            <w:r w:rsidR="00E07769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.</w:t>
            </w:r>
          </w:p>
        </w:tc>
      </w:tr>
      <w:tr w:rsidR="002E3C26" w:rsidRPr="008477FF" w14:paraId="6DDC0F9E" w14:textId="77777777" w:rsidTr="0095033A">
        <w:tc>
          <w:tcPr>
            <w:tcW w:w="4607" w:type="dxa"/>
          </w:tcPr>
          <w:p w14:paraId="20664E21" w14:textId="77777777" w:rsidR="002E3C26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Iestādē darbojas atbalsta komanda</w:t>
            </w:r>
          </w:p>
          <w:p w14:paraId="5D807685" w14:textId="77777777" w:rsidR="002E3C26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Vispārējā pirmsskolas izglītības programma tiek pielāgota bērniem ar īpašām vajadzībām.</w:t>
            </w:r>
          </w:p>
          <w:p w14:paraId="78010B16" w14:textId="77777777" w:rsidR="00552264" w:rsidRDefault="00552264" w:rsidP="0055226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Iestāde nodrošina vides pieejamību izglītojamiem ar speciālām vajadzībām Iestādē darbojas atbalsta komanda.</w:t>
            </w:r>
          </w:p>
          <w:p w14:paraId="7442EEEC" w14:textId="5B133DA2" w:rsidR="00552264" w:rsidRPr="008477FF" w:rsidRDefault="00552264" w:rsidP="0055226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Vispārējā pirmsskolas izglītības programma tiek pielāgota bērniem ar īpašām vajadzībām</w:t>
            </w:r>
          </w:p>
        </w:tc>
        <w:tc>
          <w:tcPr>
            <w:tcW w:w="4607" w:type="dxa"/>
          </w:tcPr>
          <w:p w14:paraId="46D4D429" w14:textId="3CE2A861" w:rsidR="002E3C26" w:rsidRPr="008477FF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Nodrošināt mūsdienīgus vides pieejamības risinājumus.</w:t>
            </w:r>
          </w:p>
        </w:tc>
      </w:tr>
    </w:tbl>
    <w:p w14:paraId="1D88EF64" w14:textId="77777777" w:rsidR="00E45E82" w:rsidRPr="00E45E82" w:rsidRDefault="00E45E82" w:rsidP="00E45E82">
      <w:pPr>
        <w:pStyle w:val="Sarakstarindkopa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1F518417" w14:textId="77777777" w:rsidR="00446618" w:rsidRDefault="00446618" w:rsidP="004466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248F85F6" w14:textId="7751635F" w:rsidR="00446618" w:rsidRPr="00446618" w:rsidRDefault="00531A5C" w:rsidP="00446618">
      <w:pPr>
        <w:pStyle w:val="Sarakstarindkopa"/>
        <w:numPr>
          <w:ilvl w:val="1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Kritērij</w:t>
      </w:r>
      <w:r w:rsidR="004A67A7">
        <w:rPr>
          <w:rFonts w:ascii="Times New Roman" w:hAnsi="Times New Roman" w:cs="Times New Roman"/>
          <w:sz w:val="24"/>
          <w:szCs w:val="24"/>
          <w:lang w:val="lv-LV"/>
        </w:rPr>
        <w:t>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 xml:space="preserve"> “</w:t>
      </w:r>
      <w:r w:rsidR="0095033A">
        <w:rPr>
          <w:rFonts w:ascii="Times New Roman" w:hAnsi="Times New Roman" w:cs="Times New Roman"/>
          <w:sz w:val="24"/>
          <w:szCs w:val="24"/>
          <w:lang w:val="lv-LV"/>
        </w:rPr>
        <w:t>Drošība un labklājība</w:t>
      </w:r>
      <w:r w:rsidR="00446618" w:rsidRPr="00446618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1BEAB947" w14:textId="77777777" w:rsidR="00446618" w:rsidRDefault="00446618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E45E82" w14:paraId="1F89ABAD" w14:textId="77777777" w:rsidTr="0095033A">
        <w:tc>
          <w:tcPr>
            <w:tcW w:w="4607" w:type="dxa"/>
          </w:tcPr>
          <w:p w14:paraId="3927A4EB" w14:textId="77777777" w:rsidR="00E45E82" w:rsidRPr="0095033A" w:rsidRDefault="00E45E82" w:rsidP="005364D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40EEADAD" w14:textId="77777777" w:rsidR="00E45E82" w:rsidRPr="0095033A" w:rsidRDefault="00E45E82" w:rsidP="005364D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2E3C26" w:rsidRPr="004D61D4" w14:paraId="6660FA8E" w14:textId="77777777" w:rsidTr="0095033A">
        <w:tc>
          <w:tcPr>
            <w:tcW w:w="4607" w:type="dxa"/>
          </w:tcPr>
          <w:p w14:paraId="6BC6AC94" w14:textId="75A079EB" w:rsidR="00552264" w:rsidRPr="00552264" w:rsidRDefault="00552264" w:rsidP="0055226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52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Iestādē ir izstrādātas drošības instrukcijas, darba kārtības noteikumi un tie katru gadu tiek izvērtēti, atjaunoti un ieviesti. </w:t>
            </w:r>
          </w:p>
          <w:p w14:paraId="3FD787CD" w14:textId="77777777" w:rsidR="00552264" w:rsidRPr="00552264" w:rsidRDefault="00552264" w:rsidP="00552264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552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Vecākās  vecuma grupās bērni paši izveido un vienojas par noteikumiem grupā, cenšas tos ievērot un seko to ievērošanai, kārto dežurantu sarakstu, pilda pienākumus, pēc jubileju kalendāra seko grupas biedru jubilejām.</w:t>
            </w:r>
          </w:p>
          <w:p w14:paraId="75BAC6BE" w14:textId="77C23E63" w:rsidR="002E3C26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  <w:p w14:paraId="7F8BDFEA" w14:textId="22AA2E31" w:rsidR="00552264" w:rsidRPr="008477FF" w:rsidRDefault="00552264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341A0C92" w14:textId="6684F924" w:rsidR="002E3C26" w:rsidRPr="008477FF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Turpināt darbu  pie tā , lai visas iesaistītās puses izprastu drošības noteikumu nozīmi un saredz personīgo atbildību par to neievērošanu</w:t>
            </w:r>
          </w:p>
        </w:tc>
      </w:tr>
      <w:tr w:rsidR="002E3C26" w:rsidRPr="004D61D4" w14:paraId="38B7095A" w14:textId="77777777" w:rsidTr="0095033A">
        <w:tc>
          <w:tcPr>
            <w:tcW w:w="4607" w:type="dxa"/>
          </w:tcPr>
          <w:p w14:paraId="1656D8DC" w14:textId="77777777" w:rsidR="002E3C26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Iestādē darbojas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BTA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komanda preventīvās programmas “Bērniem drošs un draudzīgs bērnudārzs” ietvaros, 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Džimbas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skola”</w:t>
            </w:r>
          </w:p>
          <w:p w14:paraId="1CCA304A" w14:textId="360759FA" w:rsidR="002E3C26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F12790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4D61D4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Lai mums būtu vienota izpratne ar vecākiem un saskaņota rīcība </w:t>
            </w:r>
            <w:proofErr w:type="spellStart"/>
            <w:r w:rsidRPr="004D61D4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>problēmsituāciju</w:t>
            </w:r>
            <w:proofErr w:type="spellEnd"/>
            <w:r w:rsidRPr="004D61D4">
              <w:rPr>
                <w:rFonts w:ascii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risināšanā, katra mācību gada sākumā vecāki tiek iepazīstināti ar pozitīvās disciplinēšanas metodēm iestādē un izglītoti to izmantošanā mājās.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Katra no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mērķgrupām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zina kādā situācijā ko darīt un </w:t>
            </w:r>
            <w:r w:rsidR="00552264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pie kā griezties pēc palīdzības, kā rīkoties ārkārtas gadījumā.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Iestāde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parzina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un uzlabo riska zonas un vietas iestādē(peldbaseins, kāpņu telpas, labierīcības).Iestādes teritorija aprīkota ar 8 novērošanas kamerām, ārdurvis ar drošiem elektroniskiem durvju kodiem.</w:t>
            </w:r>
          </w:p>
          <w:p w14:paraId="3178F84C" w14:textId="77777777" w:rsidR="002E3C26" w:rsidRPr="008477FF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  <w:tc>
          <w:tcPr>
            <w:tcW w:w="4607" w:type="dxa"/>
          </w:tcPr>
          <w:p w14:paraId="13AB3B7C" w14:textId="77777777" w:rsidR="002E3C26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 xml:space="preserve"> Nodrošināt divām grupām  avārijas izejas. </w:t>
            </w:r>
          </w:p>
          <w:p w14:paraId="2B15CB28" w14:textId="77777777" w:rsidR="002E3C26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Nodrošināt  iespēju nepieciešamības gadījumā piebraukt pie ārdurvīm neatliekamai palīdzībai.(iekārtot medicīnas  māsas kabinetu tuvāk izejai)</w:t>
            </w:r>
          </w:p>
          <w:p w14:paraId="08DA45DE" w14:textId="77777777" w:rsidR="002E3C26" w:rsidRPr="008477FF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2E3C26" w:rsidRPr="004D61D4" w14:paraId="002659D6" w14:textId="77777777" w:rsidTr="0095033A">
        <w:tc>
          <w:tcPr>
            <w:tcW w:w="4607" w:type="dxa"/>
          </w:tcPr>
          <w:p w14:paraId="7E1F7F77" w14:textId="77777777" w:rsidR="002E3C26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lastRenderedPageBreak/>
              <w:t>Iestādes darbiniekiem, vecākiem ir vienota izpratne par faktoriem, kuri ietekmē emocionālo drošību.</w:t>
            </w:r>
          </w:p>
          <w:p w14:paraId="1969F271" w14:textId="77777777" w:rsidR="002E3C26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Iestāde regulāri iegūst datus un informāciju , kura apliecina , ka lielākā daļa (90% no aptaujātiem) personāla un vecākiem vērtē iestādes  emocionālo vidi ,kā drošu.</w:t>
            </w:r>
          </w:p>
          <w:p w14:paraId="60EE81E8" w14:textId="1086966C" w:rsidR="002E3C26" w:rsidRPr="008477FF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Iestādē  ierīkota Sensorā istaba  </w:t>
            </w:r>
          </w:p>
        </w:tc>
        <w:tc>
          <w:tcPr>
            <w:tcW w:w="4607" w:type="dxa"/>
          </w:tcPr>
          <w:p w14:paraId="38FA94AC" w14:textId="164557A6" w:rsidR="002E3C26" w:rsidRPr="008477FF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Atbalsta komandai un grupas skolotājām turpināt darbu ar  bērniem un vecākiem , kuru bērniem ir novērotas uzvedības problēmas un emocionālā nestabilitāte.</w:t>
            </w:r>
          </w:p>
        </w:tc>
      </w:tr>
      <w:tr w:rsidR="002E3C26" w:rsidRPr="008477FF" w14:paraId="1BFB3B39" w14:textId="77777777" w:rsidTr="0095033A">
        <w:tc>
          <w:tcPr>
            <w:tcW w:w="4607" w:type="dxa"/>
          </w:tcPr>
          <w:p w14:paraId="5A5127EE" w14:textId="7D40276F" w:rsidR="002E3C26" w:rsidRPr="008477FF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Iestādē ir vienotas vērtības un prasības attiecībā uz katra bērna un darbinieka uzvedību un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cieņpilnām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attiecībām. Vecāku un darbinieku anketas apliecina , ka bērni  un darbinieki uz iestādi nāk ar prieku.</w:t>
            </w:r>
          </w:p>
        </w:tc>
        <w:tc>
          <w:tcPr>
            <w:tcW w:w="4607" w:type="dxa"/>
          </w:tcPr>
          <w:p w14:paraId="7675B059" w14:textId="2135CD01" w:rsidR="002E3C26" w:rsidRPr="008477FF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Turpināt veicināt piederības un kopienas izjūtu Liepas pagastam. </w:t>
            </w:r>
          </w:p>
        </w:tc>
      </w:tr>
    </w:tbl>
    <w:p w14:paraId="685D0B87" w14:textId="6C94D1E3" w:rsid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02209415" w14:textId="7D7D1DAA" w:rsidR="0095033A" w:rsidRPr="0095033A" w:rsidRDefault="0095033A" w:rsidP="009503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3.5. 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Kritērija “</w:t>
      </w:r>
      <w:r>
        <w:rPr>
          <w:rFonts w:ascii="Times New Roman" w:hAnsi="Times New Roman" w:cs="Times New Roman"/>
          <w:sz w:val="24"/>
          <w:szCs w:val="24"/>
          <w:lang w:val="lv-LV"/>
        </w:rPr>
        <w:t>Infrastruktūra un resursi</w:t>
      </w:r>
      <w:r w:rsidRPr="0095033A">
        <w:rPr>
          <w:rFonts w:ascii="Times New Roman" w:hAnsi="Times New Roman" w:cs="Times New Roman"/>
          <w:sz w:val="24"/>
          <w:szCs w:val="24"/>
          <w:lang w:val="lv-LV"/>
        </w:rPr>
        <w:t>” stiprās puses un turpmākas attīstības vajadzības</w:t>
      </w:r>
    </w:p>
    <w:p w14:paraId="36DD94F0" w14:textId="77777777" w:rsidR="0095033A" w:rsidRDefault="0095033A" w:rsidP="0095033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Reatabula"/>
        <w:tblW w:w="9214" w:type="dxa"/>
        <w:tblInd w:w="-5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95033A" w14:paraId="6873B765" w14:textId="77777777" w:rsidTr="005364D7">
        <w:tc>
          <w:tcPr>
            <w:tcW w:w="4607" w:type="dxa"/>
          </w:tcPr>
          <w:p w14:paraId="6DA79494" w14:textId="77777777" w:rsidR="0095033A" w:rsidRPr="0095033A" w:rsidRDefault="0095033A" w:rsidP="005364D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Stiprās puses</w:t>
            </w:r>
          </w:p>
        </w:tc>
        <w:tc>
          <w:tcPr>
            <w:tcW w:w="4607" w:type="dxa"/>
          </w:tcPr>
          <w:p w14:paraId="50FBD6FE" w14:textId="77777777" w:rsidR="0095033A" w:rsidRPr="0095033A" w:rsidRDefault="0095033A" w:rsidP="005364D7">
            <w:pPr>
              <w:pStyle w:val="Sarakstarindkopa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95033A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Turpmākās attīstības vajadzības</w:t>
            </w:r>
          </w:p>
        </w:tc>
      </w:tr>
      <w:tr w:rsidR="002E3C26" w:rsidRPr="008477FF" w14:paraId="487D1588" w14:textId="77777777" w:rsidTr="005364D7">
        <w:tc>
          <w:tcPr>
            <w:tcW w:w="4607" w:type="dxa"/>
          </w:tcPr>
          <w:p w14:paraId="3A4F97D3" w14:textId="17DBC01F" w:rsidR="002E3C26" w:rsidRPr="008477FF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Iestādē 85% ir pieejami materiāltehniskie resursi izglītības programmas īstenošanai. Vadība regulāri izvērtē resursu nodrošinājumu.</w:t>
            </w:r>
          </w:p>
        </w:tc>
        <w:tc>
          <w:tcPr>
            <w:tcW w:w="4607" w:type="dxa"/>
          </w:tcPr>
          <w:p w14:paraId="64662300" w14:textId="77777777" w:rsidR="002E3C26" w:rsidRDefault="002E3C26" w:rsidP="002E3C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lang w:val="lv-LV"/>
              </w:rPr>
            </w:pPr>
          </w:p>
          <w:p w14:paraId="3D59AA9D" w14:textId="77777777" w:rsidR="002E3C26" w:rsidRDefault="002E3C26" w:rsidP="002E3C26">
            <w:pPr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Nepieciešams radīt apstākļus pētnieciskajai darbībai āra vidē.</w:t>
            </w:r>
          </w:p>
          <w:p w14:paraId="1A805657" w14:textId="33F32D4A" w:rsidR="002E3C26" w:rsidRPr="008477FF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(aprīkot nojumes)</w:t>
            </w:r>
          </w:p>
        </w:tc>
      </w:tr>
      <w:tr w:rsidR="002E3C26" w:rsidRPr="008477FF" w14:paraId="5F502296" w14:textId="77777777" w:rsidTr="005364D7">
        <w:tc>
          <w:tcPr>
            <w:tcW w:w="4607" w:type="dxa"/>
          </w:tcPr>
          <w:p w14:paraId="01AFD8A7" w14:textId="131D4B13" w:rsidR="002E3C26" w:rsidRPr="008477FF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Iestādē darba procesa  uzlabošanai un komunikācijai ar vecākiem  tiek izmantota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ELIIS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platforma.</w:t>
            </w:r>
          </w:p>
        </w:tc>
        <w:tc>
          <w:tcPr>
            <w:tcW w:w="4607" w:type="dxa"/>
          </w:tcPr>
          <w:p w14:paraId="65D5CD8D" w14:textId="77777777" w:rsidR="002E3C26" w:rsidRDefault="002E3C26" w:rsidP="002E3C26">
            <w:pPr>
              <w:pStyle w:val="Sarakstarindkopa"/>
              <w:ind w:left="0"/>
              <w:jc w:val="both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Nepieciešami digitālie mācību līdzekļi valodas attīstībai. Jauns displejs</w:t>
            </w:r>
          </w:p>
          <w:p w14:paraId="521734C4" w14:textId="77777777" w:rsidR="002E3C26" w:rsidRPr="008477FF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</w:p>
        </w:tc>
      </w:tr>
      <w:tr w:rsidR="002E3C26" w:rsidRPr="004D61D4" w14:paraId="6FFF9040" w14:textId="77777777" w:rsidTr="005364D7">
        <w:tc>
          <w:tcPr>
            <w:tcW w:w="4607" w:type="dxa"/>
          </w:tcPr>
          <w:p w14:paraId="204BCE1A" w14:textId="563B7629" w:rsidR="002E3C26" w:rsidRPr="008477FF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 Resursi tiek izmantoti regulāri un efektīvi, atbalstot mūsdienu bērnu ieinteresētību.  Darbinieki tos izmanto atbildīgi un saudzīgi.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607" w:type="dxa"/>
          </w:tcPr>
          <w:p w14:paraId="172E8DB8" w14:textId="4230D7DD" w:rsidR="002E3C26" w:rsidRPr="008477FF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Izvērtēt digitālo resursu izmantošanas biežumu un lietderību.</w:t>
            </w:r>
          </w:p>
        </w:tc>
      </w:tr>
      <w:tr w:rsidR="002E3C26" w:rsidRPr="004D61D4" w14:paraId="53979607" w14:textId="77777777" w:rsidTr="005364D7">
        <w:tc>
          <w:tcPr>
            <w:tcW w:w="4607" w:type="dxa"/>
          </w:tcPr>
          <w:p w14:paraId="66D6125F" w14:textId="77777777" w:rsidR="002E3C26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Telpas ir izremontētas ,atbilst normatīvajiem noteikumiem un tiek racionāli izmantotas. Ir iekārtotas: keramikas darbnīca, dabas istaba,  radošas konstruēšanas istaba, mājturības istaba, sensorā istaba.</w:t>
            </w:r>
          </w:p>
          <w:p w14:paraId="3A4DE13C" w14:textId="3D8BC597" w:rsidR="002E3C26" w:rsidRPr="008477FF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Mācību telpās    gaisa kvalitāte tiek nodrošināta  caur logu, ievērojot noteiktu vēdināšanas grafiku , Apgaismojums telpās atbilst normai.</w:t>
            </w:r>
          </w:p>
        </w:tc>
        <w:tc>
          <w:tcPr>
            <w:tcW w:w="4607" w:type="dxa"/>
          </w:tcPr>
          <w:p w14:paraId="36280E18" w14:textId="77777777" w:rsidR="002E3C26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 xml:space="preserve">Nodrošināt divām grupām  avārijas izejas. </w:t>
            </w:r>
          </w:p>
          <w:p w14:paraId="39B17933" w14:textId="77777777" w:rsidR="002E3C26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Nodrošināt  iespēju nepieciešamības gadījumā piebraukt pie ārdurvīm neatliekamai palīdzībai.(iekārtot medicīnas  māsas kabinetu tuvāk izejai)</w:t>
            </w:r>
          </w:p>
          <w:p w14:paraId="68836221" w14:textId="77777777" w:rsidR="002E3C26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Ierīkot normatīvajos aktos paredzēto telpu ventilāciju. Veikt gaisa kvalitātes mērījumus - CO2 koncentrācija.</w:t>
            </w:r>
          </w:p>
          <w:p w14:paraId="58C6898C" w14:textId="13588C91" w:rsidR="002E3C26" w:rsidRPr="008477FF" w:rsidRDefault="002E3C26" w:rsidP="002E3C26">
            <w:pPr>
              <w:pStyle w:val="Sarakstarindkopa"/>
              <w:ind w:left="0"/>
              <w:jc w:val="both"/>
              <w:rPr>
                <w:rFonts w:ascii="Times New Roman" w:eastAsia="Times New Roman" w:hAnsi="Times New Roman" w:cs="Times New Roman"/>
                <w:color w:val="414142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Aprīkot nojumes , radot iespēju nodarbību vadīšanai āra vidē.</w:t>
            </w:r>
          </w:p>
        </w:tc>
      </w:tr>
    </w:tbl>
    <w:p w14:paraId="2444E562" w14:textId="77777777" w:rsidR="0095033A" w:rsidRDefault="0095033A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3D256F87" w14:textId="77777777" w:rsidR="00E45E82" w:rsidRPr="00166882" w:rsidRDefault="00E45E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50CF624" w14:textId="77777777" w:rsidR="00127FC5" w:rsidRDefault="00127FC5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0C450D37" w14:textId="77777777" w:rsidR="00127FC5" w:rsidRDefault="00127FC5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3C4DF21A" w14:textId="6D4BB3FE" w:rsidR="00166882" w:rsidRPr="009B7B1A" w:rsidRDefault="009B7B1A" w:rsidP="009B7B1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4. </w:t>
      </w:r>
      <w:r w:rsidR="00166882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Informācija par lielākajiem īstenotajiem projektiem par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1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./202</w:t>
      </w:r>
      <w:r w:rsidR="00E934AD">
        <w:rPr>
          <w:rFonts w:ascii="Times New Roman" w:hAnsi="Times New Roman" w:cs="Times New Roman"/>
          <w:b/>
          <w:bCs/>
          <w:sz w:val="24"/>
          <w:szCs w:val="24"/>
          <w:lang w:val="lv-LV"/>
        </w:rPr>
        <w:t>2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.</w:t>
      </w:r>
      <w:r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māc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ību </w:t>
      </w:r>
      <w:r w:rsidR="00446618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g</w:t>
      </w:r>
      <w:r w:rsidR="00531A5C" w:rsidRPr="009B7B1A">
        <w:rPr>
          <w:rFonts w:ascii="Times New Roman" w:hAnsi="Times New Roman" w:cs="Times New Roman"/>
          <w:b/>
          <w:bCs/>
          <w:sz w:val="24"/>
          <w:szCs w:val="24"/>
          <w:lang w:val="lv-LV"/>
        </w:rPr>
        <w:t>adā</w:t>
      </w:r>
    </w:p>
    <w:p w14:paraId="624F5312" w14:textId="77777777" w:rsidR="00077DCB" w:rsidRDefault="00077DCB" w:rsidP="00077D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5A7DD74A" w14:textId="24A15839" w:rsidR="00077DCB" w:rsidRDefault="00077DCB" w:rsidP="00077DCB">
      <w:pPr>
        <w:pStyle w:val="Sarakstarindkopa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E3C26">
        <w:rPr>
          <w:rFonts w:ascii="Times New Roman" w:hAnsi="Times New Roman" w:cs="Times New Roman"/>
          <w:sz w:val="24"/>
          <w:szCs w:val="24"/>
          <w:lang w:val="lv-LV"/>
        </w:rPr>
        <w:t>Projekts “Pētījums par fizisko aktivitāti, uztura paradumiem un ķermeņa masas indeksu 5-6 gadīgiem pirmsskolas vecuma bērniem Latvijā”</w:t>
      </w:r>
    </w:p>
    <w:p w14:paraId="5CC2501B" w14:textId="61DB0200" w:rsidR="002E3C26" w:rsidRDefault="002E3C26" w:rsidP="00201AC6">
      <w:pPr>
        <w:pStyle w:val="Sarakstarindkopa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Veselības ministrijas īstenots Eiropas sociālā fonda projekts”</w:t>
      </w:r>
      <w:r w:rsidR="00201AC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Kompleksi veselības veicināšanas un slimības profilakses pasākumi</w:t>
      </w:r>
      <w:r w:rsidR="00201AC6">
        <w:rPr>
          <w:rFonts w:ascii="Times New Roman" w:hAnsi="Times New Roman" w:cs="Times New Roman"/>
          <w:sz w:val="24"/>
          <w:szCs w:val="24"/>
          <w:lang w:val="lv-LV"/>
        </w:rPr>
        <w:t>, k</w:t>
      </w:r>
      <w:r>
        <w:rPr>
          <w:rFonts w:ascii="Times New Roman" w:hAnsi="Times New Roman" w:cs="Times New Roman"/>
          <w:sz w:val="24"/>
          <w:szCs w:val="24"/>
          <w:lang w:val="lv-LV"/>
        </w:rPr>
        <w:t>ura ietvaros veikts pētījums par fizisko aktivitāti, uztura paradumiem un ķermeņa masas indeksu 5-6 gadīgiem pirmsskolas vecuma</w:t>
      </w:r>
      <w:r w:rsidR="00201AC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bērniem Latvijā.</w:t>
      </w:r>
    </w:p>
    <w:p w14:paraId="29E8B1E3" w14:textId="083E4416" w:rsidR="00201AC6" w:rsidRDefault="00201AC6" w:rsidP="00201AC6">
      <w:pPr>
        <w:pStyle w:val="Sarakstarindkopa"/>
        <w:spacing w:after="0" w:line="240" w:lineRule="auto"/>
        <w:ind w:left="502"/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Rezultāts:Balstoties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uz pētījumā iegūto informāciju, specialisti veiks datu analīzi, izdarīs secinājumus un izstrādās priekšlikumus pirmsskolas vecuma bērnu veselīga veida veicināšanai veselības politikai un praksei kopumā.</w:t>
      </w:r>
    </w:p>
    <w:p w14:paraId="4A97588F" w14:textId="28B92559" w:rsidR="00531A5C" w:rsidRPr="00077DCB" w:rsidRDefault="00077DCB" w:rsidP="00077DCB">
      <w:pPr>
        <w:pStyle w:val="Sarakstarindkopa"/>
        <w:numPr>
          <w:ilvl w:val="1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Projekta īsa anotācija un rezultāti.</w:t>
      </w:r>
    </w:p>
    <w:p w14:paraId="36812B69" w14:textId="77777777" w:rsidR="00166882" w:rsidRPr="00166882" w:rsidRDefault="00166882" w:rsidP="0016688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p w14:paraId="2F01D1B0" w14:textId="0D78DAED" w:rsidR="00166882" w:rsidRDefault="00586834" w:rsidP="00077DCB">
      <w:pPr>
        <w:pStyle w:val="Sarakstarindkopa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I</w:t>
      </w:r>
      <w:r w:rsidR="00166882"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nformācija par institūcijām, ar kurām noslēgti sadarbības līgumi</w:t>
      </w:r>
      <w:r w:rsidR="00AB730A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23D8F0B8" w14:textId="77777777" w:rsidR="00531A5C" w:rsidRDefault="00531A5C" w:rsidP="00531A5C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579298B6" w14:textId="56D70773" w:rsidR="00446618" w:rsidRPr="00077DCB" w:rsidRDefault="00077DCB" w:rsidP="00077DCB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2E3C26">
        <w:rPr>
          <w:rFonts w:ascii="Times New Roman" w:hAnsi="Times New Roman" w:cs="Times New Roman"/>
          <w:sz w:val="24"/>
          <w:szCs w:val="24"/>
          <w:lang w:val="lv-LV"/>
        </w:rPr>
        <w:t xml:space="preserve">20 gadu garumā  tiek  īstenots sadarbības līgums ar </w:t>
      </w:r>
      <w:proofErr w:type="spellStart"/>
      <w:r w:rsidR="002E3C26">
        <w:rPr>
          <w:rFonts w:ascii="Times New Roman" w:hAnsi="Times New Roman" w:cs="Times New Roman"/>
          <w:sz w:val="24"/>
          <w:szCs w:val="24"/>
          <w:lang w:val="lv-LV"/>
        </w:rPr>
        <w:t>Palamuses</w:t>
      </w:r>
      <w:proofErr w:type="spellEnd"/>
      <w:r w:rsidR="002E3C26">
        <w:rPr>
          <w:rFonts w:ascii="Times New Roman" w:hAnsi="Times New Roman" w:cs="Times New Roman"/>
          <w:sz w:val="24"/>
          <w:szCs w:val="24"/>
          <w:lang w:val="lv-LV"/>
        </w:rPr>
        <w:t xml:space="preserve"> pirmsskolas izglītības </w:t>
      </w:r>
      <w:proofErr w:type="spellStart"/>
      <w:r w:rsidR="002E3C26">
        <w:rPr>
          <w:rFonts w:ascii="Times New Roman" w:hAnsi="Times New Roman" w:cs="Times New Roman"/>
          <w:sz w:val="24"/>
          <w:szCs w:val="24"/>
          <w:lang w:val="lv-LV"/>
        </w:rPr>
        <w:t>iestādi”Nukitsamees</w:t>
      </w:r>
      <w:proofErr w:type="spellEnd"/>
      <w:r w:rsidR="002E3C26">
        <w:rPr>
          <w:rFonts w:ascii="Times New Roman" w:hAnsi="Times New Roman" w:cs="Times New Roman"/>
          <w:sz w:val="24"/>
          <w:szCs w:val="24"/>
          <w:lang w:val="lv-LV"/>
        </w:rPr>
        <w:t xml:space="preserve">” </w:t>
      </w:r>
      <w:proofErr w:type="spellStart"/>
      <w:r w:rsidR="002E3C26">
        <w:rPr>
          <w:rFonts w:ascii="Times New Roman" w:hAnsi="Times New Roman" w:cs="Times New Roman"/>
          <w:sz w:val="24"/>
          <w:szCs w:val="24"/>
          <w:lang w:val="lv-LV"/>
        </w:rPr>
        <w:t>Jogevas</w:t>
      </w:r>
      <w:proofErr w:type="spellEnd"/>
      <w:r w:rsidR="002E3C26">
        <w:rPr>
          <w:rFonts w:ascii="Times New Roman" w:hAnsi="Times New Roman" w:cs="Times New Roman"/>
          <w:sz w:val="24"/>
          <w:szCs w:val="24"/>
          <w:lang w:val="lv-LV"/>
        </w:rPr>
        <w:t xml:space="preserve"> apgabalā Igaunijā                                                                                 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582ACD8" w14:textId="1BBDA74E" w:rsidR="00531A5C" w:rsidRPr="00077DCB" w:rsidRDefault="00077DCB" w:rsidP="00077DCB">
      <w:pPr>
        <w:pStyle w:val="Sarakstarindkopa"/>
        <w:numPr>
          <w:ilvl w:val="1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31A5C" w:rsidRPr="00077DCB">
        <w:rPr>
          <w:rFonts w:ascii="Times New Roman" w:hAnsi="Times New Roman" w:cs="Times New Roman"/>
          <w:sz w:val="24"/>
          <w:szCs w:val="24"/>
          <w:lang w:val="lv-LV"/>
        </w:rPr>
        <w:t>(Izglītības programmu īstenošanai).</w:t>
      </w:r>
    </w:p>
    <w:p w14:paraId="4A1D20E3" w14:textId="77777777" w:rsidR="00166882" w:rsidRPr="00166882" w:rsidRDefault="00166882" w:rsidP="001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lv-LV"/>
        </w:rPr>
      </w:pPr>
    </w:p>
    <w:p w14:paraId="73D618FD" w14:textId="2E512B8B" w:rsidR="00166882" w:rsidRDefault="00166882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Audzināšanas darba prioritātes trim gadiem un to ieviešana</w:t>
      </w:r>
    </w:p>
    <w:p w14:paraId="7B003A9A" w14:textId="77777777" w:rsidR="00531A5C" w:rsidRPr="00586834" w:rsidRDefault="00531A5C" w:rsidP="00FE09BB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6B5C395D" w14:textId="231F6AF5" w:rsidR="00166882" w:rsidRDefault="00AB730A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Prioritātes (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bērncentrētas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, domājot par izglītojamā personību)</w:t>
      </w:r>
      <w:r w:rsidR="00531A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5300CEA" w14:textId="77777777" w:rsidR="007120EA" w:rsidRDefault="007120EA" w:rsidP="00C96069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lv-LV"/>
        </w:rPr>
      </w:pPr>
    </w:p>
    <w:p w14:paraId="0756F447" w14:textId="2FC50A7C" w:rsidR="00C96069" w:rsidRDefault="00C96069" w:rsidP="00C96069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Audzināšanas mērķis- Veidot</w:t>
      </w:r>
      <w:r w:rsidR="00E96525">
        <w:rPr>
          <w:rFonts w:ascii="Times New Roman" w:hAnsi="Times New Roman" w:cs="Times New Roman"/>
          <w:sz w:val="24"/>
          <w:szCs w:val="24"/>
          <w:lang w:val="lv-LV"/>
        </w:rPr>
        <w:t xml:space="preserve"> izpratni un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DE406F">
        <w:rPr>
          <w:rFonts w:ascii="Times New Roman" w:hAnsi="Times New Roman" w:cs="Times New Roman"/>
          <w:b/>
          <w:sz w:val="24"/>
          <w:szCs w:val="24"/>
          <w:lang w:val="lv-LV"/>
        </w:rPr>
        <w:t>piederības sajūtu</w:t>
      </w:r>
      <w:r w:rsidR="00E96525" w:rsidRPr="00DE406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savai ģimenei, dzimtai,</w:t>
      </w:r>
      <w:r w:rsidR="00E96525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96525" w:rsidRPr="00DE406F">
        <w:rPr>
          <w:rFonts w:ascii="Times New Roman" w:hAnsi="Times New Roman" w:cs="Times New Roman"/>
          <w:b/>
          <w:sz w:val="24"/>
          <w:szCs w:val="24"/>
          <w:lang w:val="lv-LV"/>
        </w:rPr>
        <w:t>pirmsskolai, pagastam un valstij</w:t>
      </w:r>
      <w:r w:rsidR="00E96525">
        <w:rPr>
          <w:rFonts w:ascii="Times New Roman" w:hAnsi="Times New Roman" w:cs="Times New Roman"/>
          <w:sz w:val="24"/>
          <w:szCs w:val="24"/>
          <w:lang w:val="lv-LV"/>
        </w:rPr>
        <w:t>, kļūstot par krietnu cilvēku, tikumisku, rīcībspējīgu, atbildīgu personu sabiedrībā.</w:t>
      </w:r>
    </w:p>
    <w:p w14:paraId="4776B330" w14:textId="77777777" w:rsidR="007120EA" w:rsidRDefault="007120EA" w:rsidP="00C96069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lv-LV"/>
        </w:rPr>
      </w:pPr>
      <w:bookmarkStart w:id="1" w:name="_Hlk113309233"/>
    </w:p>
    <w:p w14:paraId="7400C9B6" w14:textId="73F98BD7" w:rsidR="00E96525" w:rsidRDefault="00E96525" w:rsidP="00C96069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2021./2022. m. g.</w:t>
      </w:r>
      <w:r w:rsidR="00A16D5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507EA2">
        <w:rPr>
          <w:rFonts w:ascii="Times New Roman" w:hAnsi="Times New Roman" w:cs="Times New Roman"/>
          <w:sz w:val="24"/>
          <w:szCs w:val="24"/>
          <w:lang w:val="lv-LV"/>
        </w:rPr>
        <w:t xml:space="preserve">Bērna pozitīvas, tikumiskas uzvedības aktualizēšana- veidot </w:t>
      </w:r>
      <w:proofErr w:type="spellStart"/>
      <w:r w:rsidR="00507EA2">
        <w:rPr>
          <w:rFonts w:ascii="Times New Roman" w:hAnsi="Times New Roman" w:cs="Times New Roman"/>
          <w:sz w:val="24"/>
          <w:szCs w:val="24"/>
          <w:lang w:val="lv-LV"/>
        </w:rPr>
        <w:t>cieņpilnas</w:t>
      </w:r>
      <w:proofErr w:type="spellEnd"/>
      <w:r w:rsidR="00507EA2">
        <w:rPr>
          <w:rFonts w:ascii="Times New Roman" w:hAnsi="Times New Roman" w:cs="Times New Roman"/>
          <w:sz w:val="24"/>
          <w:szCs w:val="24"/>
          <w:lang w:val="lv-LV"/>
        </w:rPr>
        <w:t xml:space="preserve"> attiecības pret ģimenes locekļiem, lepnuma jūtas par sevi un savu ģimeni, dažādu ģimeņu pieņemšanu.</w:t>
      </w:r>
      <w:r w:rsidR="00B1260E">
        <w:rPr>
          <w:rFonts w:ascii="Times New Roman" w:hAnsi="Times New Roman" w:cs="Times New Roman"/>
          <w:sz w:val="24"/>
          <w:szCs w:val="24"/>
          <w:lang w:val="lv-LV"/>
        </w:rPr>
        <w:t xml:space="preserve"> Ievēro saziņas kultūru ikdienas saskarsmē.</w:t>
      </w:r>
      <w:r w:rsidR="00507EA2">
        <w:rPr>
          <w:rFonts w:ascii="Times New Roman" w:hAnsi="Times New Roman" w:cs="Times New Roman"/>
          <w:sz w:val="24"/>
          <w:szCs w:val="24"/>
          <w:lang w:val="lv-LV"/>
        </w:rPr>
        <w:t xml:space="preserve"> Galvenie tikumi: </w:t>
      </w:r>
      <w:bookmarkEnd w:id="1"/>
      <w:r w:rsidR="00507EA2">
        <w:rPr>
          <w:rFonts w:ascii="Times New Roman" w:hAnsi="Times New Roman" w:cs="Times New Roman"/>
          <w:sz w:val="24"/>
          <w:szCs w:val="24"/>
          <w:lang w:val="lv-LV"/>
        </w:rPr>
        <w:t>cilvēku cieņa</w:t>
      </w:r>
      <w:r w:rsidR="00D83B4C">
        <w:rPr>
          <w:rFonts w:ascii="Times New Roman" w:hAnsi="Times New Roman" w:cs="Times New Roman"/>
          <w:sz w:val="24"/>
          <w:szCs w:val="24"/>
          <w:lang w:val="lv-LV"/>
        </w:rPr>
        <w:t>, laipnība, atbildība.</w:t>
      </w:r>
    </w:p>
    <w:p w14:paraId="7358652F" w14:textId="77777777" w:rsidR="00B1260E" w:rsidRDefault="00B1260E" w:rsidP="00C96069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lv-LV"/>
        </w:rPr>
      </w:pPr>
    </w:p>
    <w:p w14:paraId="20CC82F0" w14:textId="06DFD22E" w:rsidR="00D83B4C" w:rsidRDefault="00D83B4C" w:rsidP="00C96069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2022./2023. m. g. Bērna pozitīvas, tikumiskas uzvedības aktualizēšana</w:t>
      </w:r>
      <w:r w:rsidR="00F0246C">
        <w:rPr>
          <w:rFonts w:ascii="Times New Roman" w:hAnsi="Times New Roman" w:cs="Times New Roman"/>
          <w:sz w:val="24"/>
          <w:szCs w:val="24"/>
          <w:lang w:val="lv-LV"/>
        </w:rPr>
        <w:t xml:space="preserve">- akcentējot </w:t>
      </w:r>
      <w:proofErr w:type="spellStart"/>
      <w:r w:rsidR="00F0246C">
        <w:rPr>
          <w:rFonts w:ascii="Times New Roman" w:hAnsi="Times New Roman" w:cs="Times New Roman"/>
          <w:sz w:val="24"/>
          <w:szCs w:val="24"/>
          <w:lang w:val="lv-LV"/>
        </w:rPr>
        <w:t>cieņpilnas</w:t>
      </w:r>
      <w:proofErr w:type="spellEnd"/>
      <w:r w:rsidR="00F0246C">
        <w:rPr>
          <w:rFonts w:ascii="Times New Roman" w:hAnsi="Times New Roman" w:cs="Times New Roman"/>
          <w:sz w:val="24"/>
          <w:szCs w:val="24"/>
          <w:lang w:val="lv-LV"/>
        </w:rPr>
        <w:t xml:space="preserve"> saskarsmes un</w:t>
      </w:r>
      <w:r w:rsidR="008B555E">
        <w:rPr>
          <w:rFonts w:ascii="Times New Roman" w:hAnsi="Times New Roman" w:cs="Times New Roman"/>
          <w:sz w:val="24"/>
          <w:szCs w:val="24"/>
          <w:lang w:val="lv-LV"/>
        </w:rPr>
        <w:t xml:space="preserve"> sadarbības prasmes </w:t>
      </w:r>
      <w:r>
        <w:rPr>
          <w:rFonts w:ascii="Times New Roman" w:hAnsi="Times New Roman" w:cs="Times New Roman"/>
          <w:sz w:val="24"/>
          <w:szCs w:val="24"/>
          <w:lang w:val="lv-LV"/>
        </w:rPr>
        <w:t>ar grupas biedriem, iestādes darbiniekiem. Mācās atpazīt savas emocijas</w:t>
      </w:r>
      <w:r w:rsidR="00B1260E">
        <w:rPr>
          <w:rFonts w:ascii="Times New Roman" w:hAnsi="Times New Roman" w:cs="Times New Roman"/>
          <w:sz w:val="24"/>
          <w:szCs w:val="24"/>
          <w:lang w:val="lv-LV"/>
        </w:rPr>
        <w:t>, emocionālās situācijās  rīkoties sev un citiem pieņemami, vērtēt savu rīcību. Saudzīgi un taupīgi izmantot darba piederumus, mācību materiālus un dabas resursus, iesaistīties tuvākās apkārtnes</w:t>
      </w:r>
      <w:r w:rsidR="007120EA">
        <w:rPr>
          <w:rFonts w:ascii="Times New Roman" w:hAnsi="Times New Roman" w:cs="Times New Roman"/>
          <w:sz w:val="24"/>
          <w:szCs w:val="24"/>
          <w:lang w:val="lv-LV"/>
        </w:rPr>
        <w:t xml:space="preserve"> izzināšanā un</w:t>
      </w:r>
      <w:r w:rsidR="00B1260E">
        <w:rPr>
          <w:rFonts w:ascii="Times New Roman" w:hAnsi="Times New Roman" w:cs="Times New Roman"/>
          <w:sz w:val="24"/>
          <w:szCs w:val="24"/>
          <w:lang w:val="lv-LV"/>
        </w:rPr>
        <w:t xml:space="preserve"> sakopšanas darbos. Galvenie</w:t>
      </w:r>
      <w:r w:rsidR="00F0246C">
        <w:rPr>
          <w:rFonts w:ascii="Times New Roman" w:hAnsi="Times New Roman" w:cs="Times New Roman"/>
          <w:sz w:val="24"/>
          <w:szCs w:val="24"/>
          <w:lang w:val="lv-LV"/>
        </w:rPr>
        <w:t xml:space="preserve"> tikumi: savaldība, mērenība, taisnīgums, līdzcietība.</w:t>
      </w:r>
    </w:p>
    <w:p w14:paraId="59305996" w14:textId="2EE9ACDB" w:rsidR="00F0246C" w:rsidRDefault="00F0246C" w:rsidP="00C96069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lv-LV"/>
        </w:rPr>
      </w:pPr>
    </w:p>
    <w:p w14:paraId="55990D79" w14:textId="4165FF0C" w:rsidR="00F0246C" w:rsidRPr="00C96069" w:rsidRDefault="00F0246C" w:rsidP="00C96069">
      <w:pPr>
        <w:spacing w:after="0" w:line="240" w:lineRule="auto"/>
        <w:ind w:left="6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2023./2024. m. g. Izkopt piederību Latvijas valstij, audzināt cieņu pret valsts simboliem, nacionālajām vērtībām</w:t>
      </w:r>
      <w:r w:rsidR="008B555E">
        <w:rPr>
          <w:rFonts w:ascii="Times New Roman" w:hAnsi="Times New Roman" w:cs="Times New Roman"/>
          <w:sz w:val="24"/>
          <w:szCs w:val="24"/>
          <w:lang w:val="lv-LV"/>
        </w:rPr>
        <w:t>, stiprināt izglītojamo interesi par latviešu tautas tradīcijām,</w:t>
      </w:r>
      <w:r w:rsidR="00DE406F">
        <w:rPr>
          <w:rFonts w:ascii="Times New Roman" w:hAnsi="Times New Roman" w:cs="Times New Roman"/>
          <w:sz w:val="24"/>
          <w:szCs w:val="24"/>
          <w:lang w:val="lv-LV"/>
        </w:rPr>
        <w:t xml:space="preserve"> svētkiem, folkloru, daiļradi</w:t>
      </w:r>
      <w:r w:rsidR="008B555E">
        <w:rPr>
          <w:rFonts w:ascii="Times New Roman" w:hAnsi="Times New Roman" w:cs="Times New Roman"/>
          <w:sz w:val="24"/>
          <w:szCs w:val="24"/>
          <w:lang w:val="lv-LV"/>
        </w:rPr>
        <w:t xml:space="preserve"> un sabiedriskās dzīves norisēm. Galvenie tikumi: solidaritāte, tolerance, gudrība, centība. </w:t>
      </w:r>
    </w:p>
    <w:p w14:paraId="20D09EBF" w14:textId="29CC868C" w:rsidR="00AB730A" w:rsidRDefault="00AB730A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2-3 teikumi par galvenajiem secinājumiem pēc mācību gada izvērtēšanas</w:t>
      </w:r>
      <w:r w:rsidR="00531A5C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652815A" w14:textId="3765577B" w:rsidR="00BA6C5B" w:rsidRDefault="00BA6C5B" w:rsidP="00BA6C5B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45D9D450" w14:textId="2288EEE3" w:rsidR="004934E3" w:rsidRPr="00E82104" w:rsidRDefault="004934E3" w:rsidP="00BA6C5B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Audzināšanas darbs pozitīvus rezultātus sniedz tajās grupās, kurās ir pozitīva, veiksmīga sadarbība ar vecākiem. Turpmāk </w:t>
      </w:r>
      <w:proofErr w:type="spellStart"/>
      <w:r w:rsidRPr="00E82104">
        <w:rPr>
          <w:rFonts w:ascii="Times New Roman" w:hAnsi="Times New Roman" w:cs="Times New Roman"/>
          <w:b/>
          <w:sz w:val="24"/>
          <w:szCs w:val="24"/>
          <w:lang w:val="lv-LV"/>
        </w:rPr>
        <w:t>jāpievēršs</w:t>
      </w:r>
      <w:proofErr w:type="spellEnd"/>
      <w:r w:rsidRPr="00E8210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lielāka uzmanība vecāku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82104">
        <w:rPr>
          <w:rFonts w:ascii="Times New Roman" w:hAnsi="Times New Roman" w:cs="Times New Roman"/>
          <w:b/>
          <w:sz w:val="24"/>
          <w:szCs w:val="24"/>
          <w:lang w:val="lv-LV"/>
        </w:rPr>
        <w:t xml:space="preserve">izglītošanai, informēšanai par visu notiekošo un aktīvai iesaistīšanai visos izglītojošos pasākumos </w:t>
      </w:r>
      <w:r w:rsidR="00413326" w:rsidRPr="00E82104">
        <w:rPr>
          <w:rFonts w:ascii="Times New Roman" w:hAnsi="Times New Roman" w:cs="Times New Roman"/>
          <w:b/>
          <w:sz w:val="24"/>
          <w:szCs w:val="24"/>
          <w:lang w:val="lv-LV"/>
        </w:rPr>
        <w:t>iestādē.</w:t>
      </w:r>
    </w:p>
    <w:p w14:paraId="0E05070D" w14:textId="2E5D5D8E" w:rsidR="00E82104" w:rsidRPr="00460FEF" w:rsidRDefault="00E82104" w:rsidP="00E82104">
      <w:pPr>
        <w:pStyle w:val="Sarakstarindkopa"/>
        <w:ind w:left="360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Attīstot audzēkņu augstākās jūtas un tikumus apkopot un kā paraugu aktīvi </w:t>
      </w:r>
      <w:r w:rsidRPr="00460FEF">
        <w:rPr>
          <w:rFonts w:ascii="Times New Roman" w:hAnsi="Times New Roman" w:cs="Times New Roman"/>
          <w:b/>
          <w:sz w:val="24"/>
          <w:szCs w:val="24"/>
          <w:lang w:val="lv-LV"/>
        </w:rPr>
        <w:t xml:space="preserve">izmantot attiecīgus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  </w:t>
      </w:r>
      <w:r w:rsidRPr="00460FEF">
        <w:rPr>
          <w:rFonts w:ascii="Times New Roman" w:hAnsi="Times New Roman" w:cs="Times New Roman"/>
          <w:b/>
          <w:sz w:val="24"/>
          <w:szCs w:val="24"/>
          <w:lang w:val="lv-LV"/>
        </w:rPr>
        <w:t>daiļdarbus, folkloru.</w:t>
      </w:r>
    </w:p>
    <w:p w14:paraId="7F9F8C31" w14:textId="77777777" w:rsidR="00AB730A" w:rsidRPr="00446618" w:rsidRDefault="00AB730A" w:rsidP="00AB730A">
      <w:pPr>
        <w:pStyle w:val="Sarakstarindkop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lv-LV"/>
        </w:rPr>
      </w:pPr>
    </w:p>
    <w:p w14:paraId="39D94755" w14:textId="28FFBC26" w:rsidR="00166882" w:rsidRDefault="00166882" w:rsidP="00077DCB">
      <w:pPr>
        <w:pStyle w:val="Sarakstarindkopa"/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586834">
        <w:rPr>
          <w:rFonts w:ascii="Times New Roman" w:hAnsi="Times New Roman" w:cs="Times New Roman"/>
          <w:b/>
          <w:bCs/>
          <w:sz w:val="24"/>
          <w:szCs w:val="24"/>
          <w:lang w:val="lv-LV"/>
        </w:rPr>
        <w:t>Citi sasniegumi</w:t>
      </w:r>
    </w:p>
    <w:p w14:paraId="75E1B58C" w14:textId="77777777" w:rsidR="00FE09BB" w:rsidRDefault="00FE09BB" w:rsidP="00FE09BB">
      <w:pPr>
        <w:pStyle w:val="Sarakstarindkop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</w:p>
    <w:p w14:paraId="778989C2" w14:textId="1CC478E2" w:rsidR="00166882" w:rsidRDefault="00410F11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Jebkādi citi sasniegumi, par kuriem vēlas </w:t>
      </w:r>
      <w:r w:rsidR="00FE09BB">
        <w:rPr>
          <w:rFonts w:ascii="Times New Roman" w:hAnsi="Times New Roman" w:cs="Times New Roman"/>
          <w:sz w:val="24"/>
          <w:szCs w:val="24"/>
          <w:lang w:val="lv-LV"/>
        </w:rPr>
        <w:t>informēt</w:t>
      </w:r>
      <w:r w:rsidRPr="00410F11">
        <w:rPr>
          <w:rFonts w:ascii="Times New Roman" w:hAnsi="Times New Roman" w:cs="Times New Roman"/>
          <w:sz w:val="24"/>
          <w:szCs w:val="24"/>
          <w:lang w:val="lv-LV"/>
        </w:rPr>
        <w:t xml:space="preserve"> izglītības iestāde (galvenie secinājum</w:t>
      </w:r>
      <w:r>
        <w:rPr>
          <w:rFonts w:ascii="Times New Roman" w:hAnsi="Times New Roman" w:cs="Times New Roman"/>
          <w:sz w:val="24"/>
          <w:szCs w:val="24"/>
          <w:lang w:val="lv-LV"/>
        </w:rPr>
        <w:t>i par i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zglītības iestādei svarīg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, specifisk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="00166882" w:rsidRPr="00AB730A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B730A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11CB4F1D" w14:textId="6F8425C4" w:rsidR="00FC6EAB" w:rsidRPr="00AB730A" w:rsidRDefault="00FC6EAB" w:rsidP="00077DCB">
      <w:pPr>
        <w:pStyle w:val="Sarakstarindkopa"/>
        <w:numPr>
          <w:ilvl w:val="1"/>
          <w:numId w:val="2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Izglītības iestādes galvenie secinājumi par izglītojamo sniegumu ikdienas mācībās.</w:t>
      </w:r>
    </w:p>
    <w:p w14:paraId="76377CE4" w14:textId="7C4A5AFD" w:rsidR="00CB1109" w:rsidRDefault="00CB1109" w:rsidP="003E3AA9">
      <w:pPr>
        <w:pStyle w:val="Sarakstarindkop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 xml:space="preserve">Ir labas iestrādnes, radīti apstākļi un redzami rezultāti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>pašvadītas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 xml:space="preserve"> mācīšanās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>caurvijai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>.</w:t>
      </w:r>
    </w:p>
    <w:p w14:paraId="4B918BC7" w14:textId="6A29A748" w:rsidR="00201AC6" w:rsidRDefault="00201AC6" w:rsidP="003E3AA9">
      <w:pPr>
        <w:pStyle w:val="Sarakstarindkopa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lv-LV"/>
        </w:rPr>
        <w:t>.</w:t>
      </w:r>
    </w:p>
    <w:p w14:paraId="3BB8152C" w14:textId="57C6AF92" w:rsidR="00742BB3" w:rsidRDefault="005364D7" w:rsidP="00201AC6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lang w:val="lv-LV"/>
        </w:rPr>
        <w:t xml:space="preserve">                           </w:t>
      </w:r>
    </w:p>
    <w:p w14:paraId="5B2E78A6" w14:textId="77777777" w:rsidR="00742BB3" w:rsidRDefault="00742BB3" w:rsidP="00742B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  <w:lang w:val="lv-LV"/>
        </w:rPr>
      </w:pPr>
    </w:p>
    <w:p w14:paraId="45620A38" w14:textId="77777777" w:rsidR="00742BB3" w:rsidRPr="002352F5" w:rsidRDefault="00742BB3" w:rsidP="00742B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5D2EDA0A" w14:textId="77777777" w:rsidR="00742BB3" w:rsidRPr="002352F5" w:rsidRDefault="00742BB3" w:rsidP="00742BB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sz w:val="24"/>
          <w:szCs w:val="24"/>
          <w:lang w:val="lv-LV"/>
        </w:rPr>
        <w:sectPr w:rsidR="00742BB3" w:rsidRPr="002352F5" w:rsidSect="004D61D4">
          <w:headerReference w:type="default" r:id="rId8"/>
          <w:pgSz w:w="12240" w:h="15840"/>
          <w:pgMar w:top="1440" w:right="851" w:bottom="1440" w:left="851" w:header="709" w:footer="709" w:gutter="0"/>
          <w:cols w:space="708"/>
          <w:docGrid w:linePitch="360"/>
        </w:sectPr>
      </w:pPr>
    </w:p>
    <w:p w14:paraId="69D37461" w14:textId="77777777" w:rsidR="00530BBE" w:rsidRPr="00530BBE" w:rsidRDefault="00530BBE" w:rsidP="00077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sectPr w:rsidR="00530BBE" w:rsidRPr="00530BB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60C2B" w14:textId="77777777" w:rsidR="00EC190B" w:rsidRDefault="00EC190B" w:rsidP="00742BB3">
      <w:pPr>
        <w:spacing w:after="0" w:line="240" w:lineRule="auto"/>
      </w:pPr>
      <w:r>
        <w:separator/>
      </w:r>
    </w:p>
  </w:endnote>
  <w:endnote w:type="continuationSeparator" w:id="0">
    <w:p w14:paraId="2423A4D1" w14:textId="77777777" w:rsidR="00EC190B" w:rsidRDefault="00EC190B" w:rsidP="0074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AC6A7" w14:textId="77777777" w:rsidR="00EC190B" w:rsidRDefault="00EC190B" w:rsidP="00742BB3">
      <w:pPr>
        <w:spacing w:after="0" w:line="240" w:lineRule="auto"/>
      </w:pPr>
      <w:r>
        <w:separator/>
      </w:r>
    </w:p>
  </w:footnote>
  <w:footnote w:type="continuationSeparator" w:id="0">
    <w:p w14:paraId="2C8BB10E" w14:textId="77777777" w:rsidR="00EC190B" w:rsidRDefault="00EC190B" w:rsidP="00742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60341"/>
      <w:docPartObj>
        <w:docPartGallery w:val="Page Numbers (Top of Page)"/>
        <w:docPartUnique/>
      </w:docPartObj>
    </w:sdtPr>
    <w:sdtEndPr/>
    <w:sdtContent>
      <w:p w14:paraId="55CEAEF6" w14:textId="75CE6B9F" w:rsidR="000E1BDB" w:rsidRDefault="000E1BDB">
        <w:pPr>
          <w:pStyle w:val="Galven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1D4" w:rsidRPr="004D61D4">
          <w:rPr>
            <w:noProof/>
            <w:lang w:val="lv-LV"/>
          </w:rPr>
          <w:t>8</w:t>
        </w:r>
        <w:r>
          <w:fldChar w:fldCharType="end"/>
        </w:r>
      </w:p>
    </w:sdtContent>
  </w:sdt>
  <w:p w14:paraId="0EDE0BA1" w14:textId="48D95CEC" w:rsidR="00E800BA" w:rsidRDefault="00E800BA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345"/>
    <w:multiLevelType w:val="hybridMultilevel"/>
    <w:tmpl w:val="94BC6B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E25D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213765"/>
    <w:multiLevelType w:val="multilevel"/>
    <w:tmpl w:val="D8469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3" w15:restartNumberingAfterBreak="0">
    <w:nsid w:val="0CD1604F"/>
    <w:multiLevelType w:val="hybridMultilevel"/>
    <w:tmpl w:val="DC5AFF34"/>
    <w:lvl w:ilvl="0" w:tplc="2C42493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56F64"/>
    <w:multiLevelType w:val="multilevel"/>
    <w:tmpl w:val="30744F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C3622F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0541447"/>
    <w:multiLevelType w:val="hybridMultilevel"/>
    <w:tmpl w:val="78165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02862"/>
    <w:multiLevelType w:val="multilevel"/>
    <w:tmpl w:val="FB78B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57C5DBB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E3F5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6293F"/>
    <w:multiLevelType w:val="multilevel"/>
    <w:tmpl w:val="1E3426A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A226FF"/>
    <w:multiLevelType w:val="multilevel"/>
    <w:tmpl w:val="87EAB8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6053C1D"/>
    <w:multiLevelType w:val="hybridMultilevel"/>
    <w:tmpl w:val="F702B05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B5967"/>
    <w:multiLevelType w:val="multilevel"/>
    <w:tmpl w:val="F5045A7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FE35B37"/>
    <w:multiLevelType w:val="multilevel"/>
    <w:tmpl w:val="47005AA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0444B80"/>
    <w:multiLevelType w:val="multilevel"/>
    <w:tmpl w:val="6A70D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0C7777C"/>
    <w:multiLevelType w:val="multilevel"/>
    <w:tmpl w:val="4CF24C2A"/>
    <w:lvl w:ilvl="0">
      <w:start w:val="2"/>
      <w:numFmt w:val="decimal"/>
      <w:lvlText w:val="%1"/>
      <w:lvlJc w:val="left"/>
      <w:pPr>
        <w:ind w:left="680" w:hanging="6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0" w:hanging="6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lvlText w:val="%1.%2.%3-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-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-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-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-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-%4.%5.%6.%7.%8.%9"/>
      <w:lvlJc w:val="left"/>
      <w:pPr>
        <w:ind w:left="2760" w:hanging="1800"/>
      </w:pPr>
      <w:rPr>
        <w:rFonts w:hint="default"/>
      </w:rPr>
    </w:lvl>
  </w:abstractNum>
  <w:abstractNum w:abstractNumId="17" w15:restartNumberingAfterBreak="0">
    <w:nsid w:val="32A1163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14E3E"/>
    <w:multiLevelType w:val="hybridMultilevel"/>
    <w:tmpl w:val="D1C067B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D271C8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0F529A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C766F6"/>
    <w:multiLevelType w:val="hybridMultilevel"/>
    <w:tmpl w:val="7E90FE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B43371"/>
    <w:multiLevelType w:val="hybridMultilevel"/>
    <w:tmpl w:val="C0946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62F9B"/>
    <w:multiLevelType w:val="hybridMultilevel"/>
    <w:tmpl w:val="E706550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921EC"/>
    <w:multiLevelType w:val="hybridMultilevel"/>
    <w:tmpl w:val="33E0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676CF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EF1112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CE7FE0"/>
    <w:multiLevelType w:val="hybridMultilevel"/>
    <w:tmpl w:val="3F2CC8E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92631"/>
    <w:multiLevelType w:val="hybridMultilevel"/>
    <w:tmpl w:val="A7DC49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C14AA4"/>
    <w:multiLevelType w:val="multilevel"/>
    <w:tmpl w:val="755A6B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6DE0E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A73BB"/>
    <w:multiLevelType w:val="hybridMultilevel"/>
    <w:tmpl w:val="4300BFF6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E75B4C"/>
    <w:multiLevelType w:val="hybridMultilevel"/>
    <w:tmpl w:val="8CAE93C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BF2371"/>
    <w:multiLevelType w:val="hybridMultilevel"/>
    <w:tmpl w:val="A04616C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3E3716"/>
    <w:multiLevelType w:val="hybridMultilevel"/>
    <w:tmpl w:val="E4563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60FB3"/>
    <w:multiLevelType w:val="hybridMultilevel"/>
    <w:tmpl w:val="5AE2EB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4576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F846094"/>
    <w:multiLevelType w:val="hybridMultilevel"/>
    <w:tmpl w:val="7ACC573E"/>
    <w:lvl w:ilvl="0" w:tplc="8F46D4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219B0"/>
    <w:multiLevelType w:val="hybridMultilevel"/>
    <w:tmpl w:val="77AC86F2"/>
    <w:lvl w:ilvl="0" w:tplc="28E2EC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737663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706A8"/>
    <w:multiLevelType w:val="hybridMultilevel"/>
    <w:tmpl w:val="AB90595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505339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9B5C59"/>
    <w:multiLevelType w:val="hybridMultilevel"/>
    <w:tmpl w:val="1AEE62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185BC0"/>
    <w:multiLevelType w:val="multilevel"/>
    <w:tmpl w:val="E64E049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C0A61D9"/>
    <w:multiLevelType w:val="hybridMultilevel"/>
    <w:tmpl w:val="7644968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43120"/>
    <w:multiLevelType w:val="hybridMultilevel"/>
    <w:tmpl w:val="5B566C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4"/>
  </w:num>
  <w:num w:numId="4">
    <w:abstractNumId w:val="6"/>
  </w:num>
  <w:num w:numId="5">
    <w:abstractNumId w:val="3"/>
  </w:num>
  <w:num w:numId="6">
    <w:abstractNumId w:val="41"/>
  </w:num>
  <w:num w:numId="7">
    <w:abstractNumId w:val="43"/>
  </w:num>
  <w:num w:numId="8">
    <w:abstractNumId w:val="8"/>
  </w:num>
  <w:num w:numId="9">
    <w:abstractNumId w:val="26"/>
  </w:num>
  <w:num w:numId="10">
    <w:abstractNumId w:val="30"/>
  </w:num>
  <w:num w:numId="11">
    <w:abstractNumId w:val="9"/>
  </w:num>
  <w:num w:numId="12">
    <w:abstractNumId w:val="25"/>
  </w:num>
  <w:num w:numId="13">
    <w:abstractNumId w:val="45"/>
  </w:num>
  <w:num w:numId="14">
    <w:abstractNumId w:val="19"/>
  </w:num>
  <w:num w:numId="15">
    <w:abstractNumId w:val="36"/>
  </w:num>
  <w:num w:numId="16">
    <w:abstractNumId w:val="1"/>
  </w:num>
  <w:num w:numId="17">
    <w:abstractNumId w:val="13"/>
  </w:num>
  <w:num w:numId="18">
    <w:abstractNumId w:val="20"/>
  </w:num>
  <w:num w:numId="19">
    <w:abstractNumId w:val="39"/>
  </w:num>
  <w:num w:numId="20">
    <w:abstractNumId w:val="17"/>
  </w:num>
  <w:num w:numId="21">
    <w:abstractNumId w:val="37"/>
  </w:num>
  <w:num w:numId="22">
    <w:abstractNumId w:val="15"/>
  </w:num>
  <w:num w:numId="23">
    <w:abstractNumId w:val="38"/>
  </w:num>
  <w:num w:numId="24">
    <w:abstractNumId w:val="10"/>
  </w:num>
  <w:num w:numId="25">
    <w:abstractNumId w:val="14"/>
  </w:num>
  <w:num w:numId="26">
    <w:abstractNumId w:val="27"/>
  </w:num>
  <w:num w:numId="27">
    <w:abstractNumId w:val="42"/>
  </w:num>
  <w:num w:numId="28">
    <w:abstractNumId w:val="7"/>
  </w:num>
  <w:num w:numId="29">
    <w:abstractNumId w:val="16"/>
  </w:num>
  <w:num w:numId="30">
    <w:abstractNumId w:val="4"/>
  </w:num>
  <w:num w:numId="31">
    <w:abstractNumId w:val="29"/>
  </w:num>
  <w:num w:numId="32">
    <w:abstractNumId w:val="11"/>
  </w:num>
  <w:num w:numId="33">
    <w:abstractNumId w:val="0"/>
  </w:num>
  <w:num w:numId="34">
    <w:abstractNumId w:val="24"/>
  </w:num>
  <w:num w:numId="35">
    <w:abstractNumId w:val="21"/>
  </w:num>
  <w:num w:numId="36">
    <w:abstractNumId w:val="40"/>
  </w:num>
  <w:num w:numId="37">
    <w:abstractNumId w:val="35"/>
  </w:num>
  <w:num w:numId="38">
    <w:abstractNumId w:val="22"/>
  </w:num>
  <w:num w:numId="39">
    <w:abstractNumId w:val="32"/>
  </w:num>
  <w:num w:numId="40">
    <w:abstractNumId w:val="33"/>
  </w:num>
  <w:num w:numId="41">
    <w:abstractNumId w:val="44"/>
  </w:num>
  <w:num w:numId="42">
    <w:abstractNumId w:val="23"/>
  </w:num>
  <w:num w:numId="43">
    <w:abstractNumId w:val="31"/>
  </w:num>
  <w:num w:numId="44">
    <w:abstractNumId w:val="12"/>
  </w:num>
  <w:num w:numId="45">
    <w:abstractNumId w:val="18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73"/>
    <w:rsid w:val="00010459"/>
    <w:rsid w:val="00045E17"/>
    <w:rsid w:val="00051FD6"/>
    <w:rsid w:val="00052521"/>
    <w:rsid w:val="000632B9"/>
    <w:rsid w:val="00070FE3"/>
    <w:rsid w:val="00075A35"/>
    <w:rsid w:val="00077DCB"/>
    <w:rsid w:val="00081FD5"/>
    <w:rsid w:val="00083292"/>
    <w:rsid w:val="00090674"/>
    <w:rsid w:val="00095496"/>
    <w:rsid w:val="00096403"/>
    <w:rsid w:val="00097BA3"/>
    <w:rsid w:val="000A048C"/>
    <w:rsid w:val="000A1CF4"/>
    <w:rsid w:val="000C7983"/>
    <w:rsid w:val="000D2F82"/>
    <w:rsid w:val="000E1B64"/>
    <w:rsid w:val="000E1BDB"/>
    <w:rsid w:val="000F1B75"/>
    <w:rsid w:val="00100FA5"/>
    <w:rsid w:val="00101D1A"/>
    <w:rsid w:val="001118D1"/>
    <w:rsid w:val="00122EDC"/>
    <w:rsid w:val="00127FC5"/>
    <w:rsid w:val="00133376"/>
    <w:rsid w:val="00142CAB"/>
    <w:rsid w:val="001465D9"/>
    <w:rsid w:val="00166882"/>
    <w:rsid w:val="00171579"/>
    <w:rsid w:val="001753FB"/>
    <w:rsid w:val="001842A7"/>
    <w:rsid w:val="0018521B"/>
    <w:rsid w:val="001C201B"/>
    <w:rsid w:val="001C3E07"/>
    <w:rsid w:val="001D009A"/>
    <w:rsid w:val="001E6915"/>
    <w:rsid w:val="001E6B87"/>
    <w:rsid w:val="001F539C"/>
    <w:rsid w:val="00201AC6"/>
    <w:rsid w:val="00203840"/>
    <w:rsid w:val="00203FFC"/>
    <w:rsid w:val="002268C0"/>
    <w:rsid w:val="00230EF7"/>
    <w:rsid w:val="0024070C"/>
    <w:rsid w:val="0024261A"/>
    <w:rsid w:val="00246372"/>
    <w:rsid w:val="002505F6"/>
    <w:rsid w:val="00261104"/>
    <w:rsid w:val="00276381"/>
    <w:rsid w:val="002818B5"/>
    <w:rsid w:val="002855C1"/>
    <w:rsid w:val="002C2821"/>
    <w:rsid w:val="002C4B03"/>
    <w:rsid w:val="002D7B49"/>
    <w:rsid w:val="002E3C26"/>
    <w:rsid w:val="002F7891"/>
    <w:rsid w:val="003042C4"/>
    <w:rsid w:val="00312975"/>
    <w:rsid w:val="0031487F"/>
    <w:rsid w:val="00316A1E"/>
    <w:rsid w:val="00330EDD"/>
    <w:rsid w:val="00340C2D"/>
    <w:rsid w:val="00352DD1"/>
    <w:rsid w:val="0036359B"/>
    <w:rsid w:val="003637B6"/>
    <w:rsid w:val="00367E0E"/>
    <w:rsid w:val="00373CA0"/>
    <w:rsid w:val="00373E75"/>
    <w:rsid w:val="0039323C"/>
    <w:rsid w:val="0039526B"/>
    <w:rsid w:val="003972DD"/>
    <w:rsid w:val="00397C12"/>
    <w:rsid w:val="003B0149"/>
    <w:rsid w:val="003D1D00"/>
    <w:rsid w:val="003D1F3F"/>
    <w:rsid w:val="003E3AA9"/>
    <w:rsid w:val="004063D9"/>
    <w:rsid w:val="00410F11"/>
    <w:rsid w:val="00412095"/>
    <w:rsid w:val="00412AB1"/>
    <w:rsid w:val="00413326"/>
    <w:rsid w:val="00423031"/>
    <w:rsid w:val="00423B4A"/>
    <w:rsid w:val="00425432"/>
    <w:rsid w:val="00425FFC"/>
    <w:rsid w:val="0043525A"/>
    <w:rsid w:val="00441307"/>
    <w:rsid w:val="00444D21"/>
    <w:rsid w:val="00446618"/>
    <w:rsid w:val="00460D1A"/>
    <w:rsid w:val="00460FEF"/>
    <w:rsid w:val="0047276F"/>
    <w:rsid w:val="00482A47"/>
    <w:rsid w:val="004934E3"/>
    <w:rsid w:val="004A45A5"/>
    <w:rsid w:val="004A67A7"/>
    <w:rsid w:val="004B04F9"/>
    <w:rsid w:val="004B23FA"/>
    <w:rsid w:val="004B26E0"/>
    <w:rsid w:val="004C5563"/>
    <w:rsid w:val="004C7BFB"/>
    <w:rsid w:val="004D1E1F"/>
    <w:rsid w:val="004D45D7"/>
    <w:rsid w:val="004D5E5A"/>
    <w:rsid w:val="004D61D4"/>
    <w:rsid w:val="004D7699"/>
    <w:rsid w:val="004F6DF4"/>
    <w:rsid w:val="00507250"/>
    <w:rsid w:val="00507EA2"/>
    <w:rsid w:val="00514DF9"/>
    <w:rsid w:val="00530BBE"/>
    <w:rsid w:val="00531A5C"/>
    <w:rsid w:val="005364D7"/>
    <w:rsid w:val="005445ED"/>
    <w:rsid w:val="005501A4"/>
    <w:rsid w:val="00552264"/>
    <w:rsid w:val="0055362A"/>
    <w:rsid w:val="005608C3"/>
    <w:rsid w:val="00560FF7"/>
    <w:rsid w:val="00577B53"/>
    <w:rsid w:val="00586834"/>
    <w:rsid w:val="005879BF"/>
    <w:rsid w:val="00595FDB"/>
    <w:rsid w:val="005A46BA"/>
    <w:rsid w:val="005A6C88"/>
    <w:rsid w:val="005B099B"/>
    <w:rsid w:val="005B3385"/>
    <w:rsid w:val="005B39B8"/>
    <w:rsid w:val="005C3375"/>
    <w:rsid w:val="005E39A7"/>
    <w:rsid w:val="005F0EE9"/>
    <w:rsid w:val="005F4BEF"/>
    <w:rsid w:val="006039D2"/>
    <w:rsid w:val="0060751B"/>
    <w:rsid w:val="00636C79"/>
    <w:rsid w:val="00642D79"/>
    <w:rsid w:val="006515E1"/>
    <w:rsid w:val="006535F3"/>
    <w:rsid w:val="0066078A"/>
    <w:rsid w:val="00681AF8"/>
    <w:rsid w:val="006858F2"/>
    <w:rsid w:val="00697513"/>
    <w:rsid w:val="006A2C94"/>
    <w:rsid w:val="006B5732"/>
    <w:rsid w:val="006C7917"/>
    <w:rsid w:val="006D4110"/>
    <w:rsid w:val="006E693B"/>
    <w:rsid w:val="006F4ED1"/>
    <w:rsid w:val="007035B2"/>
    <w:rsid w:val="007120EA"/>
    <w:rsid w:val="0072725F"/>
    <w:rsid w:val="00733D05"/>
    <w:rsid w:val="00742BB3"/>
    <w:rsid w:val="0077688A"/>
    <w:rsid w:val="00776EEF"/>
    <w:rsid w:val="0078315A"/>
    <w:rsid w:val="007838D2"/>
    <w:rsid w:val="00791DA7"/>
    <w:rsid w:val="007932ED"/>
    <w:rsid w:val="007B2231"/>
    <w:rsid w:val="007C5F5F"/>
    <w:rsid w:val="007D08E7"/>
    <w:rsid w:val="007D45AF"/>
    <w:rsid w:val="007E4AC6"/>
    <w:rsid w:val="00803046"/>
    <w:rsid w:val="008138FD"/>
    <w:rsid w:val="008308F4"/>
    <w:rsid w:val="00833EFD"/>
    <w:rsid w:val="008477FF"/>
    <w:rsid w:val="00856A14"/>
    <w:rsid w:val="00866846"/>
    <w:rsid w:val="008669B7"/>
    <w:rsid w:val="0088121F"/>
    <w:rsid w:val="0088269A"/>
    <w:rsid w:val="00896D10"/>
    <w:rsid w:val="008A35C8"/>
    <w:rsid w:val="008B555E"/>
    <w:rsid w:val="008C32A6"/>
    <w:rsid w:val="008C55AF"/>
    <w:rsid w:val="009033A3"/>
    <w:rsid w:val="0092564F"/>
    <w:rsid w:val="00935C4F"/>
    <w:rsid w:val="009436C1"/>
    <w:rsid w:val="00943C2B"/>
    <w:rsid w:val="00946DE8"/>
    <w:rsid w:val="0095033A"/>
    <w:rsid w:val="00954D73"/>
    <w:rsid w:val="00965478"/>
    <w:rsid w:val="0098481E"/>
    <w:rsid w:val="00985AE4"/>
    <w:rsid w:val="00990219"/>
    <w:rsid w:val="009B7B1A"/>
    <w:rsid w:val="009C3E24"/>
    <w:rsid w:val="009D2F4A"/>
    <w:rsid w:val="009D4396"/>
    <w:rsid w:val="009F139B"/>
    <w:rsid w:val="00A02048"/>
    <w:rsid w:val="00A04154"/>
    <w:rsid w:val="00A10ED7"/>
    <w:rsid w:val="00A16D5D"/>
    <w:rsid w:val="00A263D1"/>
    <w:rsid w:val="00A3762C"/>
    <w:rsid w:val="00A53C24"/>
    <w:rsid w:val="00A60573"/>
    <w:rsid w:val="00A70069"/>
    <w:rsid w:val="00A75C2A"/>
    <w:rsid w:val="00A777FF"/>
    <w:rsid w:val="00A87FC0"/>
    <w:rsid w:val="00A94A88"/>
    <w:rsid w:val="00AA41CE"/>
    <w:rsid w:val="00AB730A"/>
    <w:rsid w:val="00AD0126"/>
    <w:rsid w:val="00AD2693"/>
    <w:rsid w:val="00AD792E"/>
    <w:rsid w:val="00AF36E8"/>
    <w:rsid w:val="00AF71C3"/>
    <w:rsid w:val="00B1260E"/>
    <w:rsid w:val="00B14271"/>
    <w:rsid w:val="00B218C0"/>
    <w:rsid w:val="00B2466D"/>
    <w:rsid w:val="00B35AA2"/>
    <w:rsid w:val="00B61739"/>
    <w:rsid w:val="00B650CC"/>
    <w:rsid w:val="00B72C24"/>
    <w:rsid w:val="00B7698B"/>
    <w:rsid w:val="00B93CF6"/>
    <w:rsid w:val="00B96271"/>
    <w:rsid w:val="00BA0283"/>
    <w:rsid w:val="00BA6C5B"/>
    <w:rsid w:val="00BB424B"/>
    <w:rsid w:val="00BB53DC"/>
    <w:rsid w:val="00BC48B6"/>
    <w:rsid w:val="00BC6A02"/>
    <w:rsid w:val="00BC6D60"/>
    <w:rsid w:val="00BC7DD6"/>
    <w:rsid w:val="00BD292A"/>
    <w:rsid w:val="00BD7162"/>
    <w:rsid w:val="00BF73C8"/>
    <w:rsid w:val="00C11F71"/>
    <w:rsid w:val="00C20FC7"/>
    <w:rsid w:val="00C217F5"/>
    <w:rsid w:val="00C2589F"/>
    <w:rsid w:val="00C318B9"/>
    <w:rsid w:val="00C4245D"/>
    <w:rsid w:val="00C445DC"/>
    <w:rsid w:val="00C461B8"/>
    <w:rsid w:val="00C63666"/>
    <w:rsid w:val="00C661FC"/>
    <w:rsid w:val="00C82113"/>
    <w:rsid w:val="00C832DF"/>
    <w:rsid w:val="00C96069"/>
    <w:rsid w:val="00CA1143"/>
    <w:rsid w:val="00CA3920"/>
    <w:rsid w:val="00CA49E7"/>
    <w:rsid w:val="00CA7A93"/>
    <w:rsid w:val="00CA7DD9"/>
    <w:rsid w:val="00CB1109"/>
    <w:rsid w:val="00CB2934"/>
    <w:rsid w:val="00CC0B69"/>
    <w:rsid w:val="00CC0F59"/>
    <w:rsid w:val="00CC53B5"/>
    <w:rsid w:val="00CD2C1B"/>
    <w:rsid w:val="00CE68CD"/>
    <w:rsid w:val="00CF0E70"/>
    <w:rsid w:val="00CF2D31"/>
    <w:rsid w:val="00D01AA5"/>
    <w:rsid w:val="00D06FA3"/>
    <w:rsid w:val="00D2336B"/>
    <w:rsid w:val="00D32828"/>
    <w:rsid w:val="00D369A1"/>
    <w:rsid w:val="00D36D04"/>
    <w:rsid w:val="00D429E8"/>
    <w:rsid w:val="00D45A74"/>
    <w:rsid w:val="00D62473"/>
    <w:rsid w:val="00D75414"/>
    <w:rsid w:val="00D83B4C"/>
    <w:rsid w:val="00D953A7"/>
    <w:rsid w:val="00DA7DE7"/>
    <w:rsid w:val="00DB202C"/>
    <w:rsid w:val="00DD6E2E"/>
    <w:rsid w:val="00DE406F"/>
    <w:rsid w:val="00DF5164"/>
    <w:rsid w:val="00E07769"/>
    <w:rsid w:val="00E1707E"/>
    <w:rsid w:val="00E306A1"/>
    <w:rsid w:val="00E35FBC"/>
    <w:rsid w:val="00E4543B"/>
    <w:rsid w:val="00E45E82"/>
    <w:rsid w:val="00E47411"/>
    <w:rsid w:val="00E540BF"/>
    <w:rsid w:val="00E800BA"/>
    <w:rsid w:val="00E82104"/>
    <w:rsid w:val="00E934AD"/>
    <w:rsid w:val="00E96525"/>
    <w:rsid w:val="00E97637"/>
    <w:rsid w:val="00EA1EEF"/>
    <w:rsid w:val="00EB01FA"/>
    <w:rsid w:val="00EC190B"/>
    <w:rsid w:val="00EE111D"/>
    <w:rsid w:val="00F0246C"/>
    <w:rsid w:val="00F06C23"/>
    <w:rsid w:val="00F12790"/>
    <w:rsid w:val="00F23CD7"/>
    <w:rsid w:val="00F343B4"/>
    <w:rsid w:val="00F40512"/>
    <w:rsid w:val="00F608AC"/>
    <w:rsid w:val="00F6323B"/>
    <w:rsid w:val="00F67496"/>
    <w:rsid w:val="00F75AD8"/>
    <w:rsid w:val="00F94B9A"/>
    <w:rsid w:val="00FB4171"/>
    <w:rsid w:val="00FB7486"/>
    <w:rsid w:val="00FC5C76"/>
    <w:rsid w:val="00FC6EAB"/>
    <w:rsid w:val="00FC7546"/>
    <w:rsid w:val="00FD3AF9"/>
    <w:rsid w:val="00FD5E59"/>
    <w:rsid w:val="00FE09BB"/>
    <w:rsid w:val="00FE1692"/>
    <w:rsid w:val="00FE60F5"/>
    <w:rsid w:val="00FF1715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BBE66E"/>
  <w15:chartTrackingRefBased/>
  <w15:docId w15:val="{EB3D68FC-85F7-41F5-AD2D-F9B4BDB8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tvhtml">
    <w:name w:val="tv_html"/>
    <w:basedOn w:val="Parasts"/>
    <w:rsid w:val="00166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586834"/>
    <w:pPr>
      <w:ind w:left="720"/>
      <w:contextualSpacing/>
    </w:pPr>
  </w:style>
  <w:style w:type="table" w:styleId="Reatabula">
    <w:name w:val="Table Grid"/>
    <w:basedOn w:val="Parastatabula"/>
    <w:uiPriority w:val="39"/>
    <w:rsid w:val="00B93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410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atstarpm">
    <w:name w:val="No Spacing"/>
    <w:uiPriority w:val="1"/>
    <w:qFormat/>
    <w:rsid w:val="00742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4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4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742BB3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F4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F4BEF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E800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800BA"/>
  </w:style>
  <w:style w:type="paragraph" w:styleId="Kjene">
    <w:name w:val="footer"/>
    <w:basedOn w:val="Parasts"/>
    <w:link w:val="KjeneRakstz"/>
    <w:uiPriority w:val="99"/>
    <w:unhideWhenUsed/>
    <w:rsid w:val="00E800B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8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59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11</Pages>
  <Words>11349</Words>
  <Characters>6470</Characters>
  <Application>Microsoft Office Word</Application>
  <DocSecurity>0</DocSecurity>
  <Lines>53</Lines>
  <Paragraphs>35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Rolands.Ozols</dc:creator>
  <cp:keywords/>
  <dc:description/>
  <cp:lastModifiedBy>Marta Tokare</cp:lastModifiedBy>
  <cp:revision>6</cp:revision>
  <cp:lastPrinted>2022-09-07T08:45:00Z</cp:lastPrinted>
  <dcterms:created xsi:type="dcterms:W3CDTF">2022-09-19T12:02:00Z</dcterms:created>
  <dcterms:modified xsi:type="dcterms:W3CDTF">2022-09-26T07:56:00Z</dcterms:modified>
</cp:coreProperties>
</file>