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F52A" w14:textId="77777777" w:rsidR="00954D73" w:rsidRPr="000C713B" w:rsidRDefault="00954D73" w:rsidP="00166882">
      <w:pPr>
        <w:spacing w:after="0" w:line="240" w:lineRule="auto"/>
        <w:rPr>
          <w:rFonts w:ascii="Times New Roman" w:hAnsi="Times New Roman" w:cs="Times New Roman"/>
          <w:lang w:val="lv-LV"/>
        </w:rPr>
      </w:pPr>
    </w:p>
    <w:p w14:paraId="479709DC" w14:textId="086218DD" w:rsidR="00954D73" w:rsidRPr="000C713B" w:rsidRDefault="00954D73" w:rsidP="00166882">
      <w:pPr>
        <w:spacing w:after="0" w:line="240" w:lineRule="auto"/>
        <w:rPr>
          <w:rFonts w:ascii="Times New Roman" w:hAnsi="Times New Roman" w:cs="Times New Roman"/>
          <w:lang w:val="lv-LV"/>
        </w:rPr>
      </w:pPr>
    </w:p>
    <w:p w14:paraId="366084E4" w14:textId="2FD6F7EB" w:rsidR="00954D73" w:rsidRPr="000C713B" w:rsidRDefault="00954D73" w:rsidP="00166882">
      <w:pPr>
        <w:spacing w:after="0" w:line="240" w:lineRule="auto"/>
        <w:rPr>
          <w:rFonts w:ascii="Times New Roman" w:hAnsi="Times New Roman" w:cs="Times New Roman"/>
          <w:lang w:val="lv-LV"/>
        </w:rPr>
      </w:pPr>
    </w:p>
    <w:p w14:paraId="64F1CB16" w14:textId="2B08E73B" w:rsidR="00954D73" w:rsidRPr="000C713B" w:rsidRDefault="00954D73" w:rsidP="00166882">
      <w:pPr>
        <w:spacing w:after="0" w:line="240" w:lineRule="auto"/>
        <w:rPr>
          <w:rFonts w:ascii="Times New Roman" w:hAnsi="Times New Roman" w:cs="Times New Roman"/>
          <w:lang w:val="lv-LV"/>
        </w:rPr>
      </w:pPr>
    </w:p>
    <w:p w14:paraId="0F9B8CEA" w14:textId="5D79B59D" w:rsidR="00954D73" w:rsidRPr="000C713B" w:rsidRDefault="00954D73" w:rsidP="00166882">
      <w:pPr>
        <w:spacing w:after="0" w:line="240" w:lineRule="auto"/>
        <w:rPr>
          <w:rFonts w:ascii="Times New Roman" w:hAnsi="Times New Roman" w:cs="Times New Roman"/>
          <w:lang w:val="lv-LV"/>
        </w:rPr>
      </w:pPr>
    </w:p>
    <w:p w14:paraId="21392240" w14:textId="132E3DEA" w:rsidR="00954D73" w:rsidRPr="000C713B" w:rsidRDefault="00954D73" w:rsidP="00166882">
      <w:pPr>
        <w:spacing w:after="0" w:line="240" w:lineRule="auto"/>
        <w:rPr>
          <w:rFonts w:ascii="Times New Roman" w:hAnsi="Times New Roman" w:cs="Times New Roman"/>
          <w:lang w:val="lv-LV"/>
        </w:rPr>
      </w:pPr>
    </w:p>
    <w:p w14:paraId="700A03E2" w14:textId="4B43F90D" w:rsidR="00954D73" w:rsidRPr="000C713B" w:rsidRDefault="00954D73" w:rsidP="00166882">
      <w:pPr>
        <w:spacing w:after="0" w:line="240" w:lineRule="auto"/>
        <w:rPr>
          <w:rFonts w:ascii="Times New Roman" w:hAnsi="Times New Roman" w:cs="Times New Roman"/>
          <w:lang w:val="lv-LV"/>
        </w:rPr>
      </w:pPr>
    </w:p>
    <w:p w14:paraId="09B63C9F" w14:textId="2F404B85" w:rsidR="00954D73" w:rsidRPr="000C713B" w:rsidRDefault="00954D73" w:rsidP="00166882">
      <w:pPr>
        <w:spacing w:after="0" w:line="240" w:lineRule="auto"/>
        <w:rPr>
          <w:rFonts w:ascii="Times New Roman" w:hAnsi="Times New Roman" w:cs="Times New Roman"/>
          <w:lang w:val="lv-LV"/>
        </w:rPr>
      </w:pPr>
    </w:p>
    <w:p w14:paraId="509E0A27" w14:textId="59F85607" w:rsidR="00954D73" w:rsidRPr="000C713B" w:rsidRDefault="00954D73" w:rsidP="00166882">
      <w:pPr>
        <w:spacing w:after="0" w:line="240" w:lineRule="auto"/>
        <w:rPr>
          <w:rFonts w:ascii="Times New Roman" w:hAnsi="Times New Roman" w:cs="Times New Roman"/>
          <w:lang w:val="lv-LV"/>
        </w:rPr>
      </w:pPr>
    </w:p>
    <w:p w14:paraId="5126EED9" w14:textId="77777777" w:rsidR="00D34E8E" w:rsidRPr="000C713B" w:rsidRDefault="00954D73" w:rsidP="00166882">
      <w:pPr>
        <w:shd w:val="clear" w:color="auto" w:fill="FFFFFF"/>
        <w:spacing w:after="0" w:line="240" w:lineRule="auto"/>
        <w:jc w:val="center"/>
        <w:rPr>
          <w:rFonts w:ascii="Times New Roman" w:eastAsia="Times New Roman" w:hAnsi="Times New Roman" w:cs="Times New Roman"/>
          <w:b/>
          <w:bCs/>
          <w:i/>
          <w:color w:val="414142"/>
          <w:sz w:val="48"/>
          <w:szCs w:val="48"/>
          <w:lang w:val="lv-LV"/>
        </w:rPr>
      </w:pPr>
      <w:r w:rsidRPr="000C713B">
        <w:rPr>
          <w:rFonts w:ascii="Times New Roman" w:eastAsia="Times New Roman" w:hAnsi="Times New Roman" w:cs="Times New Roman"/>
          <w:b/>
          <w:bCs/>
          <w:i/>
          <w:color w:val="414142"/>
          <w:sz w:val="48"/>
          <w:szCs w:val="48"/>
          <w:lang w:val="lv-LV"/>
        </w:rPr>
        <w:t xml:space="preserve"> </w:t>
      </w:r>
      <w:r w:rsidR="00D34E8E" w:rsidRPr="000C713B">
        <w:rPr>
          <w:rFonts w:ascii="Times New Roman" w:eastAsia="Times New Roman" w:hAnsi="Times New Roman" w:cs="Times New Roman"/>
          <w:b/>
          <w:bCs/>
          <w:i/>
          <w:color w:val="414142"/>
          <w:sz w:val="48"/>
          <w:szCs w:val="48"/>
          <w:lang w:val="lv-LV"/>
        </w:rPr>
        <w:t>Jāņmuižas pirmsskolas izglītības iestādes</w:t>
      </w:r>
    </w:p>
    <w:p w14:paraId="6D69A168" w14:textId="77777777" w:rsidR="00954D73" w:rsidRPr="000C713B" w:rsidRDefault="00954D73" w:rsidP="00166882">
      <w:pPr>
        <w:spacing w:after="0" w:line="240" w:lineRule="auto"/>
        <w:jc w:val="center"/>
        <w:rPr>
          <w:rFonts w:ascii="Times New Roman" w:hAnsi="Times New Roman" w:cs="Times New Roman"/>
          <w:lang w:val="lv-LV"/>
        </w:rPr>
      </w:pPr>
    </w:p>
    <w:p w14:paraId="0037DD87" w14:textId="02DDD67B" w:rsidR="00C229B5" w:rsidRPr="000C713B" w:rsidRDefault="00C229B5" w:rsidP="00C229B5">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0C713B">
        <w:rPr>
          <w:rFonts w:ascii="Times New Roman" w:eastAsia="Times New Roman" w:hAnsi="Times New Roman" w:cs="Times New Roman"/>
          <w:b/>
          <w:bCs/>
          <w:color w:val="414142"/>
          <w:sz w:val="48"/>
          <w:szCs w:val="48"/>
          <w:lang w:val="lv-LV"/>
        </w:rPr>
        <w:t>pašnovērtējuma ziņojums</w:t>
      </w:r>
    </w:p>
    <w:p w14:paraId="7A3A339F" w14:textId="77777777" w:rsidR="00C229B5" w:rsidRPr="000C713B" w:rsidRDefault="00C229B5" w:rsidP="00C229B5">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25DB41B7" w14:textId="77777777" w:rsidR="00C229B5" w:rsidRPr="000C713B" w:rsidRDefault="00C229B5" w:rsidP="00C229B5">
      <w:pPr>
        <w:shd w:val="clear" w:color="auto" w:fill="FFFFFF"/>
        <w:spacing w:after="0" w:line="240" w:lineRule="auto"/>
        <w:jc w:val="center"/>
        <w:rPr>
          <w:rFonts w:ascii="Times New Roman" w:eastAsia="Times New Roman" w:hAnsi="Times New Roman" w:cs="Times New Roman"/>
          <w:b/>
          <w:bCs/>
          <w:color w:val="414142"/>
          <w:sz w:val="27"/>
          <w:szCs w:val="27"/>
          <w:lang w:val="lv-LV"/>
        </w:rPr>
      </w:pPr>
    </w:p>
    <w:p w14:paraId="6774E15F" w14:textId="77777777" w:rsidR="00C229B5" w:rsidRPr="000C713B" w:rsidRDefault="00C229B5" w:rsidP="00C229B5">
      <w:pPr>
        <w:shd w:val="clear" w:color="auto" w:fill="FFFFFF"/>
        <w:spacing w:after="0" w:line="240" w:lineRule="auto"/>
        <w:jc w:val="center"/>
        <w:rPr>
          <w:rFonts w:ascii="Times New Roman" w:eastAsia="Times New Roman" w:hAnsi="Times New Roman" w:cs="Times New Roman"/>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28"/>
        <w:gridCol w:w="5287"/>
      </w:tblGrid>
      <w:tr w:rsidR="00C229B5" w:rsidRPr="000C713B" w14:paraId="0BE396EF" w14:textId="77777777" w:rsidTr="00C229B5">
        <w:trPr>
          <w:trHeight w:val="200"/>
        </w:trPr>
        <w:tc>
          <w:tcPr>
            <w:tcW w:w="2100" w:type="pct"/>
            <w:tcBorders>
              <w:top w:val="nil"/>
              <w:left w:val="nil"/>
              <w:bottom w:val="single" w:sz="6" w:space="0" w:color="414142"/>
              <w:right w:val="nil"/>
            </w:tcBorders>
            <w:hideMark/>
          </w:tcPr>
          <w:p w14:paraId="1265FA8B" w14:textId="77777777" w:rsidR="000C713B" w:rsidRPr="000C713B" w:rsidRDefault="000C713B" w:rsidP="000C713B">
            <w:pPr>
              <w:spacing w:after="0" w:line="240" w:lineRule="auto"/>
              <w:jc w:val="center"/>
              <w:rPr>
                <w:rFonts w:ascii="Times New Roman" w:eastAsia="Times New Roman" w:hAnsi="Times New Roman" w:cs="Times New Roman"/>
                <w:sz w:val="20"/>
                <w:szCs w:val="20"/>
                <w:lang w:val="lv-LV"/>
              </w:rPr>
            </w:pPr>
            <w:r w:rsidRPr="000C713B">
              <w:rPr>
                <w:rFonts w:ascii="Times New Roman" w:eastAsia="Times New Roman" w:hAnsi="Times New Roman" w:cs="Times New Roman"/>
                <w:sz w:val="20"/>
                <w:szCs w:val="20"/>
                <w:lang w:val="lv-LV"/>
              </w:rPr>
              <w:t xml:space="preserve">21.09.2022. </w:t>
            </w:r>
          </w:p>
          <w:p w14:paraId="09F6D5D4" w14:textId="6D4952ED" w:rsidR="00C229B5" w:rsidRPr="000C713B" w:rsidRDefault="000C713B" w:rsidP="000C713B">
            <w:pPr>
              <w:spacing w:after="0" w:line="240" w:lineRule="auto"/>
              <w:jc w:val="center"/>
              <w:rPr>
                <w:rFonts w:ascii="Times New Roman" w:eastAsia="Times New Roman" w:hAnsi="Times New Roman" w:cs="Times New Roman"/>
                <w:color w:val="414142"/>
                <w:sz w:val="20"/>
                <w:szCs w:val="20"/>
                <w:lang w:val="lv-LV"/>
              </w:rPr>
            </w:pPr>
            <w:r w:rsidRPr="000C713B">
              <w:rPr>
                <w:rFonts w:ascii="Times New Roman" w:eastAsia="Times New Roman" w:hAnsi="Times New Roman" w:cs="Times New Roman"/>
                <w:sz w:val="20"/>
                <w:szCs w:val="20"/>
                <w:lang w:val="lv-LV"/>
              </w:rPr>
              <w:t>Jāņmuiža, Priekuļu pagasts, Cēsu novads</w:t>
            </w:r>
          </w:p>
        </w:tc>
        <w:tc>
          <w:tcPr>
            <w:tcW w:w="2900" w:type="pct"/>
            <w:tcBorders>
              <w:top w:val="nil"/>
              <w:left w:val="nil"/>
              <w:bottom w:val="nil"/>
              <w:right w:val="nil"/>
            </w:tcBorders>
            <w:hideMark/>
          </w:tcPr>
          <w:p w14:paraId="5D75D119" w14:textId="77777777" w:rsidR="00C229B5" w:rsidRPr="000C713B" w:rsidRDefault="00C229B5" w:rsidP="00C229B5">
            <w:pPr>
              <w:spacing w:after="0" w:line="240" w:lineRule="auto"/>
              <w:rPr>
                <w:rFonts w:ascii="Times New Roman" w:eastAsia="Times New Roman" w:hAnsi="Times New Roman" w:cs="Times New Roman"/>
                <w:color w:val="414142"/>
                <w:sz w:val="20"/>
                <w:szCs w:val="20"/>
                <w:lang w:val="lv-LV"/>
              </w:rPr>
            </w:pPr>
            <w:r w:rsidRPr="000C713B">
              <w:rPr>
                <w:rFonts w:ascii="Times New Roman" w:eastAsia="Times New Roman" w:hAnsi="Times New Roman" w:cs="Times New Roman"/>
                <w:color w:val="414142"/>
                <w:sz w:val="20"/>
                <w:szCs w:val="20"/>
                <w:lang w:val="lv-LV"/>
              </w:rPr>
              <w:t> </w:t>
            </w:r>
          </w:p>
        </w:tc>
      </w:tr>
      <w:tr w:rsidR="00C229B5" w:rsidRPr="000C713B" w14:paraId="306E573D" w14:textId="77777777" w:rsidTr="00C229B5">
        <w:tc>
          <w:tcPr>
            <w:tcW w:w="2100" w:type="pct"/>
            <w:tcBorders>
              <w:top w:val="single" w:sz="6" w:space="0" w:color="414142"/>
              <w:left w:val="nil"/>
              <w:bottom w:val="nil"/>
              <w:right w:val="nil"/>
            </w:tcBorders>
            <w:hideMark/>
          </w:tcPr>
          <w:p w14:paraId="3522030D" w14:textId="77777777" w:rsidR="00C229B5" w:rsidRPr="000C713B" w:rsidRDefault="00C229B5" w:rsidP="00C229B5">
            <w:pPr>
              <w:spacing w:after="0" w:line="240" w:lineRule="auto"/>
              <w:jc w:val="center"/>
              <w:rPr>
                <w:rFonts w:ascii="Times New Roman" w:eastAsia="Times New Roman" w:hAnsi="Times New Roman" w:cs="Times New Roman"/>
                <w:color w:val="414142"/>
                <w:sz w:val="20"/>
                <w:szCs w:val="20"/>
                <w:lang w:val="lv-LV"/>
              </w:rPr>
            </w:pPr>
            <w:r w:rsidRPr="000C713B">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4DBD459" w14:textId="77777777" w:rsidR="00C229B5" w:rsidRPr="000C713B" w:rsidRDefault="00C229B5" w:rsidP="00C229B5">
            <w:pPr>
              <w:spacing w:after="0" w:line="240" w:lineRule="auto"/>
              <w:rPr>
                <w:rFonts w:ascii="Times New Roman" w:eastAsia="Times New Roman" w:hAnsi="Times New Roman" w:cs="Times New Roman"/>
                <w:color w:val="414142"/>
                <w:sz w:val="20"/>
                <w:szCs w:val="20"/>
                <w:lang w:val="lv-LV"/>
              </w:rPr>
            </w:pPr>
            <w:r w:rsidRPr="000C713B">
              <w:rPr>
                <w:rFonts w:ascii="Times New Roman" w:eastAsia="Times New Roman" w:hAnsi="Times New Roman" w:cs="Times New Roman"/>
                <w:color w:val="414142"/>
                <w:sz w:val="20"/>
                <w:szCs w:val="20"/>
                <w:lang w:val="lv-LV"/>
              </w:rPr>
              <w:t> </w:t>
            </w:r>
          </w:p>
        </w:tc>
      </w:tr>
    </w:tbl>
    <w:p w14:paraId="14159136" w14:textId="77777777" w:rsidR="00C229B5" w:rsidRPr="000C713B" w:rsidRDefault="00C229B5" w:rsidP="00C229B5">
      <w:pPr>
        <w:spacing w:after="0" w:line="240" w:lineRule="auto"/>
        <w:jc w:val="center"/>
        <w:rPr>
          <w:rFonts w:ascii="Times New Roman" w:hAnsi="Times New Roman" w:cs="Times New Roman"/>
          <w:lang w:val="lv-LV"/>
        </w:rPr>
      </w:pPr>
    </w:p>
    <w:p w14:paraId="1A707420" w14:textId="77777777" w:rsidR="00C229B5" w:rsidRPr="000C713B" w:rsidRDefault="00C229B5" w:rsidP="00C229B5">
      <w:pPr>
        <w:spacing w:after="0" w:line="240" w:lineRule="auto"/>
        <w:jc w:val="center"/>
        <w:rPr>
          <w:rFonts w:ascii="Times New Roman" w:hAnsi="Times New Roman" w:cs="Times New Roman"/>
          <w:lang w:val="lv-LV"/>
        </w:rPr>
      </w:pPr>
    </w:p>
    <w:p w14:paraId="6723A93E" w14:textId="77777777" w:rsidR="00C229B5" w:rsidRPr="000C713B" w:rsidRDefault="00C229B5" w:rsidP="00C229B5">
      <w:pPr>
        <w:spacing w:after="0" w:line="240" w:lineRule="auto"/>
        <w:jc w:val="center"/>
        <w:rPr>
          <w:rFonts w:ascii="Times New Roman" w:hAnsi="Times New Roman" w:cs="Times New Roman"/>
          <w:lang w:val="lv-LV"/>
        </w:rPr>
      </w:pPr>
    </w:p>
    <w:p w14:paraId="5E20A383" w14:textId="77777777" w:rsidR="00C229B5" w:rsidRPr="000C713B" w:rsidRDefault="00C229B5" w:rsidP="00C229B5">
      <w:pPr>
        <w:spacing w:after="0" w:line="240" w:lineRule="auto"/>
        <w:jc w:val="center"/>
        <w:rPr>
          <w:rFonts w:ascii="Times New Roman" w:hAnsi="Times New Roman" w:cs="Times New Roman"/>
          <w:lang w:val="lv-LV"/>
        </w:rPr>
      </w:pPr>
    </w:p>
    <w:p w14:paraId="252DB953" w14:textId="77777777" w:rsidR="00C229B5" w:rsidRPr="000C713B" w:rsidRDefault="00C229B5" w:rsidP="00C229B5">
      <w:pPr>
        <w:spacing w:after="0" w:line="240" w:lineRule="auto"/>
        <w:jc w:val="center"/>
        <w:rPr>
          <w:rFonts w:ascii="Times New Roman" w:hAnsi="Times New Roman" w:cs="Times New Roman"/>
          <w:lang w:val="lv-LV"/>
        </w:rPr>
      </w:pPr>
    </w:p>
    <w:p w14:paraId="662B6BBC" w14:textId="77777777" w:rsidR="00C229B5" w:rsidRPr="000C713B" w:rsidRDefault="00C229B5" w:rsidP="00C229B5">
      <w:pPr>
        <w:spacing w:after="0" w:line="240" w:lineRule="auto"/>
        <w:jc w:val="center"/>
        <w:rPr>
          <w:rFonts w:ascii="Times New Roman" w:hAnsi="Times New Roman" w:cs="Times New Roman"/>
          <w:lang w:val="lv-LV"/>
        </w:rPr>
      </w:pPr>
    </w:p>
    <w:p w14:paraId="2AD0E92F" w14:textId="77777777" w:rsidR="00C229B5" w:rsidRPr="000C713B" w:rsidRDefault="00C229B5" w:rsidP="00C229B5">
      <w:pPr>
        <w:spacing w:after="0" w:line="240" w:lineRule="auto"/>
        <w:jc w:val="center"/>
        <w:rPr>
          <w:rFonts w:ascii="Times New Roman" w:hAnsi="Times New Roman" w:cs="Times New Roman"/>
          <w:lang w:val="lv-LV"/>
        </w:rPr>
      </w:pPr>
    </w:p>
    <w:p w14:paraId="2B8E7A68" w14:textId="77777777" w:rsidR="00C229B5" w:rsidRPr="000C713B" w:rsidRDefault="00C229B5" w:rsidP="00C229B5">
      <w:pPr>
        <w:spacing w:after="0" w:line="240" w:lineRule="auto"/>
        <w:jc w:val="center"/>
        <w:rPr>
          <w:rFonts w:ascii="Times New Roman" w:hAnsi="Times New Roman" w:cs="Times New Roman"/>
          <w:sz w:val="36"/>
          <w:szCs w:val="36"/>
          <w:lang w:val="lv-LV"/>
        </w:rPr>
      </w:pPr>
      <w:r w:rsidRPr="000C713B">
        <w:rPr>
          <w:rFonts w:ascii="Times New Roman" w:hAnsi="Times New Roman" w:cs="Times New Roman"/>
          <w:sz w:val="36"/>
          <w:szCs w:val="36"/>
          <w:lang w:val="lv-LV"/>
        </w:rPr>
        <w:t>Publiskojamā daļa</w:t>
      </w:r>
    </w:p>
    <w:p w14:paraId="13FAA274" w14:textId="77777777" w:rsidR="00C229B5" w:rsidRPr="000C713B" w:rsidRDefault="00C229B5" w:rsidP="00C229B5">
      <w:pPr>
        <w:spacing w:after="0" w:line="240" w:lineRule="auto"/>
        <w:jc w:val="center"/>
        <w:rPr>
          <w:rFonts w:ascii="Times New Roman" w:hAnsi="Times New Roman" w:cs="Times New Roman"/>
          <w:lang w:val="lv-LV"/>
        </w:rPr>
      </w:pPr>
    </w:p>
    <w:p w14:paraId="1136F83C" w14:textId="77777777" w:rsidR="00C229B5" w:rsidRPr="000C713B" w:rsidRDefault="00C229B5" w:rsidP="00C229B5">
      <w:pPr>
        <w:spacing w:after="0" w:line="240" w:lineRule="auto"/>
        <w:jc w:val="center"/>
        <w:rPr>
          <w:rFonts w:ascii="Times New Roman" w:hAnsi="Times New Roman" w:cs="Times New Roman"/>
          <w:lang w:val="lv-LV"/>
        </w:rPr>
      </w:pPr>
    </w:p>
    <w:p w14:paraId="04DDE334" w14:textId="77777777" w:rsidR="00C229B5" w:rsidRPr="000C713B" w:rsidRDefault="00C229B5" w:rsidP="00C229B5">
      <w:pPr>
        <w:spacing w:after="0" w:line="240" w:lineRule="auto"/>
        <w:jc w:val="center"/>
        <w:rPr>
          <w:rFonts w:ascii="Times New Roman" w:hAnsi="Times New Roman" w:cs="Times New Roman"/>
          <w:lang w:val="lv-LV"/>
        </w:rPr>
      </w:pPr>
    </w:p>
    <w:p w14:paraId="4F61E75B" w14:textId="77777777" w:rsidR="00C229B5" w:rsidRPr="000C713B" w:rsidRDefault="00C229B5" w:rsidP="00C229B5">
      <w:pPr>
        <w:spacing w:after="0" w:line="240" w:lineRule="auto"/>
        <w:jc w:val="center"/>
        <w:rPr>
          <w:rFonts w:ascii="Times New Roman" w:hAnsi="Times New Roman" w:cs="Times New Roman"/>
          <w:lang w:val="lv-LV"/>
        </w:rPr>
      </w:pPr>
    </w:p>
    <w:p w14:paraId="79F56100" w14:textId="77777777" w:rsidR="00C229B5" w:rsidRPr="000C713B" w:rsidRDefault="00C229B5" w:rsidP="00C229B5">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235"/>
        <w:gridCol w:w="461"/>
        <w:gridCol w:w="4419"/>
      </w:tblGrid>
      <w:tr w:rsidR="00C229B5" w:rsidRPr="000C713B" w14:paraId="68FB194E" w14:textId="77777777" w:rsidTr="00C229B5">
        <w:trPr>
          <w:trHeight w:val="200"/>
        </w:trPr>
        <w:tc>
          <w:tcPr>
            <w:tcW w:w="2300" w:type="pct"/>
            <w:tcBorders>
              <w:top w:val="nil"/>
              <w:left w:val="nil"/>
              <w:bottom w:val="single" w:sz="6" w:space="0" w:color="414142"/>
              <w:right w:val="nil"/>
            </w:tcBorders>
            <w:shd w:val="clear" w:color="auto" w:fill="FFFFFF"/>
            <w:hideMark/>
          </w:tcPr>
          <w:p w14:paraId="55974020" w14:textId="77777777" w:rsidR="00C229B5" w:rsidRPr="000C713B" w:rsidRDefault="00C229B5" w:rsidP="00C229B5">
            <w:pPr>
              <w:spacing w:after="0" w:line="240" w:lineRule="auto"/>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Cs w:val="20"/>
                <w:lang w:val="lv-LV"/>
              </w:rPr>
              <w:t> Cēsu novada domes priekšsēdētāja vietnieks</w:t>
            </w:r>
          </w:p>
        </w:tc>
        <w:tc>
          <w:tcPr>
            <w:tcW w:w="250" w:type="pct"/>
            <w:tcBorders>
              <w:top w:val="nil"/>
              <w:left w:val="nil"/>
              <w:bottom w:val="single" w:sz="6" w:space="0" w:color="414142"/>
              <w:right w:val="nil"/>
            </w:tcBorders>
            <w:shd w:val="clear" w:color="auto" w:fill="FFFFFF"/>
            <w:hideMark/>
          </w:tcPr>
          <w:p w14:paraId="2683E0AC" w14:textId="77777777" w:rsidR="00C229B5" w:rsidRPr="000C713B" w:rsidRDefault="00C229B5" w:rsidP="00C229B5">
            <w:pPr>
              <w:spacing w:after="0" w:line="240" w:lineRule="auto"/>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 </w:t>
            </w:r>
          </w:p>
        </w:tc>
        <w:tc>
          <w:tcPr>
            <w:tcW w:w="2400" w:type="pct"/>
            <w:tcBorders>
              <w:top w:val="nil"/>
              <w:left w:val="nil"/>
              <w:bottom w:val="single" w:sz="6" w:space="0" w:color="414142"/>
              <w:right w:val="nil"/>
            </w:tcBorders>
            <w:shd w:val="clear" w:color="auto" w:fill="FFFFFF"/>
            <w:hideMark/>
          </w:tcPr>
          <w:p w14:paraId="2C4EE02E" w14:textId="77777777" w:rsidR="00C229B5" w:rsidRPr="000C713B" w:rsidRDefault="00C229B5" w:rsidP="00C229B5">
            <w:pPr>
              <w:spacing w:after="0" w:line="240" w:lineRule="auto"/>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 </w:t>
            </w:r>
          </w:p>
        </w:tc>
      </w:tr>
      <w:tr w:rsidR="00C229B5" w:rsidRPr="000C713B" w14:paraId="764C0E28" w14:textId="77777777" w:rsidTr="00C229B5">
        <w:trPr>
          <w:trHeight w:val="200"/>
        </w:trPr>
        <w:tc>
          <w:tcPr>
            <w:tcW w:w="0" w:type="auto"/>
            <w:gridSpan w:val="3"/>
            <w:tcBorders>
              <w:top w:val="nil"/>
              <w:left w:val="nil"/>
              <w:bottom w:val="nil"/>
              <w:right w:val="nil"/>
            </w:tcBorders>
            <w:shd w:val="clear" w:color="auto" w:fill="FFFFFF"/>
            <w:hideMark/>
          </w:tcPr>
          <w:p w14:paraId="0406A1F4"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(dokumenta saskaņotāja pilns amata nosaukums)</w:t>
            </w:r>
          </w:p>
          <w:p w14:paraId="0D7FAE3D"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p>
        </w:tc>
      </w:tr>
      <w:tr w:rsidR="00C229B5" w:rsidRPr="000C713B" w14:paraId="3874533F" w14:textId="77777777" w:rsidTr="00C229B5">
        <w:trPr>
          <w:trHeight w:val="280"/>
        </w:trPr>
        <w:tc>
          <w:tcPr>
            <w:tcW w:w="2300" w:type="pct"/>
            <w:tcBorders>
              <w:top w:val="nil"/>
              <w:left w:val="nil"/>
              <w:bottom w:val="single" w:sz="6" w:space="0" w:color="414142"/>
              <w:right w:val="nil"/>
            </w:tcBorders>
            <w:shd w:val="clear" w:color="auto" w:fill="FFFFFF"/>
            <w:hideMark/>
          </w:tcPr>
          <w:p w14:paraId="5EC816FB" w14:textId="77777777" w:rsidR="00C229B5" w:rsidRPr="000C713B" w:rsidRDefault="00C229B5" w:rsidP="00C229B5">
            <w:pPr>
              <w:spacing w:after="0" w:line="240" w:lineRule="auto"/>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 </w:t>
            </w:r>
          </w:p>
        </w:tc>
        <w:tc>
          <w:tcPr>
            <w:tcW w:w="250" w:type="pct"/>
            <w:tcBorders>
              <w:top w:val="nil"/>
              <w:left w:val="nil"/>
              <w:bottom w:val="nil"/>
              <w:right w:val="nil"/>
            </w:tcBorders>
            <w:shd w:val="clear" w:color="auto" w:fill="FFFFFF"/>
            <w:hideMark/>
          </w:tcPr>
          <w:p w14:paraId="3D267E2A" w14:textId="77777777" w:rsidR="00C229B5" w:rsidRPr="000C713B" w:rsidRDefault="00C229B5" w:rsidP="00C229B5">
            <w:pPr>
              <w:spacing w:after="0" w:line="240" w:lineRule="auto"/>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 </w:t>
            </w:r>
          </w:p>
        </w:tc>
        <w:tc>
          <w:tcPr>
            <w:tcW w:w="2400" w:type="pct"/>
            <w:tcBorders>
              <w:top w:val="nil"/>
              <w:left w:val="nil"/>
              <w:bottom w:val="single" w:sz="6" w:space="0" w:color="414142"/>
              <w:right w:val="nil"/>
            </w:tcBorders>
            <w:shd w:val="clear" w:color="auto" w:fill="FFFFFF"/>
            <w:hideMark/>
          </w:tcPr>
          <w:p w14:paraId="08C2E914" w14:textId="77777777" w:rsidR="00C229B5" w:rsidRPr="000C713B" w:rsidRDefault="00C229B5" w:rsidP="00C229B5">
            <w:pPr>
              <w:spacing w:after="0" w:line="240" w:lineRule="auto"/>
              <w:ind w:left="-355"/>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 xml:space="preserve">                             </w:t>
            </w:r>
            <w:r w:rsidRPr="000C713B">
              <w:rPr>
                <w:rFonts w:ascii="Times New Roman" w:eastAsia="Times New Roman" w:hAnsi="Times New Roman" w:cs="Times New Roman"/>
                <w:color w:val="000000" w:themeColor="text1"/>
                <w:szCs w:val="20"/>
                <w:lang w:val="lv-LV"/>
              </w:rPr>
              <w:t>Atis Egliņš - Eglītis</w:t>
            </w:r>
          </w:p>
        </w:tc>
      </w:tr>
      <w:tr w:rsidR="00C229B5" w:rsidRPr="000C713B" w14:paraId="1FAAE8AD" w14:textId="77777777" w:rsidTr="00C229B5">
        <w:trPr>
          <w:trHeight w:val="200"/>
        </w:trPr>
        <w:tc>
          <w:tcPr>
            <w:tcW w:w="2300" w:type="pct"/>
            <w:tcBorders>
              <w:top w:val="single" w:sz="6" w:space="0" w:color="414142"/>
              <w:left w:val="nil"/>
              <w:bottom w:val="nil"/>
              <w:right w:val="nil"/>
            </w:tcBorders>
            <w:shd w:val="clear" w:color="auto" w:fill="FFFFFF"/>
            <w:hideMark/>
          </w:tcPr>
          <w:p w14:paraId="61AA6D74"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(paraksts)</w:t>
            </w:r>
          </w:p>
        </w:tc>
        <w:tc>
          <w:tcPr>
            <w:tcW w:w="250" w:type="pct"/>
            <w:tcBorders>
              <w:top w:val="nil"/>
              <w:left w:val="nil"/>
              <w:bottom w:val="nil"/>
              <w:right w:val="nil"/>
            </w:tcBorders>
            <w:shd w:val="clear" w:color="auto" w:fill="FFFFFF"/>
            <w:hideMark/>
          </w:tcPr>
          <w:p w14:paraId="6235E59D"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 </w:t>
            </w:r>
          </w:p>
        </w:tc>
        <w:tc>
          <w:tcPr>
            <w:tcW w:w="2400" w:type="pct"/>
            <w:tcBorders>
              <w:top w:val="single" w:sz="6" w:space="0" w:color="414142"/>
              <w:left w:val="nil"/>
              <w:bottom w:val="nil"/>
              <w:right w:val="nil"/>
            </w:tcBorders>
            <w:shd w:val="clear" w:color="auto" w:fill="FFFFFF"/>
            <w:hideMark/>
          </w:tcPr>
          <w:p w14:paraId="48B69625"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(vārds, uzvārds)</w:t>
            </w:r>
          </w:p>
        </w:tc>
      </w:tr>
      <w:tr w:rsidR="00C229B5" w:rsidRPr="000C713B" w14:paraId="3B7279D1" w14:textId="77777777" w:rsidTr="00C229B5">
        <w:trPr>
          <w:trHeight w:val="280"/>
        </w:trPr>
        <w:tc>
          <w:tcPr>
            <w:tcW w:w="2300" w:type="pct"/>
            <w:tcBorders>
              <w:top w:val="nil"/>
              <w:left w:val="nil"/>
              <w:bottom w:val="single" w:sz="6" w:space="0" w:color="414142"/>
              <w:right w:val="nil"/>
            </w:tcBorders>
            <w:shd w:val="clear" w:color="auto" w:fill="FFFFFF"/>
            <w:hideMark/>
          </w:tcPr>
          <w:p w14:paraId="7AAD0983"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p>
          <w:p w14:paraId="5B52F088"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Cs w:val="20"/>
                <w:lang w:val="lv-LV"/>
              </w:rPr>
              <w:t>Datums skatāms laika zīmogā </w:t>
            </w:r>
          </w:p>
        </w:tc>
        <w:tc>
          <w:tcPr>
            <w:tcW w:w="250" w:type="pct"/>
            <w:tcBorders>
              <w:top w:val="nil"/>
              <w:left w:val="nil"/>
              <w:bottom w:val="nil"/>
              <w:right w:val="nil"/>
            </w:tcBorders>
            <w:shd w:val="clear" w:color="auto" w:fill="FFFFFF"/>
            <w:hideMark/>
          </w:tcPr>
          <w:p w14:paraId="17E27AAF"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 </w:t>
            </w:r>
          </w:p>
        </w:tc>
        <w:tc>
          <w:tcPr>
            <w:tcW w:w="2400" w:type="pct"/>
            <w:tcBorders>
              <w:top w:val="nil"/>
              <w:left w:val="nil"/>
              <w:bottom w:val="nil"/>
              <w:right w:val="nil"/>
            </w:tcBorders>
            <w:shd w:val="clear" w:color="auto" w:fill="FFFFFF"/>
            <w:hideMark/>
          </w:tcPr>
          <w:p w14:paraId="668946EA"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 </w:t>
            </w:r>
          </w:p>
        </w:tc>
      </w:tr>
      <w:tr w:rsidR="00C229B5" w:rsidRPr="000C713B" w14:paraId="6E805137" w14:textId="77777777" w:rsidTr="00C229B5">
        <w:trPr>
          <w:trHeight w:val="200"/>
        </w:trPr>
        <w:tc>
          <w:tcPr>
            <w:tcW w:w="2300" w:type="pct"/>
            <w:tcBorders>
              <w:top w:val="single" w:sz="6" w:space="0" w:color="414142"/>
              <w:left w:val="nil"/>
              <w:bottom w:val="nil"/>
              <w:right w:val="nil"/>
            </w:tcBorders>
            <w:shd w:val="clear" w:color="auto" w:fill="FFFFFF"/>
            <w:hideMark/>
          </w:tcPr>
          <w:p w14:paraId="31B8159A"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(datums)</w:t>
            </w:r>
          </w:p>
        </w:tc>
        <w:tc>
          <w:tcPr>
            <w:tcW w:w="250" w:type="pct"/>
            <w:tcBorders>
              <w:top w:val="nil"/>
              <w:left w:val="nil"/>
              <w:bottom w:val="nil"/>
              <w:right w:val="nil"/>
            </w:tcBorders>
            <w:shd w:val="clear" w:color="auto" w:fill="FFFFFF"/>
            <w:hideMark/>
          </w:tcPr>
          <w:p w14:paraId="7E218424"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 </w:t>
            </w:r>
          </w:p>
        </w:tc>
        <w:tc>
          <w:tcPr>
            <w:tcW w:w="2400" w:type="pct"/>
            <w:tcBorders>
              <w:top w:val="nil"/>
              <w:left w:val="nil"/>
              <w:bottom w:val="nil"/>
              <w:right w:val="nil"/>
            </w:tcBorders>
            <w:shd w:val="clear" w:color="auto" w:fill="FFFFFF"/>
            <w:hideMark/>
          </w:tcPr>
          <w:p w14:paraId="66D7590E" w14:textId="77777777" w:rsidR="00C229B5" w:rsidRPr="000C713B" w:rsidRDefault="00C229B5" w:rsidP="00C229B5">
            <w:pPr>
              <w:spacing w:after="0" w:line="240" w:lineRule="auto"/>
              <w:jc w:val="center"/>
              <w:rPr>
                <w:rFonts w:ascii="Times New Roman" w:eastAsia="Times New Roman" w:hAnsi="Times New Roman" w:cs="Times New Roman"/>
                <w:color w:val="000000" w:themeColor="text1"/>
                <w:sz w:val="20"/>
                <w:szCs w:val="20"/>
                <w:lang w:val="lv-LV"/>
              </w:rPr>
            </w:pPr>
            <w:r w:rsidRPr="000C713B">
              <w:rPr>
                <w:rFonts w:ascii="Times New Roman" w:eastAsia="Times New Roman" w:hAnsi="Times New Roman" w:cs="Times New Roman"/>
                <w:color w:val="000000" w:themeColor="text1"/>
                <w:sz w:val="20"/>
                <w:szCs w:val="20"/>
                <w:lang w:val="lv-LV"/>
              </w:rPr>
              <w:t> </w:t>
            </w:r>
          </w:p>
        </w:tc>
      </w:tr>
    </w:tbl>
    <w:p w14:paraId="4BB890BC" w14:textId="77777777" w:rsidR="00C229B5" w:rsidRPr="000C713B" w:rsidRDefault="00C229B5" w:rsidP="00C229B5">
      <w:pPr>
        <w:spacing w:after="0" w:line="240" w:lineRule="auto"/>
        <w:jc w:val="center"/>
        <w:rPr>
          <w:rFonts w:ascii="Times New Roman" w:hAnsi="Times New Roman" w:cs="Times New Roman"/>
          <w:sz w:val="32"/>
          <w:szCs w:val="32"/>
          <w:lang w:val="lv-LV"/>
        </w:rPr>
      </w:pPr>
    </w:p>
    <w:p w14:paraId="336E3717" w14:textId="0727B73A" w:rsidR="00954D73" w:rsidRPr="000C713B" w:rsidRDefault="00954D73" w:rsidP="00166882">
      <w:pPr>
        <w:spacing w:after="0" w:line="240" w:lineRule="auto"/>
        <w:jc w:val="center"/>
        <w:rPr>
          <w:rFonts w:ascii="Times New Roman" w:hAnsi="Times New Roman" w:cs="Times New Roman"/>
          <w:sz w:val="32"/>
          <w:szCs w:val="32"/>
          <w:lang w:val="lv-LV"/>
        </w:rPr>
      </w:pPr>
    </w:p>
    <w:p w14:paraId="7D7D280B" w14:textId="1379E6AE" w:rsidR="00954D73" w:rsidRPr="000C713B" w:rsidRDefault="00954D73" w:rsidP="00166882">
      <w:pPr>
        <w:spacing w:after="0" w:line="240" w:lineRule="auto"/>
        <w:jc w:val="center"/>
        <w:rPr>
          <w:rFonts w:ascii="Times New Roman" w:hAnsi="Times New Roman" w:cs="Times New Roman"/>
          <w:sz w:val="32"/>
          <w:szCs w:val="32"/>
          <w:lang w:val="lv-LV"/>
        </w:rPr>
      </w:pPr>
    </w:p>
    <w:p w14:paraId="46936B51" w14:textId="77777777" w:rsidR="00C229B5" w:rsidRPr="000C713B" w:rsidRDefault="00C229B5" w:rsidP="00166882">
      <w:pPr>
        <w:spacing w:after="0" w:line="240" w:lineRule="auto"/>
        <w:jc w:val="center"/>
        <w:rPr>
          <w:rFonts w:ascii="Times New Roman" w:hAnsi="Times New Roman" w:cs="Times New Roman"/>
          <w:sz w:val="32"/>
          <w:szCs w:val="32"/>
          <w:lang w:val="lv-LV"/>
        </w:rPr>
      </w:pPr>
    </w:p>
    <w:p w14:paraId="429CBEA8" w14:textId="16FD7B90" w:rsidR="00166882" w:rsidRPr="000C713B" w:rsidRDefault="00166882" w:rsidP="00166882">
      <w:pPr>
        <w:spacing w:after="0" w:line="240" w:lineRule="auto"/>
        <w:rPr>
          <w:rFonts w:ascii="Times New Roman" w:hAnsi="Times New Roman" w:cs="Times New Roman"/>
          <w:sz w:val="32"/>
          <w:szCs w:val="32"/>
          <w:lang w:val="lv-LV"/>
        </w:rPr>
      </w:pPr>
    </w:p>
    <w:p w14:paraId="5A6E2843" w14:textId="2CFA0CA4" w:rsidR="00166882" w:rsidRPr="000C713B" w:rsidRDefault="00166882" w:rsidP="0032390A">
      <w:pPr>
        <w:pStyle w:val="Sarakstarindkopa"/>
        <w:numPr>
          <w:ilvl w:val="0"/>
          <w:numId w:val="1"/>
        </w:numPr>
        <w:spacing w:after="0" w:line="240" w:lineRule="auto"/>
        <w:jc w:val="center"/>
        <w:rPr>
          <w:rFonts w:ascii="Times New Roman" w:hAnsi="Times New Roman" w:cs="Times New Roman"/>
          <w:b/>
          <w:bCs/>
          <w:sz w:val="24"/>
          <w:szCs w:val="24"/>
          <w:lang w:val="lv-LV"/>
        </w:rPr>
      </w:pPr>
      <w:r w:rsidRPr="000C713B">
        <w:rPr>
          <w:rFonts w:ascii="Times New Roman" w:hAnsi="Times New Roman" w:cs="Times New Roman"/>
          <w:b/>
          <w:bCs/>
          <w:sz w:val="24"/>
          <w:szCs w:val="24"/>
          <w:lang w:val="lv-LV"/>
        </w:rPr>
        <w:lastRenderedPageBreak/>
        <w:t>Izglītības iestādes vispārīgs raksturojums</w:t>
      </w:r>
    </w:p>
    <w:p w14:paraId="3F5A6DE1" w14:textId="77777777" w:rsidR="00586834" w:rsidRPr="000C713B" w:rsidRDefault="00586834" w:rsidP="00166882">
      <w:pPr>
        <w:spacing w:after="0" w:line="240" w:lineRule="auto"/>
        <w:rPr>
          <w:rFonts w:ascii="Times New Roman" w:hAnsi="Times New Roman" w:cs="Times New Roman"/>
          <w:sz w:val="24"/>
          <w:szCs w:val="24"/>
          <w:lang w:val="lv-LV"/>
        </w:rPr>
      </w:pPr>
    </w:p>
    <w:p w14:paraId="3AAEE72B" w14:textId="228AB1DA" w:rsidR="00B93CF6" w:rsidRPr="000C713B" w:rsidRDefault="00B93CF6" w:rsidP="0032390A">
      <w:pPr>
        <w:pStyle w:val="Sarakstarindkopa"/>
        <w:numPr>
          <w:ilvl w:val="1"/>
          <w:numId w:val="1"/>
        </w:numPr>
        <w:spacing w:line="300" w:lineRule="exact"/>
        <w:ind w:left="426"/>
        <w:rPr>
          <w:rFonts w:ascii="Times New Roman" w:hAnsi="Times New Roman" w:cs="Times New Roman"/>
          <w:sz w:val="24"/>
          <w:szCs w:val="24"/>
          <w:lang w:val="lv-LV"/>
        </w:rPr>
      </w:pPr>
      <w:r w:rsidRPr="000C713B">
        <w:rPr>
          <w:rFonts w:ascii="Times New Roman" w:hAnsi="Times New Roman" w:cs="Times New Roman"/>
          <w:sz w:val="24"/>
          <w:szCs w:val="24"/>
          <w:lang w:val="lv-LV"/>
        </w:rPr>
        <w:t>Izglītojamo skaits un īstenotās izglītības programmas</w:t>
      </w:r>
      <w:r w:rsidR="005B099B" w:rsidRPr="000C713B">
        <w:rPr>
          <w:rFonts w:ascii="Times New Roman" w:hAnsi="Times New Roman" w:cs="Times New Roman"/>
          <w:sz w:val="24"/>
          <w:szCs w:val="24"/>
          <w:lang w:val="lv-LV"/>
        </w:rPr>
        <w:t xml:space="preserve"> 202</w:t>
      </w:r>
      <w:r w:rsidR="006515E1" w:rsidRPr="000C713B">
        <w:rPr>
          <w:rFonts w:ascii="Times New Roman" w:hAnsi="Times New Roman" w:cs="Times New Roman"/>
          <w:sz w:val="24"/>
          <w:szCs w:val="24"/>
          <w:lang w:val="lv-LV"/>
        </w:rPr>
        <w:t>1</w:t>
      </w:r>
      <w:r w:rsidR="005B099B" w:rsidRPr="000C713B">
        <w:rPr>
          <w:rFonts w:ascii="Times New Roman" w:hAnsi="Times New Roman" w:cs="Times New Roman"/>
          <w:sz w:val="24"/>
          <w:szCs w:val="24"/>
          <w:lang w:val="lv-LV"/>
        </w:rPr>
        <w:t>./202</w:t>
      </w:r>
      <w:r w:rsidR="006515E1" w:rsidRPr="000C713B">
        <w:rPr>
          <w:rFonts w:ascii="Times New Roman" w:hAnsi="Times New Roman" w:cs="Times New Roman"/>
          <w:sz w:val="24"/>
          <w:szCs w:val="24"/>
          <w:lang w:val="lv-LV"/>
        </w:rPr>
        <w:t>2</w:t>
      </w:r>
      <w:r w:rsidR="005B099B" w:rsidRPr="000C713B">
        <w:rPr>
          <w:rFonts w:ascii="Times New Roman" w:hAnsi="Times New Roman" w:cs="Times New Roman"/>
          <w:sz w:val="24"/>
          <w:szCs w:val="24"/>
          <w:lang w:val="lv-LV"/>
        </w:rPr>
        <w:t>.</w:t>
      </w:r>
      <w:r w:rsidR="004C5563" w:rsidRPr="000C713B">
        <w:rPr>
          <w:rFonts w:ascii="Times New Roman" w:hAnsi="Times New Roman" w:cs="Times New Roman"/>
          <w:sz w:val="24"/>
          <w:szCs w:val="24"/>
          <w:lang w:val="lv-LV"/>
        </w:rPr>
        <w:t xml:space="preserve"> mācību gadā</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276"/>
        <w:gridCol w:w="992"/>
        <w:gridCol w:w="1134"/>
        <w:gridCol w:w="1276"/>
        <w:gridCol w:w="1559"/>
        <w:gridCol w:w="1276"/>
      </w:tblGrid>
      <w:tr w:rsidR="00412AB1" w:rsidRPr="000C713B" w14:paraId="50ADB95C" w14:textId="0E810E7F" w:rsidTr="00F30C12">
        <w:trPr>
          <w:trHeight w:val="227"/>
        </w:trPr>
        <w:tc>
          <w:tcPr>
            <w:tcW w:w="2552"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0C713B" w:rsidRDefault="00412AB1"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Izglītības programmas nosaukums </w:t>
            </w:r>
          </w:p>
          <w:p w14:paraId="5821A111" w14:textId="77777777" w:rsidR="00412AB1" w:rsidRPr="000C713B" w:rsidRDefault="00412AB1" w:rsidP="00363B5C">
            <w:pPr>
              <w:spacing w:line="300" w:lineRule="exact"/>
              <w:jc w:val="center"/>
              <w:rPr>
                <w:rFonts w:ascii="Times New Roman" w:hAnsi="Times New Roman" w:cs="Times New Roman"/>
                <w:sz w:val="24"/>
                <w:szCs w:val="24"/>
                <w:lang w:val="lv-LV"/>
              </w:rPr>
            </w:pPr>
          </w:p>
        </w:tc>
        <w:tc>
          <w:tcPr>
            <w:tcW w:w="1276" w:type="dxa"/>
            <w:vMerge w:val="restart"/>
            <w:tcBorders>
              <w:top w:val="single" w:sz="4" w:space="0" w:color="auto"/>
              <w:left w:val="single" w:sz="4" w:space="0" w:color="auto"/>
              <w:right w:val="single" w:sz="4" w:space="0" w:color="auto"/>
            </w:tcBorders>
          </w:tcPr>
          <w:p w14:paraId="1D2CFCB8" w14:textId="77777777" w:rsidR="00412AB1" w:rsidRPr="000C713B" w:rsidRDefault="00412AB1"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Izglītības</w:t>
            </w:r>
          </w:p>
          <w:p w14:paraId="61E7D5C4" w14:textId="77777777" w:rsidR="00412AB1" w:rsidRPr="000C713B" w:rsidRDefault="00412AB1"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programmas </w:t>
            </w:r>
          </w:p>
          <w:p w14:paraId="16009F84" w14:textId="77777777" w:rsidR="00412AB1" w:rsidRPr="000C713B" w:rsidRDefault="00412AB1"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kods</w:t>
            </w:r>
          </w:p>
          <w:p w14:paraId="30F4403A" w14:textId="77777777" w:rsidR="00412AB1" w:rsidRPr="000C713B" w:rsidRDefault="00412AB1" w:rsidP="00363B5C">
            <w:pPr>
              <w:spacing w:line="300" w:lineRule="exact"/>
              <w:jc w:val="center"/>
              <w:rPr>
                <w:rFonts w:ascii="Times New Roman" w:hAnsi="Times New Roman" w:cs="Times New Roman"/>
                <w:sz w:val="24"/>
                <w:szCs w:val="24"/>
                <w:lang w:val="lv-LV"/>
              </w:rPr>
            </w:pPr>
          </w:p>
        </w:tc>
        <w:tc>
          <w:tcPr>
            <w:tcW w:w="992" w:type="dxa"/>
            <w:vMerge w:val="restart"/>
            <w:tcBorders>
              <w:left w:val="single" w:sz="4" w:space="0" w:color="auto"/>
            </w:tcBorders>
          </w:tcPr>
          <w:p w14:paraId="51879847" w14:textId="77777777" w:rsidR="00CA49E7" w:rsidRPr="000C713B" w:rsidRDefault="00412AB1"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Īstenošanas vietas adrese </w:t>
            </w:r>
          </w:p>
          <w:p w14:paraId="2550D088" w14:textId="18F386D0" w:rsidR="00412AB1" w:rsidRPr="000C713B" w:rsidRDefault="00412AB1"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(ja atšķiras no juridiskās adreses)</w:t>
            </w:r>
          </w:p>
        </w:tc>
        <w:tc>
          <w:tcPr>
            <w:tcW w:w="2410" w:type="dxa"/>
            <w:gridSpan w:val="2"/>
          </w:tcPr>
          <w:p w14:paraId="285CB49E" w14:textId="77777777" w:rsidR="00412AB1" w:rsidRPr="000C713B" w:rsidRDefault="00412AB1"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Licence</w:t>
            </w:r>
          </w:p>
        </w:tc>
        <w:tc>
          <w:tcPr>
            <w:tcW w:w="1559" w:type="dxa"/>
            <w:vMerge w:val="restart"/>
          </w:tcPr>
          <w:p w14:paraId="0789E89E" w14:textId="0D839CCC" w:rsidR="00412AB1" w:rsidRPr="000C713B" w:rsidRDefault="00412AB1"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Izglītojamo skaits, uzsākot </w:t>
            </w:r>
            <w:r w:rsidR="00CA49E7" w:rsidRPr="000C713B">
              <w:rPr>
                <w:rFonts w:ascii="Times New Roman" w:hAnsi="Times New Roman" w:cs="Times New Roman"/>
                <w:sz w:val="24"/>
                <w:szCs w:val="24"/>
                <w:lang w:val="lv-LV"/>
              </w:rPr>
              <w:t xml:space="preserve">programmas apguvi </w:t>
            </w:r>
            <w:r w:rsidR="00CA7A93" w:rsidRPr="000C713B">
              <w:rPr>
                <w:rFonts w:ascii="Times New Roman" w:hAnsi="Times New Roman" w:cs="Times New Roman"/>
                <w:sz w:val="24"/>
                <w:szCs w:val="24"/>
                <w:lang w:val="lv-LV"/>
              </w:rPr>
              <w:t xml:space="preserve">(prof. izgl.) </w:t>
            </w:r>
            <w:r w:rsidR="00CA49E7" w:rsidRPr="000C713B">
              <w:rPr>
                <w:rFonts w:ascii="Times New Roman" w:hAnsi="Times New Roman" w:cs="Times New Roman"/>
                <w:sz w:val="24"/>
                <w:szCs w:val="24"/>
                <w:lang w:val="lv-LV"/>
              </w:rPr>
              <w:t xml:space="preserve">vai uzsākot </w:t>
            </w:r>
            <w:r w:rsidRPr="000C713B">
              <w:rPr>
                <w:rFonts w:ascii="Times New Roman" w:hAnsi="Times New Roman" w:cs="Times New Roman"/>
                <w:sz w:val="24"/>
                <w:szCs w:val="24"/>
                <w:lang w:val="lv-LV"/>
              </w:rPr>
              <w:t>202</w:t>
            </w:r>
            <w:r w:rsidR="006515E1" w:rsidRPr="000C713B">
              <w:rPr>
                <w:rFonts w:ascii="Times New Roman" w:hAnsi="Times New Roman" w:cs="Times New Roman"/>
                <w:sz w:val="24"/>
                <w:szCs w:val="24"/>
                <w:lang w:val="lv-LV"/>
              </w:rPr>
              <w:t>1</w:t>
            </w:r>
            <w:r w:rsidRPr="000C713B">
              <w:rPr>
                <w:rFonts w:ascii="Times New Roman" w:hAnsi="Times New Roman" w:cs="Times New Roman"/>
                <w:sz w:val="24"/>
                <w:szCs w:val="24"/>
                <w:lang w:val="lv-LV"/>
              </w:rPr>
              <w:t>./202</w:t>
            </w:r>
            <w:r w:rsidR="006515E1" w:rsidRPr="000C713B">
              <w:rPr>
                <w:rFonts w:ascii="Times New Roman" w:hAnsi="Times New Roman" w:cs="Times New Roman"/>
                <w:sz w:val="24"/>
                <w:szCs w:val="24"/>
                <w:lang w:val="lv-LV"/>
              </w:rPr>
              <w:t>2</w:t>
            </w:r>
            <w:r w:rsidRPr="000C713B">
              <w:rPr>
                <w:rFonts w:ascii="Times New Roman" w:hAnsi="Times New Roman" w:cs="Times New Roman"/>
                <w:sz w:val="24"/>
                <w:szCs w:val="24"/>
                <w:lang w:val="lv-LV"/>
              </w:rPr>
              <w:t>.</w:t>
            </w:r>
            <w:r w:rsidR="006535F3" w:rsidRPr="000C713B">
              <w:rPr>
                <w:rFonts w:ascii="Times New Roman" w:hAnsi="Times New Roman" w:cs="Times New Roman"/>
                <w:sz w:val="24"/>
                <w:szCs w:val="24"/>
                <w:lang w:val="lv-LV"/>
              </w:rPr>
              <w:t xml:space="preserve"> </w:t>
            </w:r>
            <w:r w:rsidRPr="000C713B">
              <w:rPr>
                <w:rFonts w:ascii="Times New Roman" w:hAnsi="Times New Roman" w:cs="Times New Roman"/>
                <w:sz w:val="24"/>
                <w:szCs w:val="24"/>
                <w:lang w:val="lv-LV"/>
              </w:rPr>
              <w:t>māc.g.</w:t>
            </w:r>
            <w:r w:rsidR="00CA7A93" w:rsidRPr="000C713B">
              <w:rPr>
                <w:rFonts w:ascii="Times New Roman" w:hAnsi="Times New Roman" w:cs="Times New Roman"/>
                <w:sz w:val="24"/>
                <w:szCs w:val="24"/>
                <w:lang w:val="lv-LV"/>
              </w:rPr>
              <w:t xml:space="preserve"> (01.09.2021.)</w:t>
            </w:r>
            <w:r w:rsidRPr="000C713B">
              <w:rPr>
                <w:rFonts w:ascii="Times New Roman" w:hAnsi="Times New Roman" w:cs="Times New Roman"/>
                <w:sz w:val="24"/>
                <w:szCs w:val="24"/>
                <w:lang w:val="lv-LV"/>
              </w:rPr>
              <w:t xml:space="preserve"> </w:t>
            </w:r>
          </w:p>
        </w:tc>
        <w:tc>
          <w:tcPr>
            <w:tcW w:w="1276" w:type="dxa"/>
            <w:vMerge w:val="restart"/>
          </w:tcPr>
          <w:p w14:paraId="30530291" w14:textId="3642A087" w:rsidR="00412AB1" w:rsidRPr="000C713B" w:rsidRDefault="00412AB1" w:rsidP="00560FF7">
            <w:pPr>
              <w:spacing w:after="0"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Izglītojamo skaits, noslēdzot </w:t>
            </w:r>
            <w:r w:rsidR="00CA7A93" w:rsidRPr="000C713B">
              <w:rPr>
                <w:rFonts w:ascii="Times New Roman" w:hAnsi="Times New Roman" w:cs="Times New Roman"/>
                <w:sz w:val="24"/>
                <w:szCs w:val="24"/>
                <w:lang w:val="lv-LV"/>
              </w:rPr>
              <w:t xml:space="preserve">sekmīgu </w:t>
            </w:r>
            <w:r w:rsidRPr="000C713B">
              <w:rPr>
                <w:rFonts w:ascii="Times New Roman" w:hAnsi="Times New Roman" w:cs="Times New Roman"/>
                <w:sz w:val="24"/>
                <w:szCs w:val="24"/>
                <w:lang w:val="lv-LV"/>
              </w:rPr>
              <w:t>programmas apguvi</w:t>
            </w:r>
            <w:r w:rsidR="00CA7A93" w:rsidRPr="000C713B">
              <w:rPr>
                <w:rFonts w:ascii="Times New Roman" w:hAnsi="Times New Roman" w:cs="Times New Roman"/>
                <w:sz w:val="24"/>
                <w:szCs w:val="24"/>
                <w:lang w:val="lv-LV"/>
              </w:rPr>
              <w:t xml:space="preserve"> (prof. izgl.) </w:t>
            </w:r>
            <w:r w:rsidRPr="000C713B">
              <w:rPr>
                <w:rFonts w:ascii="Times New Roman" w:hAnsi="Times New Roman" w:cs="Times New Roman"/>
                <w:sz w:val="24"/>
                <w:szCs w:val="24"/>
                <w:lang w:val="lv-LV"/>
              </w:rPr>
              <w:t xml:space="preserve"> vai noslēdzot 202</w:t>
            </w:r>
            <w:r w:rsidR="006515E1" w:rsidRPr="000C713B">
              <w:rPr>
                <w:rFonts w:ascii="Times New Roman" w:hAnsi="Times New Roman" w:cs="Times New Roman"/>
                <w:sz w:val="24"/>
                <w:szCs w:val="24"/>
                <w:lang w:val="lv-LV"/>
              </w:rPr>
              <w:t>1</w:t>
            </w:r>
            <w:r w:rsidRPr="000C713B">
              <w:rPr>
                <w:rFonts w:ascii="Times New Roman" w:hAnsi="Times New Roman" w:cs="Times New Roman"/>
                <w:sz w:val="24"/>
                <w:szCs w:val="24"/>
                <w:lang w:val="lv-LV"/>
              </w:rPr>
              <w:t>./202</w:t>
            </w:r>
            <w:r w:rsidR="006515E1" w:rsidRPr="000C713B">
              <w:rPr>
                <w:rFonts w:ascii="Times New Roman" w:hAnsi="Times New Roman" w:cs="Times New Roman"/>
                <w:sz w:val="24"/>
                <w:szCs w:val="24"/>
                <w:lang w:val="lv-LV"/>
              </w:rPr>
              <w:t>2</w:t>
            </w:r>
            <w:r w:rsidRPr="000C713B">
              <w:rPr>
                <w:rFonts w:ascii="Times New Roman" w:hAnsi="Times New Roman" w:cs="Times New Roman"/>
                <w:sz w:val="24"/>
                <w:szCs w:val="24"/>
                <w:lang w:val="lv-LV"/>
              </w:rPr>
              <w:t>.māc.g.</w:t>
            </w:r>
          </w:p>
          <w:p w14:paraId="0815D716" w14:textId="10A583B1" w:rsidR="00560FF7" w:rsidRPr="000C713B" w:rsidRDefault="00560FF7" w:rsidP="00560FF7">
            <w:pPr>
              <w:spacing w:after="0"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(31.05.2022.)</w:t>
            </w:r>
          </w:p>
        </w:tc>
      </w:tr>
      <w:tr w:rsidR="00412AB1" w:rsidRPr="000C713B" w14:paraId="37F8EC88" w14:textId="48E91C44" w:rsidTr="00F30C12">
        <w:trPr>
          <w:trHeight w:val="784"/>
        </w:trPr>
        <w:tc>
          <w:tcPr>
            <w:tcW w:w="2552" w:type="dxa"/>
            <w:vMerge/>
            <w:tcBorders>
              <w:left w:val="single" w:sz="4" w:space="0" w:color="auto"/>
              <w:bottom w:val="single" w:sz="4" w:space="0" w:color="auto"/>
              <w:right w:val="single" w:sz="4" w:space="0" w:color="auto"/>
            </w:tcBorders>
          </w:tcPr>
          <w:p w14:paraId="33ACCE99" w14:textId="77777777" w:rsidR="00412AB1" w:rsidRPr="000C713B" w:rsidRDefault="00412AB1" w:rsidP="00363B5C">
            <w:pPr>
              <w:spacing w:line="300" w:lineRule="exact"/>
              <w:jc w:val="center"/>
              <w:rPr>
                <w:rFonts w:ascii="Times New Roman" w:hAnsi="Times New Roman" w:cs="Times New Roman"/>
                <w:sz w:val="24"/>
                <w:szCs w:val="24"/>
                <w:lang w:val="lv-LV"/>
              </w:rPr>
            </w:pPr>
          </w:p>
        </w:tc>
        <w:tc>
          <w:tcPr>
            <w:tcW w:w="1276" w:type="dxa"/>
            <w:vMerge/>
            <w:tcBorders>
              <w:left w:val="single" w:sz="4" w:space="0" w:color="auto"/>
              <w:bottom w:val="single" w:sz="4" w:space="0" w:color="auto"/>
              <w:right w:val="single" w:sz="4" w:space="0" w:color="auto"/>
            </w:tcBorders>
          </w:tcPr>
          <w:p w14:paraId="077E84B3" w14:textId="77777777" w:rsidR="00412AB1" w:rsidRPr="000C713B" w:rsidRDefault="00412AB1" w:rsidP="00363B5C">
            <w:pPr>
              <w:spacing w:line="300" w:lineRule="exact"/>
              <w:jc w:val="center"/>
              <w:rPr>
                <w:rFonts w:ascii="Times New Roman" w:hAnsi="Times New Roman" w:cs="Times New Roman"/>
                <w:sz w:val="24"/>
                <w:szCs w:val="24"/>
                <w:lang w:val="lv-LV"/>
              </w:rPr>
            </w:pPr>
          </w:p>
        </w:tc>
        <w:tc>
          <w:tcPr>
            <w:tcW w:w="992" w:type="dxa"/>
            <w:vMerge/>
            <w:tcBorders>
              <w:left w:val="single" w:sz="4" w:space="0" w:color="auto"/>
            </w:tcBorders>
          </w:tcPr>
          <w:p w14:paraId="1BB57496" w14:textId="77777777" w:rsidR="00412AB1" w:rsidRPr="000C713B" w:rsidRDefault="00412AB1" w:rsidP="00363B5C">
            <w:pPr>
              <w:spacing w:line="300" w:lineRule="exact"/>
              <w:jc w:val="center"/>
              <w:rPr>
                <w:rFonts w:ascii="Times New Roman" w:hAnsi="Times New Roman" w:cs="Times New Roman"/>
                <w:sz w:val="24"/>
                <w:szCs w:val="24"/>
                <w:lang w:val="lv-LV"/>
              </w:rPr>
            </w:pPr>
          </w:p>
        </w:tc>
        <w:tc>
          <w:tcPr>
            <w:tcW w:w="1134" w:type="dxa"/>
          </w:tcPr>
          <w:p w14:paraId="1B4662C1" w14:textId="77777777" w:rsidR="00412AB1" w:rsidRPr="000C713B" w:rsidRDefault="00412AB1"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Nr.</w:t>
            </w:r>
          </w:p>
        </w:tc>
        <w:tc>
          <w:tcPr>
            <w:tcW w:w="1276" w:type="dxa"/>
          </w:tcPr>
          <w:p w14:paraId="76474BCB" w14:textId="77777777" w:rsidR="00412AB1" w:rsidRPr="000C713B" w:rsidRDefault="00412AB1"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Licencēšanas</w:t>
            </w:r>
          </w:p>
          <w:p w14:paraId="2833A81A" w14:textId="77777777" w:rsidR="00412AB1" w:rsidRPr="000C713B" w:rsidRDefault="00412AB1"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datums</w:t>
            </w:r>
          </w:p>
          <w:p w14:paraId="60C4C2F0" w14:textId="77777777" w:rsidR="00412AB1" w:rsidRPr="000C713B" w:rsidRDefault="00412AB1" w:rsidP="00363B5C">
            <w:pPr>
              <w:spacing w:line="300" w:lineRule="exact"/>
              <w:jc w:val="center"/>
              <w:rPr>
                <w:rFonts w:ascii="Times New Roman" w:hAnsi="Times New Roman" w:cs="Times New Roman"/>
                <w:sz w:val="24"/>
                <w:szCs w:val="24"/>
                <w:lang w:val="lv-LV"/>
              </w:rPr>
            </w:pPr>
          </w:p>
        </w:tc>
        <w:tc>
          <w:tcPr>
            <w:tcW w:w="1559" w:type="dxa"/>
            <w:vMerge/>
          </w:tcPr>
          <w:p w14:paraId="777754B0" w14:textId="77777777" w:rsidR="00412AB1" w:rsidRPr="000C713B" w:rsidRDefault="00412AB1" w:rsidP="00363B5C">
            <w:pPr>
              <w:spacing w:line="300" w:lineRule="exact"/>
              <w:jc w:val="center"/>
              <w:rPr>
                <w:rFonts w:ascii="Times New Roman" w:hAnsi="Times New Roman" w:cs="Times New Roman"/>
                <w:sz w:val="24"/>
                <w:szCs w:val="24"/>
                <w:lang w:val="lv-LV"/>
              </w:rPr>
            </w:pPr>
          </w:p>
        </w:tc>
        <w:tc>
          <w:tcPr>
            <w:tcW w:w="1276" w:type="dxa"/>
            <w:vMerge/>
          </w:tcPr>
          <w:p w14:paraId="31EE3C2A" w14:textId="77777777" w:rsidR="00412AB1" w:rsidRPr="000C713B" w:rsidRDefault="00412AB1" w:rsidP="00363B5C">
            <w:pPr>
              <w:spacing w:line="300" w:lineRule="exact"/>
              <w:jc w:val="center"/>
              <w:rPr>
                <w:rFonts w:ascii="Times New Roman" w:hAnsi="Times New Roman" w:cs="Times New Roman"/>
                <w:sz w:val="24"/>
                <w:szCs w:val="24"/>
                <w:lang w:val="lv-LV"/>
              </w:rPr>
            </w:pPr>
          </w:p>
        </w:tc>
      </w:tr>
      <w:tr w:rsidR="00D34E8E" w:rsidRPr="000C713B" w14:paraId="2D535337" w14:textId="77777777" w:rsidTr="00F30C12">
        <w:trPr>
          <w:trHeight w:val="784"/>
        </w:trPr>
        <w:tc>
          <w:tcPr>
            <w:tcW w:w="2552" w:type="dxa"/>
            <w:tcBorders>
              <w:left w:val="single" w:sz="4" w:space="0" w:color="auto"/>
              <w:bottom w:val="single" w:sz="4" w:space="0" w:color="auto"/>
              <w:right w:val="single" w:sz="4" w:space="0" w:color="auto"/>
            </w:tcBorders>
          </w:tcPr>
          <w:p w14:paraId="0DCAFE80" w14:textId="7AF75DA4" w:rsidR="00D34E8E" w:rsidRPr="000C713B" w:rsidRDefault="00D113C7" w:rsidP="00BC2739">
            <w:pPr>
              <w:spacing w:line="300" w:lineRule="exact"/>
              <w:rPr>
                <w:rFonts w:ascii="Times New Roman" w:hAnsi="Times New Roman" w:cs="Times New Roman"/>
                <w:sz w:val="24"/>
                <w:szCs w:val="24"/>
                <w:lang w:val="lv-LV"/>
              </w:rPr>
            </w:pPr>
            <w:r w:rsidRPr="000C713B">
              <w:rPr>
                <w:rFonts w:ascii="Times New Roman" w:eastAsia="Calibri" w:hAnsi="Times New Roman" w:cs="Times New Roman"/>
                <w:sz w:val="24"/>
                <w:szCs w:val="24"/>
                <w:lang w:val="lv-LV"/>
              </w:rPr>
              <w:t>Vispārējās pirmsskolas izglītības programma</w:t>
            </w:r>
          </w:p>
        </w:tc>
        <w:tc>
          <w:tcPr>
            <w:tcW w:w="1276" w:type="dxa"/>
            <w:tcBorders>
              <w:left w:val="single" w:sz="4" w:space="0" w:color="auto"/>
              <w:bottom w:val="single" w:sz="4" w:space="0" w:color="auto"/>
              <w:right w:val="single" w:sz="4" w:space="0" w:color="auto"/>
            </w:tcBorders>
          </w:tcPr>
          <w:p w14:paraId="3F9229B3" w14:textId="74B54D41" w:rsidR="00D34E8E" w:rsidRPr="000C713B" w:rsidRDefault="00D113C7" w:rsidP="00363B5C">
            <w:pPr>
              <w:spacing w:line="300" w:lineRule="exact"/>
              <w:jc w:val="center"/>
              <w:rPr>
                <w:rFonts w:ascii="Times New Roman" w:hAnsi="Times New Roman" w:cs="Times New Roman"/>
                <w:sz w:val="24"/>
                <w:szCs w:val="24"/>
                <w:lang w:val="lv-LV"/>
              </w:rPr>
            </w:pPr>
            <w:r w:rsidRPr="000C713B">
              <w:rPr>
                <w:rFonts w:ascii="Times New Roman" w:eastAsia="Calibri" w:hAnsi="Times New Roman" w:cs="Times New Roman"/>
                <w:sz w:val="24"/>
                <w:szCs w:val="24"/>
              </w:rPr>
              <w:t>010111111</w:t>
            </w:r>
          </w:p>
        </w:tc>
        <w:tc>
          <w:tcPr>
            <w:tcW w:w="992" w:type="dxa"/>
            <w:tcBorders>
              <w:left w:val="single" w:sz="4" w:space="0" w:color="auto"/>
            </w:tcBorders>
          </w:tcPr>
          <w:p w14:paraId="65569084" w14:textId="77777777" w:rsidR="00D34E8E" w:rsidRPr="000C713B" w:rsidRDefault="00D34E8E" w:rsidP="00363B5C">
            <w:pPr>
              <w:spacing w:line="300" w:lineRule="exact"/>
              <w:jc w:val="center"/>
              <w:rPr>
                <w:rFonts w:ascii="Times New Roman" w:hAnsi="Times New Roman" w:cs="Times New Roman"/>
                <w:sz w:val="24"/>
                <w:szCs w:val="24"/>
                <w:lang w:val="lv-LV"/>
              </w:rPr>
            </w:pPr>
          </w:p>
        </w:tc>
        <w:tc>
          <w:tcPr>
            <w:tcW w:w="1134" w:type="dxa"/>
          </w:tcPr>
          <w:p w14:paraId="44F305A6" w14:textId="0B08DBCF" w:rsidR="00D34E8E" w:rsidRPr="000C713B" w:rsidRDefault="00D113C7" w:rsidP="00363B5C">
            <w:pPr>
              <w:spacing w:line="300" w:lineRule="exact"/>
              <w:jc w:val="center"/>
              <w:rPr>
                <w:rFonts w:ascii="Times New Roman" w:hAnsi="Times New Roman" w:cs="Times New Roman"/>
                <w:sz w:val="24"/>
                <w:szCs w:val="24"/>
                <w:lang w:val="lv-LV"/>
              </w:rPr>
            </w:pPr>
            <w:r w:rsidRPr="000C713B">
              <w:rPr>
                <w:rFonts w:ascii="Times New Roman" w:eastAsia="Calibri" w:hAnsi="Times New Roman" w:cs="Times New Roman"/>
                <w:sz w:val="24"/>
                <w:szCs w:val="24"/>
              </w:rPr>
              <w:t>V-8350</w:t>
            </w:r>
          </w:p>
        </w:tc>
        <w:tc>
          <w:tcPr>
            <w:tcW w:w="1276" w:type="dxa"/>
          </w:tcPr>
          <w:p w14:paraId="3A2C8826" w14:textId="61907D66" w:rsidR="00D34E8E" w:rsidRPr="000C713B" w:rsidRDefault="00D113C7" w:rsidP="00363B5C">
            <w:pPr>
              <w:spacing w:line="300" w:lineRule="exact"/>
              <w:jc w:val="center"/>
              <w:rPr>
                <w:rFonts w:ascii="Times New Roman" w:hAnsi="Times New Roman" w:cs="Times New Roman"/>
                <w:sz w:val="24"/>
                <w:szCs w:val="24"/>
                <w:lang w:val="lv-LV"/>
              </w:rPr>
            </w:pPr>
            <w:r w:rsidRPr="000C713B">
              <w:rPr>
                <w:rFonts w:ascii="Times New Roman" w:eastAsia="Calibri" w:hAnsi="Times New Roman" w:cs="Times New Roman"/>
                <w:sz w:val="24"/>
                <w:szCs w:val="24"/>
              </w:rPr>
              <w:t>21.10.2015.</w:t>
            </w:r>
          </w:p>
        </w:tc>
        <w:tc>
          <w:tcPr>
            <w:tcW w:w="1559" w:type="dxa"/>
          </w:tcPr>
          <w:p w14:paraId="596FE149" w14:textId="2BF4F8F1" w:rsidR="00D34E8E" w:rsidRPr="000C713B" w:rsidRDefault="00D113C7"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89</w:t>
            </w:r>
          </w:p>
        </w:tc>
        <w:tc>
          <w:tcPr>
            <w:tcW w:w="1276" w:type="dxa"/>
          </w:tcPr>
          <w:p w14:paraId="3422924D" w14:textId="24915CF0" w:rsidR="00D34E8E" w:rsidRPr="000C713B" w:rsidRDefault="00D113C7"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92</w:t>
            </w:r>
          </w:p>
        </w:tc>
      </w:tr>
      <w:tr w:rsidR="00412AB1" w:rsidRPr="000C713B" w14:paraId="67B267E6" w14:textId="1B86DA79" w:rsidTr="00F30C12">
        <w:trPr>
          <w:trHeight w:val="784"/>
        </w:trPr>
        <w:tc>
          <w:tcPr>
            <w:tcW w:w="2552" w:type="dxa"/>
            <w:tcBorders>
              <w:left w:val="single" w:sz="4" w:space="0" w:color="auto"/>
              <w:right w:val="single" w:sz="4" w:space="0" w:color="auto"/>
            </w:tcBorders>
          </w:tcPr>
          <w:p w14:paraId="6396FC57" w14:textId="361AC2C4" w:rsidR="00412AB1" w:rsidRPr="000C713B" w:rsidRDefault="00D113C7" w:rsidP="00363B5C">
            <w:pPr>
              <w:spacing w:line="300" w:lineRule="exact"/>
              <w:rPr>
                <w:rFonts w:ascii="Times New Roman" w:hAnsi="Times New Roman" w:cs="Times New Roman"/>
                <w:sz w:val="24"/>
                <w:szCs w:val="24"/>
                <w:lang w:val="lv-LV"/>
              </w:rPr>
            </w:pPr>
            <w:r w:rsidRPr="000C713B">
              <w:rPr>
                <w:rFonts w:ascii="Times New Roman" w:eastAsia="Calibri" w:hAnsi="Times New Roman" w:cs="Times New Roman"/>
                <w:sz w:val="24"/>
                <w:szCs w:val="24"/>
                <w:lang w:val="lv-LV"/>
              </w:rPr>
              <w:t>Speciālās pirmsskolas izglītības programma izglītojamajiem ar valodas traucējumiem</w:t>
            </w:r>
          </w:p>
        </w:tc>
        <w:tc>
          <w:tcPr>
            <w:tcW w:w="1276" w:type="dxa"/>
            <w:tcBorders>
              <w:left w:val="single" w:sz="4" w:space="0" w:color="auto"/>
              <w:right w:val="single" w:sz="4" w:space="0" w:color="auto"/>
            </w:tcBorders>
          </w:tcPr>
          <w:p w14:paraId="325B74C4" w14:textId="44219442" w:rsidR="00412AB1" w:rsidRPr="000C713B" w:rsidRDefault="00C229B5" w:rsidP="00363B5C">
            <w:pPr>
              <w:spacing w:line="300" w:lineRule="exact"/>
              <w:jc w:val="center"/>
              <w:rPr>
                <w:rFonts w:ascii="Times New Roman" w:hAnsi="Times New Roman" w:cs="Times New Roman"/>
                <w:sz w:val="24"/>
                <w:szCs w:val="24"/>
                <w:lang w:val="lv-LV"/>
              </w:rPr>
            </w:pPr>
            <w:r w:rsidRPr="000C713B">
              <w:rPr>
                <w:rFonts w:ascii="Times New Roman" w:eastAsia="Calibri" w:hAnsi="Times New Roman" w:cs="Times New Roman"/>
                <w:sz w:val="24"/>
                <w:szCs w:val="24"/>
              </w:rPr>
              <w:t>01015511</w:t>
            </w:r>
          </w:p>
        </w:tc>
        <w:tc>
          <w:tcPr>
            <w:tcW w:w="992" w:type="dxa"/>
            <w:tcBorders>
              <w:left w:val="single" w:sz="4" w:space="0" w:color="auto"/>
            </w:tcBorders>
          </w:tcPr>
          <w:p w14:paraId="799B50E7" w14:textId="77777777" w:rsidR="00412AB1" w:rsidRPr="000C713B" w:rsidRDefault="00412AB1" w:rsidP="00363B5C">
            <w:pPr>
              <w:spacing w:line="300" w:lineRule="exact"/>
              <w:jc w:val="center"/>
              <w:rPr>
                <w:rFonts w:ascii="Times New Roman" w:hAnsi="Times New Roman" w:cs="Times New Roman"/>
                <w:sz w:val="24"/>
                <w:szCs w:val="24"/>
                <w:lang w:val="lv-LV"/>
              </w:rPr>
            </w:pPr>
          </w:p>
        </w:tc>
        <w:tc>
          <w:tcPr>
            <w:tcW w:w="1134" w:type="dxa"/>
          </w:tcPr>
          <w:p w14:paraId="567B959E" w14:textId="62FAFE61" w:rsidR="00412AB1" w:rsidRPr="000C713B" w:rsidRDefault="00D113C7" w:rsidP="00363B5C">
            <w:pPr>
              <w:spacing w:line="300" w:lineRule="exact"/>
              <w:jc w:val="center"/>
              <w:rPr>
                <w:rFonts w:ascii="Times New Roman" w:hAnsi="Times New Roman" w:cs="Times New Roman"/>
                <w:sz w:val="24"/>
                <w:szCs w:val="24"/>
                <w:lang w:val="lv-LV"/>
              </w:rPr>
            </w:pPr>
            <w:r w:rsidRPr="000C713B">
              <w:rPr>
                <w:rFonts w:ascii="Times New Roman" w:eastAsia="Calibri" w:hAnsi="Times New Roman" w:cs="Times New Roman"/>
                <w:sz w:val="24"/>
                <w:szCs w:val="24"/>
              </w:rPr>
              <w:t>V-8351</w:t>
            </w:r>
          </w:p>
        </w:tc>
        <w:tc>
          <w:tcPr>
            <w:tcW w:w="1276" w:type="dxa"/>
          </w:tcPr>
          <w:p w14:paraId="5E27B739" w14:textId="6FBA3EE9" w:rsidR="00412AB1" w:rsidRPr="000C713B" w:rsidRDefault="00D113C7" w:rsidP="00363B5C">
            <w:pPr>
              <w:spacing w:line="300" w:lineRule="exact"/>
              <w:jc w:val="center"/>
              <w:rPr>
                <w:rFonts w:ascii="Times New Roman" w:hAnsi="Times New Roman" w:cs="Times New Roman"/>
                <w:sz w:val="24"/>
                <w:szCs w:val="24"/>
                <w:lang w:val="lv-LV"/>
              </w:rPr>
            </w:pPr>
            <w:r w:rsidRPr="000C713B">
              <w:rPr>
                <w:rFonts w:ascii="Times New Roman" w:eastAsia="Calibri" w:hAnsi="Times New Roman" w:cs="Times New Roman"/>
                <w:sz w:val="24"/>
                <w:szCs w:val="24"/>
              </w:rPr>
              <w:t>21.10.2015.</w:t>
            </w:r>
          </w:p>
        </w:tc>
        <w:tc>
          <w:tcPr>
            <w:tcW w:w="1559" w:type="dxa"/>
          </w:tcPr>
          <w:p w14:paraId="34ACE3F8" w14:textId="570C5F50" w:rsidR="00412AB1" w:rsidRPr="000C713B" w:rsidRDefault="00D113C7"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8</w:t>
            </w:r>
          </w:p>
        </w:tc>
        <w:tc>
          <w:tcPr>
            <w:tcW w:w="1276" w:type="dxa"/>
          </w:tcPr>
          <w:p w14:paraId="1F7804D0" w14:textId="007671B6" w:rsidR="00412AB1" w:rsidRPr="000C713B" w:rsidRDefault="00D113C7" w:rsidP="00363B5C">
            <w:pPr>
              <w:spacing w:line="300" w:lineRule="exact"/>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12</w:t>
            </w:r>
          </w:p>
        </w:tc>
      </w:tr>
    </w:tbl>
    <w:p w14:paraId="6A8991E5" w14:textId="77777777" w:rsidR="00B93CF6" w:rsidRPr="000C713B" w:rsidRDefault="00B93CF6" w:rsidP="00166882">
      <w:pPr>
        <w:spacing w:after="0" w:line="240" w:lineRule="auto"/>
        <w:rPr>
          <w:rFonts w:ascii="Times New Roman" w:hAnsi="Times New Roman" w:cs="Times New Roman"/>
          <w:sz w:val="24"/>
          <w:szCs w:val="24"/>
          <w:lang w:val="lv-LV"/>
        </w:rPr>
      </w:pPr>
    </w:p>
    <w:p w14:paraId="4DCECD97" w14:textId="38B20ECA" w:rsidR="005F0EE9" w:rsidRPr="000C713B" w:rsidRDefault="00397C12" w:rsidP="0032390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 </w:t>
      </w:r>
      <w:r w:rsidR="005F0EE9" w:rsidRPr="000C713B">
        <w:rPr>
          <w:rFonts w:ascii="Times New Roman" w:hAnsi="Times New Roman" w:cs="Times New Roman"/>
          <w:sz w:val="24"/>
          <w:szCs w:val="24"/>
          <w:lang w:val="lv-LV"/>
        </w:rPr>
        <w:t xml:space="preserve">Izglītības iestādes iegūtā informācija par izglītojamo </w:t>
      </w:r>
      <w:r w:rsidR="00C832DF" w:rsidRPr="000C713B">
        <w:rPr>
          <w:rFonts w:ascii="Times New Roman" w:hAnsi="Times New Roman" w:cs="Times New Roman"/>
          <w:sz w:val="24"/>
          <w:szCs w:val="24"/>
          <w:lang w:val="lv-LV"/>
        </w:rPr>
        <w:t>iemesliem izglītības iestādes maiņai un mācību pārtraukšanai izglītības programmā (2-3 secinājumi</w:t>
      </w:r>
      <w:r w:rsidR="0055362A" w:rsidRPr="000C713B">
        <w:rPr>
          <w:rFonts w:ascii="Times New Roman" w:hAnsi="Times New Roman" w:cs="Times New Roman"/>
          <w:sz w:val="24"/>
          <w:szCs w:val="24"/>
          <w:lang w:val="lv-LV"/>
        </w:rPr>
        <w:t xml:space="preserve"> par izglītojamiem, kuri uzsākuši vai pārtraukuši mācības izglītības iestādē)</w:t>
      </w:r>
      <w:r w:rsidRPr="000C713B">
        <w:rPr>
          <w:rFonts w:ascii="Times New Roman" w:hAnsi="Times New Roman" w:cs="Times New Roman"/>
          <w:sz w:val="24"/>
          <w:szCs w:val="24"/>
          <w:lang w:val="lv-LV"/>
        </w:rPr>
        <w:t>:</w:t>
      </w:r>
    </w:p>
    <w:p w14:paraId="78232E15" w14:textId="652DFD2D" w:rsidR="0055362A" w:rsidRPr="000C713B" w:rsidRDefault="00D113C7" w:rsidP="0032390A">
      <w:pPr>
        <w:pStyle w:val="Sarakstarindkopa"/>
        <w:numPr>
          <w:ilvl w:val="2"/>
          <w:numId w:val="1"/>
        </w:numPr>
        <w:spacing w:after="0" w:line="240" w:lineRule="auto"/>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dzīvesvietas maiņa – 2 izglītojamie;</w:t>
      </w:r>
    </w:p>
    <w:p w14:paraId="0D5BCE84" w14:textId="6CDE193E" w:rsidR="0055362A" w:rsidRPr="000C713B" w:rsidRDefault="0055362A" w:rsidP="0032390A">
      <w:pPr>
        <w:pStyle w:val="Sarakstarindkopa"/>
        <w:numPr>
          <w:ilvl w:val="2"/>
          <w:numId w:val="1"/>
        </w:numPr>
        <w:spacing w:after="0" w:line="240" w:lineRule="auto"/>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vēlme mainīt izglītības iestādi </w:t>
      </w:r>
      <w:r w:rsidR="00D113C7" w:rsidRPr="000C713B">
        <w:rPr>
          <w:rFonts w:ascii="Times New Roman" w:hAnsi="Times New Roman" w:cs="Times New Roman"/>
          <w:sz w:val="24"/>
          <w:szCs w:val="24"/>
          <w:lang w:val="lv-LV"/>
        </w:rPr>
        <w:t>– 3 izglītojamie. Izglītojamajiem tiek piešķirta izglītības iestāde tuvāk dzīvesvietai.</w:t>
      </w:r>
    </w:p>
    <w:p w14:paraId="1F7B505E" w14:textId="77777777" w:rsidR="00D113C7" w:rsidRPr="000C713B" w:rsidRDefault="00D113C7" w:rsidP="00D113C7">
      <w:pPr>
        <w:pStyle w:val="Sarakstarindkopa"/>
        <w:spacing w:after="0" w:line="240" w:lineRule="auto"/>
        <w:ind w:left="1800"/>
        <w:jc w:val="both"/>
        <w:rPr>
          <w:rFonts w:ascii="Times New Roman" w:hAnsi="Times New Roman" w:cs="Times New Roman"/>
          <w:sz w:val="24"/>
          <w:szCs w:val="24"/>
          <w:lang w:val="lv-LV"/>
        </w:rPr>
      </w:pPr>
    </w:p>
    <w:p w14:paraId="660C8555" w14:textId="310FEFA0" w:rsidR="00B93CF6" w:rsidRPr="000C713B" w:rsidRDefault="00586834" w:rsidP="0032390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P</w:t>
      </w:r>
      <w:r w:rsidR="00166882" w:rsidRPr="000C713B">
        <w:rPr>
          <w:rFonts w:ascii="Times New Roman" w:hAnsi="Times New Roman" w:cs="Times New Roman"/>
          <w:sz w:val="24"/>
          <w:szCs w:val="24"/>
          <w:lang w:val="lv-LV"/>
        </w:rPr>
        <w:t xml:space="preserve">edagogu </w:t>
      </w:r>
      <w:r w:rsidR="00276381" w:rsidRPr="000C713B">
        <w:rPr>
          <w:rFonts w:ascii="Times New Roman" w:hAnsi="Times New Roman" w:cs="Times New Roman"/>
          <w:sz w:val="24"/>
          <w:szCs w:val="24"/>
          <w:lang w:val="lv-LV"/>
        </w:rPr>
        <w:t xml:space="preserve">ilgstošās </w:t>
      </w:r>
      <w:r w:rsidR="00AF71C3" w:rsidRPr="000C713B">
        <w:rPr>
          <w:rFonts w:ascii="Times New Roman" w:hAnsi="Times New Roman" w:cs="Times New Roman"/>
          <w:sz w:val="24"/>
          <w:szCs w:val="24"/>
          <w:lang w:val="lv-LV"/>
        </w:rPr>
        <w:t xml:space="preserve">vakances </w:t>
      </w:r>
      <w:r w:rsidR="00166882" w:rsidRPr="000C713B">
        <w:rPr>
          <w:rFonts w:ascii="Times New Roman" w:hAnsi="Times New Roman" w:cs="Times New Roman"/>
          <w:sz w:val="24"/>
          <w:szCs w:val="24"/>
          <w:lang w:val="lv-LV"/>
        </w:rPr>
        <w:t>un atbalsta personāla nodrošinājums</w:t>
      </w:r>
      <w:r w:rsidR="00276381" w:rsidRPr="000C713B">
        <w:rPr>
          <w:rFonts w:ascii="Times New Roman" w:hAnsi="Times New Roman" w:cs="Times New Roman"/>
          <w:sz w:val="24"/>
          <w:szCs w:val="24"/>
          <w:lang w:val="lv-LV"/>
        </w:rPr>
        <w:t xml:space="preserve"> </w:t>
      </w:r>
    </w:p>
    <w:p w14:paraId="4A6C3106" w14:textId="77777777" w:rsidR="00276381" w:rsidRPr="000C713B" w:rsidRDefault="00276381" w:rsidP="00276381">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423B4A" w:rsidRPr="000C713B" w14:paraId="23D791BC" w14:textId="7C9E6E02" w:rsidTr="00246372">
        <w:tc>
          <w:tcPr>
            <w:tcW w:w="993" w:type="dxa"/>
          </w:tcPr>
          <w:p w14:paraId="25E3CFB4" w14:textId="5873AD35" w:rsidR="00423B4A" w:rsidRPr="000C713B" w:rsidRDefault="00423B4A" w:rsidP="00B93CF6">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NPK</w:t>
            </w:r>
          </w:p>
        </w:tc>
        <w:tc>
          <w:tcPr>
            <w:tcW w:w="4075" w:type="dxa"/>
          </w:tcPr>
          <w:p w14:paraId="2FA3EDE1" w14:textId="2D410E0D" w:rsidR="00423B4A" w:rsidRPr="000C713B" w:rsidRDefault="00423B4A" w:rsidP="00B93CF6">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Informācija</w:t>
            </w:r>
          </w:p>
        </w:tc>
        <w:tc>
          <w:tcPr>
            <w:tcW w:w="1959" w:type="dxa"/>
          </w:tcPr>
          <w:p w14:paraId="3EE9A123" w14:textId="5C631591" w:rsidR="00423B4A" w:rsidRPr="000C713B" w:rsidRDefault="00423B4A" w:rsidP="00B93CF6">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Skaits</w:t>
            </w:r>
          </w:p>
        </w:tc>
        <w:tc>
          <w:tcPr>
            <w:tcW w:w="3038" w:type="dxa"/>
          </w:tcPr>
          <w:p w14:paraId="64EF33A4" w14:textId="51EE3E2F" w:rsidR="00423B4A" w:rsidRPr="000C713B" w:rsidRDefault="00636C79" w:rsidP="00B93CF6">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Komentāri</w:t>
            </w:r>
            <w:r w:rsidR="00246372" w:rsidRPr="000C713B">
              <w:rPr>
                <w:rFonts w:ascii="Times New Roman" w:hAnsi="Times New Roman" w:cs="Times New Roman"/>
                <w:sz w:val="24"/>
                <w:szCs w:val="24"/>
                <w:lang w:val="lv-LV"/>
              </w:rPr>
              <w:t xml:space="preserve"> (nodrošinājums un ar to saistītie izaicinājumi, pedagogu mainība u.c.)</w:t>
            </w:r>
          </w:p>
        </w:tc>
      </w:tr>
      <w:tr w:rsidR="00423B4A" w:rsidRPr="000C713B" w14:paraId="5D5334EF" w14:textId="44EE19AB" w:rsidTr="00246372">
        <w:tc>
          <w:tcPr>
            <w:tcW w:w="993" w:type="dxa"/>
          </w:tcPr>
          <w:p w14:paraId="434E8673" w14:textId="77777777" w:rsidR="00423B4A" w:rsidRPr="000C713B" w:rsidRDefault="00423B4A" w:rsidP="0032390A">
            <w:pPr>
              <w:pStyle w:val="Sarakstarindkopa"/>
              <w:numPr>
                <w:ilvl w:val="0"/>
                <w:numId w:val="2"/>
              </w:numPr>
              <w:rPr>
                <w:rFonts w:ascii="Times New Roman" w:hAnsi="Times New Roman" w:cs="Times New Roman"/>
                <w:sz w:val="24"/>
                <w:szCs w:val="24"/>
                <w:lang w:val="lv-LV"/>
              </w:rPr>
            </w:pPr>
          </w:p>
        </w:tc>
        <w:tc>
          <w:tcPr>
            <w:tcW w:w="4075" w:type="dxa"/>
          </w:tcPr>
          <w:p w14:paraId="3688D201" w14:textId="0D22E42D" w:rsidR="00423B4A" w:rsidRPr="000C713B" w:rsidRDefault="00423B4A" w:rsidP="0078315A">
            <w:pPr>
              <w:pStyle w:val="Sarakstarindkopa"/>
              <w:ind w:left="0"/>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Ilgstošās vakances izglītības iestādē (vairāk kā 1 mēnesi) 202</w:t>
            </w:r>
            <w:r w:rsidR="006515E1" w:rsidRPr="000C713B">
              <w:rPr>
                <w:rFonts w:ascii="Times New Roman" w:hAnsi="Times New Roman" w:cs="Times New Roman"/>
                <w:sz w:val="24"/>
                <w:szCs w:val="24"/>
                <w:lang w:val="lv-LV"/>
              </w:rPr>
              <w:t>1</w:t>
            </w:r>
            <w:r w:rsidRPr="000C713B">
              <w:rPr>
                <w:rFonts w:ascii="Times New Roman" w:hAnsi="Times New Roman" w:cs="Times New Roman"/>
                <w:sz w:val="24"/>
                <w:szCs w:val="24"/>
                <w:lang w:val="lv-LV"/>
              </w:rPr>
              <w:t>./202</w:t>
            </w:r>
            <w:r w:rsidR="006515E1" w:rsidRPr="000C713B">
              <w:rPr>
                <w:rFonts w:ascii="Times New Roman" w:hAnsi="Times New Roman" w:cs="Times New Roman"/>
                <w:sz w:val="24"/>
                <w:szCs w:val="24"/>
                <w:lang w:val="lv-LV"/>
              </w:rPr>
              <w:t>2</w:t>
            </w:r>
            <w:r w:rsidRPr="000C713B">
              <w:rPr>
                <w:rFonts w:ascii="Times New Roman" w:hAnsi="Times New Roman" w:cs="Times New Roman"/>
                <w:sz w:val="24"/>
                <w:szCs w:val="24"/>
                <w:lang w:val="lv-LV"/>
              </w:rPr>
              <w:t>.</w:t>
            </w:r>
            <w:r w:rsidR="006535F3" w:rsidRPr="000C713B">
              <w:rPr>
                <w:rFonts w:ascii="Times New Roman" w:hAnsi="Times New Roman" w:cs="Times New Roman"/>
                <w:sz w:val="24"/>
                <w:szCs w:val="24"/>
                <w:lang w:val="lv-LV"/>
              </w:rPr>
              <w:t xml:space="preserve"> </w:t>
            </w:r>
            <w:r w:rsidRPr="000C713B">
              <w:rPr>
                <w:rFonts w:ascii="Times New Roman" w:hAnsi="Times New Roman" w:cs="Times New Roman"/>
                <w:sz w:val="24"/>
                <w:szCs w:val="24"/>
                <w:lang w:val="lv-LV"/>
              </w:rPr>
              <w:t>māc.g.</w:t>
            </w:r>
            <w:r w:rsidR="003D1D00" w:rsidRPr="000C713B">
              <w:rPr>
                <w:rFonts w:ascii="Times New Roman" w:hAnsi="Times New Roman" w:cs="Times New Roman"/>
                <w:sz w:val="24"/>
                <w:szCs w:val="24"/>
                <w:lang w:val="lv-LV"/>
              </w:rPr>
              <w:t xml:space="preserve"> (līdz 31.05.202</w:t>
            </w:r>
            <w:r w:rsidR="00373CA0" w:rsidRPr="000C713B">
              <w:rPr>
                <w:rFonts w:ascii="Times New Roman" w:hAnsi="Times New Roman" w:cs="Times New Roman"/>
                <w:sz w:val="24"/>
                <w:szCs w:val="24"/>
                <w:lang w:val="lv-LV"/>
              </w:rPr>
              <w:t>2</w:t>
            </w:r>
            <w:r w:rsidR="003D1D00" w:rsidRPr="000C713B">
              <w:rPr>
                <w:rFonts w:ascii="Times New Roman" w:hAnsi="Times New Roman" w:cs="Times New Roman"/>
                <w:sz w:val="24"/>
                <w:szCs w:val="24"/>
                <w:lang w:val="lv-LV"/>
              </w:rPr>
              <w:t>.)</w:t>
            </w:r>
          </w:p>
        </w:tc>
        <w:tc>
          <w:tcPr>
            <w:tcW w:w="1959" w:type="dxa"/>
          </w:tcPr>
          <w:p w14:paraId="39ED3D3E" w14:textId="121851A5" w:rsidR="00423B4A" w:rsidRPr="000C713B" w:rsidRDefault="00216ED4" w:rsidP="00D113C7">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1</w:t>
            </w:r>
          </w:p>
        </w:tc>
        <w:tc>
          <w:tcPr>
            <w:tcW w:w="3038" w:type="dxa"/>
          </w:tcPr>
          <w:p w14:paraId="7D5B7EC6" w14:textId="0013F011" w:rsidR="00423B4A" w:rsidRPr="000C713B" w:rsidRDefault="00D113C7" w:rsidP="00B93CF6">
            <w:pPr>
              <w:pStyle w:val="Sarakstarindkopa"/>
              <w:ind w:left="0"/>
              <w:rPr>
                <w:rFonts w:ascii="Times New Roman" w:hAnsi="Times New Roman" w:cs="Times New Roman"/>
                <w:sz w:val="24"/>
                <w:szCs w:val="24"/>
                <w:lang w:val="lv-LV"/>
              </w:rPr>
            </w:pPr>
            <w:r w:rsidRPr="000C713B">
              <w:rPr>
                <w:rFonts w:ascii="Times New Roman" w:hAnsi="Times New Roman" w:cs="Times New Roman"/>
                <w:sz w:val="24"/>
                <w:szCs w:val="24"/>
                <w:lang w:val="lv-LV"/>
              </w:rPr>
              <w:t>Obligātā vakcinācija,</w:t>
            </w:r>
            <w:r w:rsidR="00216ED4" w:rsidRPr="000C713B">
              <w:rPr>
                <w:rFonts w:ascii="Times New Roman" w:hAnsi="Times New Roman" w:cs="Times New Roman"/>
                <w:sz w:val="24"/>
                <w:szCs w:val="24"/>
                <w:lang w:val="lv-LV"/>
              </w:rPr>
              <w:t xml:space="preserve"> </w:t>
            </w:r>
            <w:r w:rsidR="000C713B" w:rsidRPr="000C713B">
              <w:rPr>
                <w:rFonts w:ascii="Times New Roman" w:hAnsi="Times New Roman" w:cs="Times New Roman"/>
                <w:sz w:val="24"/>
                <w:szCs w:val="24"/>
                <w:lang w:val="lv-LV"/>
              </w:rPr>
              <w:t>tika izbeigtas</w:t>
            </w:r>
            <w:r w:rsidR="00216ED4" w:rsidRPr="000C713B">
              <w:rPr>
                <w:rFonts w:ascii="Times New Roman" w:hAnsi="Times New Roman" w:cs="Times New Roman"/>
                <w:sz w:val="24"/>
                <w:szCs w:val="24"/>
                <w:lang w:val="lv-LV"/>
              </w:rPr>
              <w:t xml:space="preserve"> darba attiecības ar 1 pedagogu.</w:t>
            </w:r>
          </w:p>
        </w:tc>
      </w:tr>
      <w:tr w:rsidR="00423B4A" w:rsidRPr="000C713B" w14:paraId="188B9F00" w14:textId="3A1B60F9" w:rsidTr="00246372">
        <w:tc>
          <w:tcPr>
            <w:tcW w:w="993" w:type="dxa"/>
          </w:tcPr>
          <w:p w14:paraId="3FFEEEC4" w14:textId="68E28069" w:rsidR="00423B4A" w:rsidRPr="000C713B" w:rsidRDefault="00423B4A" w:rsidP="0032390A">
            <w:pPr>
              <w:pStyle w:val="Sarakstarindkopa"/>
              <w:numPr>
                <w:ilvl w:val="0"/>
                <w:numId w:val="2"/>
              </w:numPr>
              <w:rPr>
                <w:rFonts w:ascii="Times New Roman" w:hAnsi="Times New Roman" w:cs="Times New Roman"/>
                <w:sz w:val="24"/>
                <w:szCs w:val="24"/>
                <w:lang w:val="lv-LV"/>
              </w:rPr>
            </w:pPr>
          </w:p>
        </w:tc>
        <w:tc>
          <w:tcPr>
            <w:tcW w:w="4075" w:type="dxa"/>
          </w:tcPr>
          <w:p w14:paraId="321AB0C4" w14:textId="0E985051" w:rsidR="00423B4A" w:rsidRPr="000C713B" w:rsidRDefault="00636C79" w:rsidP="0078315A">
            <w:pPr>
              <w:pStyle w:val="Sarakstarindkopa"/>
              <w:ind w:left="0"/>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Izglītības iestādē pieejamais a</w:t>
            </w:r>
            <w:r w:rsidR="00423B4A" w:rsidRPr="000C713B">
              <w:rPr>
                <w:rFonts w:ascii="Times New Roman" w:hAnsi="Times New Roman" w:cs="Times New Roman"/>
                <w:sz w:val="24"/>
                <w:szCs w:val="24"/>
                <w:lang w:val="lv-LV"/>
              </w:rPr>
              <w:t>tbalsta personāls izglītības iestādē, noslēdzot 202</w:t>
            </w:r>
            <w:r w:rsidR="006515E1" w:rsidRPr="000C713B">
              <w:rPr>
                <w:rFonts w:ascii="Times New Roman" w:hAnsi="Times New Roman" w:cs="Times New Roman"/>
                <w:sz w:val="24"/>
                <w:szCs w:val="24"/>
                <w:lang w:val="lv-LV"/>
              </w:rPr>
              <w:t>1</w:t>
            </w:r>
            <w:r w:rsidR="00423B4A" w:rsidRPr="000C713B">
              <w:rPr>
                <w:rFonts w:ascii="Times New Roman" w:hAnsi="Times New Roman" w:cs="Times New Roman"/>
                <w:sz w:val="24"/>
                <w:szCs w:val="24"/>
                <w:lang w:val="lv-LV"/>
              </w:rPr>
              <w:t>./202</w:t>
            </w:r>
            <w:r w:rsidR="006515E1" w:rsidRPr="000C713B">
              <w:rPr>
                <w:rFonts w:ascii="Times New Roman" w:hAnsi="Times New Roman" w:cs="Times New Roman"/>
                <w:sz w:val="24"/>
                <w:szCs w:val="24"/>
                <w:lang w:val="lv-LV"/>
              </w:rPr>
              <w:t>2</w:t>
            </w:r>
            <w:r w:rsidR="00423B4A" w:rsidRPr="000C713B">
              <w:rPr>
                <w:rFonts w:ascii="Times New Roman" w:hAnsi="Times New Roman" w:cs="Times New Roman"/>
                <w:sz w:val="24"/>
                <w:szCs w:val="24"/>
                <w:lang w:val="lv-LV"/>
              </w:rPr>
              <w:t>.</w:t>
            </w:r>
            <w:r w:rsidR="006535F3" w:rsidRPr="000C713B">
              <w:rPr>
                <w:rFonts w:ascii="Times New Roman" w:hAnsi="Times New Roman" w:cs="Times New Roman"/>
                <w:sz w:val="24"/>
                <w:szCs w:val="24"/>
                <w:lang w:val="lv-LV"/>
              </w:rPr>
              <w:t xml:space="preserve"> </w:t>
            </w:r>
            <w:r w:rsidR="00423B4A" w:rsidRPr="000C713B">
              <w:rPr>
                <w:rFonts w:ascii="Times New Roman" w:hAnsi="Times New Roman" w:cs="Times New Roman"/>
                <w:sz w:val="24"/>
                <w:szCs w:val="24"/>
                <w:lang w:val="lv-LV"/>
              </w:rPr>
              <w:t>māc.g.</w:t>
            </w:r>
            <w:r w:rsidR="00A10ED7" w:rsidRPr="000C713B">
              <w:rPr>
                <w:rFonts w:ascii="Times New Roman" w:hAnsi="Times New Roman" w:cs="Times New Roman"/>
                <w:sz w:val="24"/>
                <w:szCs w:val="24"/>
                <w:lang w:val="lv-LV"/>
              </w:rPr>
              <w:t xml:space="preserve"> (līdz 31.05.2022.)</w:t>
            </w:r>
          </w:p>
        </w:tc>
        <w:tc>
          <w:tcPr>
            <w:tcW w:w="1959" w:type="dxa"/>
          </w:tcPr>
          <w:p w14:paraId="44FC27B2" w14:textId="58C6EEE7" w:rsidR="00423B4A" w:rsidRPr="000C713B" w:rsidRDefault="00D113C7" w:rsidP="00D113C7">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3</w:t>
            </w:r>
          </w:p>
        </w:tc>
        <w:tc>
          <w:tcPr>
            <w:tcW w:w="3038" w:type="dxa"/>
          </w:tcPr>
          <w:p w14:paraId="476411CA" w14:textId="7CD6089C" w:rsidR="00423B4A" w:rsidRPr="000C713B" w:rsidRDefault="00D113C7" w:rsidP="00B93CF6">
            <w:pPr>
              <w:pStyle w:val="Sarakstarindkopa"/>
              <w:ind w:left="0"/>
              <w:rPr>
                <w:rFonts w:ascii="Times New Roman" w:hAnsi="Times New Roman" w:cs="Times New Roman"/>
                <w:sz w:val="24"/>
                <w:szCs w:val="24"/>
                <w:lang w:val="lv-LV"/>
              </w:rPr>
            </w:pPr>
            <w:r w:rsidRPr="000C713B">
              <w:rPr>
                <w:rFonts w:ascii="Times New Roman" w:hAnsi="Times New Roman" w:cs="Times New Roman"/>
                <w:sz w:val="24"/>
                <w:szCs w:val="24"/>
                <w:lang w:val="lv-LV"/>
              </w:rPr>
              <w:t>Iestādē strādā logopēds, speciālais pedagogs, silto smilšu speciālists</w:t>
            </w:r>
            <w:r w:rsidR="00216ED4" w:rsidRPr="000C713B">
              <w:rPr>
                <w:rFonts w:ascii="Times New Roman" w:hAnsi="Times New Roman" w:cs="Times New Roman"/>
                <w:sz w:val="24"/>
                <w:szCs w:val="24"/>
                <w:lang w:val="lv-LV"/>
              </w:rPr>
              <w:t>.</w:t>
            </w:r>
          </w:p>
        </w:tc>
      </w:tr>
    </w:tbl>
    <w:p w14:paraId="0F64D84B" w14:textId="77777777" w:rsidR="00C229B5" w:rsidRPr="000C713B" w:rsidRDefault="00C229B5" w:rsidP="00C229B5">
      <w:pPr>
        <w:pStyle w:val="Sarakstarindkopa"/>
        <w:spacing w:after="0" w:line="240" w:lineRule="auto"/>
        <w:jc w:val="center"/>
        <w:rPr>
          <w:rFonts w:ascii="Times New Roman" w:hAnsi="Times New Roman" w:cs="Times New Roman"/>
          <w:b/>
          <w:bCs/>
          <w:sz w:val="24"/>
          <w:szCs w:val="24"/>
          <w:lang w:val="lv-LV"/>
        </w:rPr>
      </w:pPr>
    </w:p>
    <w:p w14:paraId="382FD4D1" w14:textId="4E098FD3" w:rsidR="001932C8" w:rsidRDefault="001932C8" w:rsidP="001932C8">
      <w:pPr>
        <w:pStyle w:val="Sarakstarindkopa"/>
        <w:spacing w:after="0" w:line="240" w:lineRule="auto"/>
        <w:jc w:val="center"/>
        <w:rPr>
          <w:rFonts w:ascii="Times New Roman" w:hAnsi="Times New Roman" w:cs="Times New Roman"/>
          <w:b/>
          <w:bCs/>
          <w:sz w:val="24"/>
          <w:szCs w:val="24"/>
          <w:lang w:val="lv-LV"/>
        </w:rPr>
      </w:pPr>
    </w:p>
    <w:p w14:paraId="5FDF63EC" w14:textId="18093F83" w:rsidR="001932C8" w:rsidRDefault="001932C8" w:rsidP="001932C8">
      <w:pPr>
        <w:pStyle w:val="Sarakstarindkopa"/>
        <w:spacing w:after="0" w:line="240" w:lineRule="auto"/>
        <w:jc w:val="center"/>
        <w:rPr>
          <w:rFonts w:ascii="Times New Roman" w:hAnsi="Times New Roman" w:cs="Times New Roman"/>
          <w:b/>
          <w:bCs/>
          <w:sz w:val="24"/>
          <w:szCs w:val="24"/>
          <w:lang w:val="lv-LV"/>
        </w:rPr>
      </w:pPr>
    </w:p>
    <w:p w14:paraId="35D631D9" w14:textId="77777777" w:rsidR="001932C8" w:rsidRDefault="001932C8" w:rsidP="001932C8">
      <w:pPr>
        <w:pStyle w:val="Sarakstarindkopa"/>
        <w:spacing w:after="0" w:line="240" w:lineRule="auto"/>
        <w:jc w:val="center"/>
        <w:rPr>
          <w:rFonts w:ascii="Times New Roman" w:hAnsi="Times New Roman" w:cs="Times New Roman"/>
          <w:b/>
          <w:bCs/>
          <w:sz w:val="24"/>
          <w:szCs w:val="24"/>
          <w:lang w:val="lv-LV"/>
        </w:rPr>
      </w:pPr>
    </w:p>
    <w:p w14:paraId="5614C352" w14:textId="77777777" w:rsidR="001932C8" w:rsidRPr="001932C8" w:rsidRDefault="001932C8" w:rsidP="001932C8">
      <w:pPr>
        <w:pStyle w:val="Sarakstarindkopa"/>
        <w:spacing w:after="0" w:line="240" w:lineRule="auto"/>
        <w:jc w:val="center"/>
        <w:rPr>
          <w:rFonts w:ascii="Times New Roman" w:hAnsi="Times New Roman" w:cs="Times New Roman"/>
          <w:b/>
          <w:bCs/>
          <w:sz w:val="24"/>
          <w:szCs w:val="24"/>
          <w:lang w:val="lv-LV"/>
        </w:rPr>
      </w:pPr>
    </w:p>
    <w:p w14:paraId="3F4FB43C" w14:textId="2DBFF53C" w:rsidR="00166882" w:rsidRPr="000C713B" w:rsidRDefault="00166882" w:rsidP="0032390A">
      <w:pPr>
        <w:pStyle w:val="Sarakstarindkopa"/>
        <w:numPr>
          <w:ilvl w:val="0"/>
          <w:numId w:val="1"/>
        </w:numPr>
        <w:spacing w:after="0" w:line="240" w:lineRule="auto"/>
        <w:jc w:val="center"/>
        <w:rPr>
          <w:rFonts w:ascii="Times New Roman" w:hAnsi="Times New Roman" w:cs="Times New Roman"/>
          <w:b/>
          <w:bCs/>
          <w:sz w:val="24"/>
          <w:szCs w:val="24"/>
          <w:lang w:val="lv-LV"/>
        </w:rPr>
      </w:pPr>
      <w:r w:rsidRPr="000C713B">
        <w:rPr>
          <w:rFonts w:ascii="Times New Roman" w:hAnsi="Times New Roman" w:cs="Times New Roman"/>
          <w:b/>
          <w:bCs/>
          <w:sz w:val="24"/>
          <w:szCs w:val="24"/>
          <w:lang w:val="lv-LV"/>
        </w:rPr>
        <w:lastRenderedPageBreak/>
        <w:t xml:space="preserve">Izglītības iestādes darbības pamatmērķi </w:t>
      </w:r>
      <w:r w:rsidR="006515E1" w:rsidRPr="000C713B">
        <w:rPr>
          <w:rFonts w:ascii="Times New Roman" w:hAnsi="Times New Roman" w:cs="Times New Roman"/>
          <w:b/>
          <w:bCs/>
          <w:sz w:val="24"/>
          <w:szCs w:val="24"/>
          <w:lang w:val="lv-LV"/>
        </w:rPr>
        <w:t>un prioritātes</w:t>
      </w:r>
    </w:p>
    <w:p w14:paraId="06743FCD" w14:textId="34C03DA4" w:rsidR="001932C8" w:rsidRPr="000C713B" w:rsidRDefault="001932C8" w:rsidP="00446618">
      <w:pPr>
        <w:spacing w:after="0" w:line="240" w:lineRule="auto"/>
        <w:ind w:left="360"/>
        <w:rPr>
          <w:rFonts w:ascii="Times New Roman" w:hAnsi="Times New Roman" w:cs="Times New Roman"/>
          <w:b/>
          <w:bCs/>
          <w:sz w:val="24"/>
          <w:szCs w:val="24"/>
          <w:lang w:val="lv-LV"/>
        </w:rPr>
      </w:pPr>
    </w:p>
    <w:p w14:paraId="20531DFC" w14:textId="469F69E3" w:rsidR="00586834" w:rsidRPr="000C713B" w:rsidRDefault="0078315A" w:rsidP="0032390A">
      <w:pPr>
        <w:pStyle w:val="Sarakstarindkopa"/>
        <w:numPr>
          <w:ilvl w:val="1"/>
          <w:numId w:val="1"/>
        </w:numPr>
        <w:spacing w:after="0" w:line="240" w:lineRule="auto"/>
        <w:ind w:left="426" w:right="-383"/>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 </w:t>
      </w:r>
      <w:r w:rsidR="00446618" w:rsidRPr="000C713B">
        <w:rPr>
          <w:rFonts w:ascii="Times New Roman" w:hAnsi="Times New Roman" w:cs="Times New Roman"/>
          <w:sz w:val="24"/>
          <w:szCs w:val="24"/>
          <w:lang w:val="lv-LV"/>
        </w:rPr>
        <w:t>Izglītības iestādes m</w:t>
      </w:r>
      <w:r w:rsidR="00166882" w:rsidRPr="000C713B">
        <w:rPr>
          <w:rFonts w:ascii="Times New Roman" w:hAnsi="Times New Roman" w:cs="Times New Roman"/>
          <w:sz w:val="24"/>
          <w:szCs w:val="24"/>
          <w:lang w:val="lv-LV"/>
        </w:rPr>
        <w:t>isija</w:t>
      </w:r>
      <w:r w:rsidR="00446618" w:rsidRPr="000C713B">
        <w:rPr>
          <w:rFonts w:ascii="Times New Roman" w:hAnsi="Times New Roman" w:cs="Times New Roman"/>
          <w:sz w:val="24"/>
          <w:szCs w:val="24"/>
          <w:lang w:val="lv-LV"/>
        </w:rPr>
        <w:t xml:space="preserve"> – </w:t>
      </w:r>
      <w:r w:rsidR="00216ED4" w:rsidRPr="000C713B">
        <w:rPr>
          <w:rFonts w:ascii="Times New Roman" w:hAnsi="Times New Roman" w:cs="Times New Roman"/>
          <w:sz w:val="24"/>
          <w:szCs w:val="24"/>
          <w:lang w:val="lv-LV"/>
        </w:rPr>
        <w:t>,,Ikvienam bērnam sirds un prāta izglītību”</w:t>
      </w:r>
    </w:p>
    <w:p w14:paraId="0B51DCD6" w14:textId="6BEC8B8E" w:rsidR="00446618" w:rsidRPr="000C713B" w:rsidRDefault="0078315A" w:rsidP="0032390A">
      <w:pPr>
        <w:pStyle w:val="Sarakstarindkopa"/>
        <w:numPr>
          <w:ilvl w:val="1"/>
          <w:numId w:val="1"/>
        </w:numPr>
        <w:spacing w:after="0" w:line="240" w:lineRule="auto"/>
        <w:ind w:left="426" w:right="-383"/>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 </w:t>
      </w:r>
      <w:r w:rsidR="00446618" w:rsidRPr="000C713B">
        <w:rPr>
          <w:rFonts w:ascii="Times New Roman" w:hAnsi="Times New Roman" w:cs="Times New Roman"/>
          <w:sz w:val="24"/>
          <w:szCs w:val="24"/>
          <w:lang w:val="lv-LV"/>
        </w:rPr>
        <w:t>Izglītības iestādes v</w:t>
      </w:r>
      <w:r w:rsidR="00166882" w:rsidRPr="000C713B">
        <w:rPr>
          <w:rFonts w:ascii="Times New Roman" w:hAnsi="Times New Roman" w:cs="Times New Roman"/>
          <w:sz w:val="24"/>
          <w:szCs w:val="24"/>
          <w:lang w:val="lv-LV"/>
        </w:rPr>
        <w:t>īzija</w:t>
      </w:r>
      <w:r w:rsidR="00446618" w:rsidRPr="000C713B">
        <w:rPr>
          <w:rFonts w:ascii="Times New Roman" w:hAnsi="Times New Roman" w:cs="Times New Roman"/>
          <w:sz w:val="24"/>
          <w:szCs w:val="24"/>
          <w:lang w:val="lv-LV"/>
        </w:rPr>
        <w:t xml:space="preserve">  par izglītojamo – </w:t>
      </w:r>
      <w:r w:rsidR="00216ED4" w:rsidRPr="000C713B">
        <w:rPr>
          <w:rFonts w:ascii="Times New Roman" w:hAnsi="Times New Roman" w:cs="Times New Roman"/>
          <w:sz w:val="24"/>
          <w:szCs w:val="24"/>
          <w:lang w:val="lv-LV"/>
        </w:rPr>
        <w:t>,,Mūsdienīga, inovatīva pirmsskolas izglītības iestāde, kurai ir savas nemainīgas tradīcijas, veselīgi un zaļi domājošs kolektīvs, radoši un zinātkāri bērni, un kurā viss notiek līdzsvarā ar dabu.”</w:t>
      </w:r>
    </w:p>
    <w:p w14:paraId="46838952" w14:textId="2C1BB7DD" w:rsidR="005B099B" w:rsidRPr="000C713B" w:rsidRDefault="0078315A" w:rsidP="0032390A">
      <w:pPr>
        <w:pStyle w:val="Sarakstarindkopa"/>
        <w:numPr>
          <w:ilvl w:val="1"/>
          <w:numId w:val="1"/>
        </w:numPr>
        <w:spacing w:after="0" w:line="240" w:lineRule="auto"/>
        <w:ind w:left="426" w:right="-383"/>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 </w:t>
      </w:r>
      <w:r w:rsidR="00446618" w:rsidRPr="000C713B">
        <w:rPr>
          <w:rFonts w:ascii="Times New Roman" w:hAnsi="Times New Roman" w:cs="Times New Roman"/>
          <w:sz w:val="24"/>
          <w:szCs w:val="24"/>
          <w:lang w:val="lv-LV"/>
        </w:rPr>
        <w:t xml:space="preserve">Izglītības iestādes vērtības cilvēkcentrētā veidā – </w:t>
      </w:r>
      <w:r w:rsidR="00216ED4" w:rsidRPr="000C713B">
        <w:rPr>
          <w:rFonts w:ascii="Times New Roman" w:hAnsi="Times New Roman" w:cs="Times New Roman"/>
          <w:sz w:val="24"/>
          <w:szCs w:val="24"/>
          <w:lang w:val="lv-LV"/>
        </w:rPr>
        <w:t>cieņa, sadarbība, atbildība</w:t>
      </w:r>
      <w:r w:rsidR="0040060A" w:rsidRPr="000C713B">
        <w:rPr>
          <w:rFonts w:ascii="Times New Roman" w:hAnsi="Times New Roman" w:cs="Times New Roman"/>
          <w:sz w:val="24"/>
          <w:szCs w:val="24"/>
          <w:lang w:val="lv-LV"/>
        </w:rPr>
        <w:t>.</w:t>
      </w:r>
    </w:p>
    <w:p w14:paraId="7EE40F63" w14:textId="7A3AF8A6" w:rsidR="00446618" w:rsidRPr="000C713B" w:rsidRDefault="0078315A" w:rsidP="0032390A">
      <w:pPr>
        <w:pStyle w:val="Sarakstarindkopa"/>
        <w:numPr>
          <w:ilvl w:val="1"/>
          <w:numId w:val="1"/>
        </w:numPr>
        <w:spacing w:after="0" w:line="240" w:lineRule="auto"/>
        <w:ind w:left="426" w:right="-383"/>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 </w:t>
      </w:r>
      <w:r w:rsidR="006F4ED1" w:rsidRPr="000C713B">
        <w:rPr>
          <w:rFonts w:ascii="Times New Roman" w:hAnsi="Times New Roman" w:cs="Times New Roman"/>
          <w:sz w:val="24"/>
          <w:szCs w:val="24"/>
          <w:lang w:val="lv-LV"/>
        </w:rPr>
        <w:t>202</w:t>
      </w:r>
      <w:r w:rsidR="006515E1" w:rsidRPr="000C713B">
        <w:rPr>
          <w:rFonts w:ascii="Times New Roman" w:hAnsi="Times New Roman" w:cs="Times New Roman"/>
          <w:sz w:val="24"/>
          <w:szCs w:val="24"/>
          <w:lang w:val="lv-LV"/>
        </w:rPr>
        <w:t>1</w:t>
      </w:r>
      <w:r w:rsidR="006F4ED1" w:rsidRPr="000C713B">
        <w:rPr>
          <w:rFonts w:ascii="Times New Roman" w:hAnsi="Times New Roman" w:cs="Times New Roman"/>
          <w:sz w:val="24"/>
          <w:szCs w:val="24"/>
          <w:lang w:val="lv-LV"/>
        </w:rPr>
        <w:t>.</w:t>
      </w:r>
      <w:r w:rsidR="00C82113" w:rsidRPr="000C713B">
        <w:rPr>
          <w:rFonts w:ascii="Times New Roman" w:hAnsi="Times New Roman" w:cs="Times New Roman"/>
          <w:sz w:val="24"/>
          <w:szCs w:val="24"/>
          <w:lang w:val="lv-LV"/>
        </w:rPr>
        <w:t>/</w:t>
      </w:r>
      <w:r w:rsidR="006F4ED1" w:rsidRPr="000C713B">
        <w:rPr>
          <w:rFonts w:ascii="Times New Roman" w:hAnsi="Times New Roman" w:cs="Times New Roman"/>
          <w:sz w:val="24"/>
          <w:szCs w:val="24"/>
          <w:lang w:val="lv-LV"/>
        </w:rPr>
        <w:t>202</w:t>
      </w:r>
      <w:r w:rsidR="006515E1" w:rsidRPr="000C713B">
        <w:rPr>
          <w:rFonts w:ascii="Times New Roman" w:hAnsi="Times New Roman" w:cs="Times New Roman"/>
          <w:sz w:val="24"/>
          <w:szCs w:val="24"/>
          <w:lang w:val="lv-LV"/>
        </w:rPr>
        <w:t>2</w:t>
      </w:r>
      <w:r w:rsidR="006F4ED1" w:rsidRPr="000C713B">
        <w:rPr>
          <w:rFonts w:ascii="Times New Roman" w:hAnsi="Times New Roman" w:cs="Times New Roman"/>
          <w:sz w:val="24"/>
          <w:szCs w:val="24"/>
          <w:lang w:val="lv-LV"/>
        </w:rPr>
        <w:t>.</w:t>
      </w:r>
      <w:r w:rsidR="00FE09BB" w:rsidRPr="000C713B">
        <w:rPr>
          <w:rFonts w:ascii="Times New Roman" w:hAnsi="Times New Roman" w:cs="Times New Roman"/>
          <w:sz w:val="24"/>
          <w:szCs w:val="24"/>
          <w:lang w:val="lv-LV"/>
        </w:rPr>
        <w:t xml:space="preserve"> </w:t>
      </w:r>
      <w:r w:rsidR="006F4ED1" w:rsidRPr="000C713B">
        <w:rPr>
          <w:rFonts w:ascii="Times New Roman" w:hAnsi="Times New Roman" w:cs="Times New Roman"/>
          <w:sz w:val="24"/>
          <w:szCs w:val="24"/>
          <w:lang w:val="lv-LV"/>
        </w:rPr>
        <w:t xml:space="preserve">mācību gada </w:t>
      </w:r>
      <w:r w:rsidR="00446618" w:rsidRPr="000C713B">
        <w:rPr>
          <w:rFonts w:ascii="Times New Roman" w:hAnsi="Times New Roman" w:cs="Times New Roman"/>
          <w:sz w:val="24"/>
          <w:szCs w:val="24"/>
          <w:lang w:val="lv-LV"/>
        </w:rPr>
        <w:t>darba prioritātes</w:t>
      </w:r>
      <w:r w:rsidR="00C82113" w:rsidRPr="000C713B">
        <w:rPr>
          <w:rFonts w:ascii="Times New Roman" w:hAnsi="Times New Roman" w:cs="Times New Roman"/>
          <w:sz w:val="24"/>
          <w:szCs w:val="24"/>
          <w:lang w:val="lv-LV"/>
        </w:rPr>
        <w:t xml:space="preserve"> </w:t>
      </w:r>
      <w:r w:rsidR="00446618" w:rsidRPr="000C713B">
        <w:rPr>
          <w:rFonts w:ascii="Times New Roman" w:hAnsi="Times New Roman" w:cs="Times New Roman"/>
          <w:sz w:val="24"/>
          <w:szCs w:val="24"/>
          <w:lang w:val="lv-LV"/>
        </w:rPr>
        <w:t>un sasniegt</w:t>
      </w:r>
      <w:r w:rsidR="006F4ED1" w:rsidRPr="000C713B">
        <w:rPr>
          <w:rFonts w:ascii="Times New Roman" w:hAnsi="Times New Roman" w:cs="Times New Roman"/>
          <w:sz w:val="24"/>
          <w:szCs w:val="24"/>
          <w:lang w:val="lv-LV"/>
        </w:rPr>
        <w:t>ie</w:t>
      </w:r>
      <w:r w:rsidR="00446618" w:rsidRPr="000C713B">
        <w:rPr>
          <w:rFonts w:ascii="Times New Roman" w:hAnsi="Times New Roman" w:cs="Times New Roman"/>
          <w:sz w:val="24"/>
          <w:szCs w:val="24"/>
          <w:lang w:val="lv-LV"/>
        </w:rPr>
        <w:t xml:space="preserve"> rezultāt</w:t>
      </w:r>
      <w:r w:rsidR="006F4ED1" w:rsidRPr="000C713B">
        <w:rPr>
          <w:rFonts w:ascii="Times New Roman" w:hAnsi="Times New Roman" w:cs="Times New Roman"/>
          <w:sz w:val="24"/>
          <w:szCs w:val="24"/>
          <w:lang w:val="lv-LV"/>
        </w:rPr>
        <w:t>i</w:t>
      </w:r>
      <w:r w:rsidR="000C713B">
        <w:rPr>
          <w:rFonts w:ascii="Times New Roman" w:hAnsi="Times New Roman" w:cs="Times New Roman"/>
          <w:sz w:val="24"/>
          <w:szCs w:val="24"/>
          <w:lang w:val="lv-LV"/>
        </w:rPr>
        <w:t>:</w:t>
      </w:r>
    </w:p>
    <w:p w14:paraId="7EC4BCE2" w14:textId="77777777" w:rsidR="00AD0126" w:rsidRPr="000C713B" w:rsidRDefault="00AD0126" w:rsidP="00AD0126">
      <w:pPr>
        <w:pStyle w:val="Sarakstarindkopa"/>
        <w:spacing w:after="0" w:line="240" w:lineRule="auto"/>
        <w:ind w:left="426"/>
        <w:rPr>
          <w:rFonts w:ascii="Times New Roman" w:hAnsi="Times New Roman" w:cs="Times New Roman"/>
          <w:sz w:val="24"/>
          <w:szCs w:val="24"/>
          <w:lang w:val="lv-LV"/>
        </w:rPr>
      </w:pPr>
    </w:p>
    <w:tbl>
      <w:tblPr>
        <w:tblStyle w:val="Reatabula"/>
        <w:tblW w:w="9924" w:type="dxa"/>
        <w:tblInd w:w="-431" w:type="dxa"/>
        <w:tblLook w:val="04A0" w:firstRow="1" w:lastRow="0" w:firstColumn="1" w:lastColumn="0" w:noHBand="0" w:noVBand="1"/>
      </w:tblPr>
      <w:tblGrid>
        <w:gridCol w:w="1560"/>
        <w:gridCol w:w="4820"/>
        <w:gridCol w:w="3544"/>
      </w:tblGrid>
      <w:tr w:rsidR="00AD0126" w:rsidRPr="000C713B" w14:paraId="63BD0095" w14:textId="564EDE1C" w:rsidTr="00F30C12">
        <w:tc>
          <w:tcPr>
            <w:tcW w:w="1560" w:type="dxa"/>
          </w:tcPr>
          <w:p w14:paraId="55E9AD85" w14:textId="3B54F102" w:rsidR="00AD0126" w:rsidRPr="000C713B" w:rsidRDefault="00AD0126" w:rsidP="0078315A">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Prioritāte</w:t>
            </w:r>
          </w:p>
        </w:tc>
        <w:tc>
          <w:tcPr>
            <w:tcW w:w="4820" w:type="dxa"/>
          </w:tcPr>
          <w:p w14:paraId="00B2BB03" w14:textId="09F43B03" w:rsidR="00AD0126" w:rsidRPr="000C713B" w:rsidRDefault="00AD0126" w:rsidP="0078315A">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Sasniedzamie rezultāti kvantitatīvi un kvalitatīvi</w:t>
            </w:r>
          </w:p>
        </w:tc>
        <w:tc>
          <w:tcPr>
            <w:tcW w:w="3544" w:type="dxa"/>
          </w:tcPr>
          <w:p w14:paraId="2AABB05D" w14:textId="7AB913F9" w:rsidR="00AD0126" w:rsidRPr="000C713B" w:rsidRDefault="00AD0126" w:rsidP="0078315A">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Norāde par uzdevumu izpildi (Sasniegts/daļēji sasniegts/ Nav sasniegts) un komentārs</w:t>
            </w:r>
          </w:p>
        </w:tc>
      </w:tr>
      <w:tr w:rsidR="00AD0126" w:rsidRPr="000C713B" w14:paraId="7A7B02DE" w14:textId="1799B19C" w:rsidTr="00F30C12">
        <w:trPr>
          <w:trHeight w:val="7200"/>
        </w:trPr>
        <w:tc>
          <w:tcPr>
            <w:tcW w:w="1560" w:type="dxa"/>
          </w:tcPr>
          <w:p w14:paraId="64CC518F" w14:textId="6D160300" w:rsidR="00AD0126" w:rsidRPr="000C713B" w:rsidRDefault="00216ED4" w:rsidP="006515E1">
            <w:pPr>
              <w:pStyle w:val="Sarakstarindkopa"/>
              <w:ind w:left="0"/>
              <w:rPr>
                <w:rFonts w:ascii="Times New Roman" w:hAnsi="Times New Roman" w:cs="Times New Roman"/>
                <w:sz w:val="24"/>
                <w:szCs w:val="24"/>
                <w:lang w:val="lv-LV"/>
              </w:rPr>
            </w:pPr>
            <w:r w:rsidRPr="000C713B">
              <w:rPr>
                <w:rFonts w:ascii="Times New Roman" w:hAnsi="Times New Roman" w:cs="Times New Roman"/>
                <w:color w:val="000000"/>
                <w:sz w:val="24"/>
                <w:szCs w:val="24"/>
                <w:lang w:val="lv-LV"/>
              </w:rPr>
              <w:t>Efektīva, uz sadarbību vērsta pedagoģiskā procesa organizēšana iestādē</w:t>
            </w:r>
          </w:p>
        </w:tc>
        <w:tc>
          <w:tcPr>
            <w:tcW w:w="4820" w:type="dxa"/>
          </w:tcPr>
          <w:p w14:paraId="7687611A" w14:textId="77777777" w:rsidR="00F34B55" w:rsidRPr="000C713B" w:rsidRDefault="00F34B55" w:rsidP="00F34B55">
            <w:pPr>
              <w:pStyle w:val="Paraststmeklis"/>
              <w:spacing w:before="0" w:beforeAutospacing="0" w:after="0" w:afterAutospacing="0"/>
              <w:jc w:val="both"/>
              <w:rPr>
                <w:u w:val="single"/>
                <w:lang w:val="lv-LV"/>
              </w:rPr>
            </w:pPr>
            <w:r w:rsidRPr="000C713B">
              <w:rPr>
                <w:u w:val="single"/>
                <w:lang w:val="lv-LV"/>
              </w:rPr>
              <w:t>Kvalitatīvi:</w:t>
            </w:r>
          </w:p>
          <w:p w14:paraId="1A31B91A" w14:textId="6E688D98" w:rsidR="00F34B55" w:rsidRPr="000C713B" w:rsidRDefault="00F34B55" w:rsidP="00F34B55">
            <w:pPr>
              <w:pStyle w:val="Paraststmeklis"/>
              <w:spacing w:before="0" w:beforeAutospacing="0" w:after="0" w:afterAutospacing="0"/>
              <w:jc w:val="both"/>
              <w:rPr>
                <w:lang w:val="lv-LV"/>
              </w:rPr>
            </w:pPr>
            <w:r w:rsidRPr="000C713B">
              <w:rPr>
                <w:lang w:val="lv-LV"/>
              </w:rPr>
              <w:t>1. Daudzveidīga skolotāju sadarbība izglītojamo ikdienas sasniegumu uzlabošanai.</w:t>
            </w:r>
          </w:p>
          <w:p w14:paraId="7CF4B828" w14:textId="65DDDA46" w:rsidR="00F34B55" w:rsidRPr="000C713B" w:rsidRDefault="00F34B55" w:rsidP="00F34B55">
            <w:pPr>
              <w:pStyle w:val="Paraststmeklis"/>
              <w:spacing w:before="0" w:beforeAutospacing="0" w:after="0" w:afterAutospacing="0"/>
              <w:jc w:val="both"/>
              <w:rPr>
                <w:lang w:val="lv-LV"/>
              </w:rPr>
            </w:pPr>
            <w:r w:rsidRPr="000C713B">
              <w:rPr>
                <w:lang w:val="lv-LV"/>
              </w:rPr>
              <w:t>2. Izglītojamo caurviju prasmju apguve, īpaši attīstot pilsoniskās līdzdalības mācīšanās prasmes, veidojot bērna vajadzībām un mācību interesēm atbilstošu mācību vidi.</w:t>
            </w:r>
          </w:p>
          <w:p w14:paraId="4C290341" w14:textId="57A82893" w:rsidR="00F34B55" w:rsidRPr="000C713B" w:rsidRDefault="00F34B55" w:rsidP="00F34B55">
            <w:pPr>
              <w:pStyle w:val="Paraststmeklis"/>
              <w:spacing w:before="0" w:beforeAutospacing="0" w:after="0" w:afterAutospacing="0"/>
              <w:jc w:val="both"/>
              <w:rPr>
                <w:lang w:val="lv-LV"/>
              </w:rPr>
            </w:pPr>
            <w:r w:rsidRPr="000C713B">
              <w:rPr>
                <w:lang w:val="lv-LV"/>
              </w:rPr>
              <w:t>3. Sociāli emocionālo prasmju izkopšana, pozitīvu savstarpējo attiecību veidošana.</w:t>
            </w:r>
          </w:p>
          <w:p w14:paraId="5CBB8EC2" w14:textId="47068AAA" w:rsidR="00AD0126" w:rsidRPr="000C713B" w:rsidRDefault="00F34B55" w:rsidP="00F34B55">
            <w:pPr>
              <w:pStyle w:val="Paraststmeklis"/>
              <w:spacing w:before="0" w:beforeAutospacing="0" w:after="0" w:afterAutospacing="0"/>
              <w:jc w:val="both"/>
              <w:rPr>
                <w:lang w:val="lv-LV"/>
              </w:rPr>
            </w:pPr>
            <w:r w:rsidRPr="000C713B">
              <w:rPr>
                <w:lang w:val="lv-LV"/>
              </w:rPr>
              <w:t>4. Izglītojamo vecāku līdzdalība pedagoģiskajā procesā.</w:t>
            </w:r>
          </w:p>
          <w:p w14:paraId="0BCA4812" w14:textId="77777777" w:rsidR="00F34B55" w:rsidRPr="000C713B" w:rsidRDefault="00F34B55" w:rsidP="00F34B55">
            <w:pPr>
              <w:pStyle w:val="Paraststmeklis"/>
              <w:spacing w:before="0" w:beforeAutospacing="0" w:after="0" w:afterAutospacing="0"/>
              <w:jc w:val="both"/>
              <w:rPr>
                <w:u w:val="single"/>
                <w:lang w:val="lv-LV"/>
              </w:rPr>
            </w:pPr>
            <w:r w:rsidRPr="000C713B">
              <w:rPr>
                <w:u w:val="single"/>
                <w:lang w:val="lv-LV"/>
              </w:rPr>
              <w:t>Kvantitatīvi:</w:t>
            </w:r>
          </w:p>
          <w:p w14:paraId="7521F642" w14:textId="2570C470" w:rsidR="00F34B55" w:rsidRPr="000C713B" w:rsidRDefault="00F34B55" w:rsidP="00F34B55">
            <w:pPr>
              <w:pStyle w:val="Paraststmeklis"/>
              <w:spacing w:before="0" w:beforeAutospacing="0" w:after="0" w:afterAutospacing="0"/>
              <w:jc w:val="both"/>
              <w:rPr>
                <w:lang w:val="lv-LV"/>
              </w:rPr>
            </w:pPr>
            <w:r w:rsidRPr="000C713B">
              <w:rPr>
                <w:lang w:val="lv-LV"/>
              </w:rPr>
              <w:t xml:space="preserve">1. Pedagogi regulāri (reizi mēnesī) plāno un organizē mācību procesu sadarbībā ar speciālistiem. </w:t>
            </w:r>
          </w:p>
          <w:p w14:paraId="3FDA0C35" w14:textId="668037BD" w:rsidR="00F34B55" w:rsidRPr="000C713B" w:rsidRDefault="00F34B55" w:rsidP="00F34B55">
            <w:pPr>
              <w:pStyle w:val="Paraststmeklis"/>
              <w:spacing w:before="0" w:beforeAutospacing="0" w:after="0" w:afterAutospacing="0"/>
              <w:jc w:val="both"/>
              <w:rPr>
                <w:lang w:val="lv-LV"/>
              </w:rPr>
            </w:pPr>
            <w:r w:rsidRPr="000C713B">
              <w:rPr>
                <w:lang w:val="lv-LV"/>
              </w:rPr>
              <w:t>70% pedagogu piedalās savstarpējā mācību procesa vērošanā, sniedz atgriezenisko saiti, popularizē labās prakses piemērus.</w:t>
            </w:r>
          </w:p>
          <w:p w14:paraId="100FCCD6" w14:textId="2270FDDD" w:rsidR="00F34B55" w:rsidRPr="000C713B" w:rsidRDefault="00F34B55" w:rsidP="00F34B55">
            <w:pPr>
              <w:pStyle w:val="Paraststmeklis"/>
              <w:spacing w:before="0" w:beforeAutospacing="0" w:after="0" w:afterAutospacing="0"/>
              <w:jc w:val="both"/>
              <w:rPr>
                <w:lang w:val="lv-LV"/>
              </w:rPr>
            </w:pPr>
            <w:r w:rsidRPr="000C713B">
              <w:rPr>
                <w:lang w:val="lv-LV"/>
              </w:rPr>
              <w:t>2.  80% pedagogi grupās kopā ar izglītojamiem izstrādā kārtības noteikumus un visi tos ievēro. Grupās tiek veidota mācību vide, kura izglītojamajam rada piederīgu grupai, iestādei, valstij. Gan izglītojamie, gan darbinieki ikdienas darbā ievēro videi draudzīgu uzvedību</w:t>
            </w:r>
            <w:r w:rsidR="0044306C" w:rsidRPr="000C713B">
              <w:rPr>
                <w:lang w:val="lv-LV"/>
              </w:rPr>
              <w:t xml:space="preserve"> </w:t>
            </w:r>
            <w:r w:rsidRPr="000C713B">
              <w:rPr>
                <w:lang w:val="lv-LV"/>
              </w:rPr>
              <w:t>- resursu taupīšanu, atkritumu šķirošanu.</w:t>
            </w:r>
          </w:p>
          <w:p w14:paraId="414879E1" w14:textId="0DC7E8B0" w:rsidR="00F34B55" w:rsidRPr="000C713B" w:rsidRDefault="00F34B55" w:rsidP="00F34B55">
            <w:pPr>
              <w:pStyle w:val="Paraststmeklis"/>
              <w:spacing w:before="0" w:beforeAutospacing="0" w:after="0" w:afterAutospacing="0"/>
              <w:jc w:val="both"/>
              <w:rPr>
                <w:lang w:val="lv-LV"/>
              </w:rPr>
            </w:pPr>
            <w:r w:rsidRPr="000C713B">
              <w:rPr>
                <w:lang w:val="lv-LV"/>
              </w:rPr>
              <w:t>3. Grupas vide tiek veidota domājot par katra izglītojamā labizjūtu (emociju attēli, spēles, plāns dienai, vieta klusumam un atpūtai).</w:t>
            </w:r>
          </w:p>
          <w:p w14:paraId="34A2CAD2" w14:textId="6EC6F2C0" w:rsidR="00F34B55" w:rsidRPr="000C713B" w:rsidRDefault="00F34B55" w:rsidP="00F34B55">
            <w:pPr>
              <w:pStyle w:val="Paraststmeklis"/>
              <w:spacing w:before="0" w:beforeAutospacing="0" w:after="0" w:afterAutospacing="0"/>
              <w:jc w:val="both"/>
              <w:rPr>
                <w:lang w:val="lv-LV"/>
              </w:rPr>
            </w:pPr>
            <w:r w:rsidRPr="000C713B">
              <w:rPr>
                <w:lang w:val="lv-LV"/>
              </w:rPr>
              <w:t>4. Pedagogi izmanto daudzveidīgu, abpusēju informācijas apriti ar vecākiem par izglītojamā mācību sniegumiem un nepieciešamajiem uzlabojumiem. Veicot vecāku aptauju par izglītojamā mācību sniegumiem, var konstatēt, ka 80% izglītojamo vecāki ir apmierināti ar</w:t>
            </w:r>
          </w:p>
          <w:p w14:paraId="38A8ABA6" w14:textId="77777777" w:rsidR="00F34B55" w:rsidRPr="000C713B" w:rsidRDefault="00F34B55" w:rsidP="00F34B55">
            <w:pPr>
              <w:pStyle w:val="Paraststmeklis"/>
              <w:spacing w:before="0" w:beforeAutospacing="0" w:after="0" w:afterAutospacing="0"/>
              <w:jc w:val="both"/>
              <w:rPr>
                <w:lang w:val="lv-LV"/>
              </w:rPr>
            </w:pPr>
            <w:r w:rsidRPr="000C713B">
              <w:rPr>
                <w:lang w:val="lv-LV"/>
              </w:rPr>
              <w:t>izglītības kvalitāti.</w:t>
            </w:r>
          </w:p>
          <w:p w14:paraId="0D61C2CE" w14:textId="5B32C8F8" w:rsidR="00F34B55" w:rsidRPr="000C713B" w:rsidRDefault="00F34B55" w:rsidP="00F34B55">
            <w:pPr>
              <w:pStyle w:val="Paraststmeklis"/>
              <w:spacing w:before="0" w:beforeAutospacing="0" w:after="0" w:afterAutospacing="0"/>
              <w:jc w:val="both"/>
              <w:rPr>
                <w:lang w:val="lv-LV"/>
              </w:rPr>
            </w:pPr>
          </w:p>
        </w:tc>
        <w:tc>
          <w:tcPr>
            <w:tcW w:w="3544" w:type="dxa"/>
          </w:tcPr>
          <w:p w14:paraId="7E3F6EA2" w14:textId="65E0FEDF" w:rsidR="00EE06AB" w:rsidRPr="000C713B" w:rsidRDefault="00EE06AB" w:rsidP="00F34B55">
            <w:pPr>
              <w:pStyle w:val="Sarakstarindkopa"/>
              <w:ind w:left="0" w:hanging="188"/>
              <w:rPr>
                <w:rFonts w:ascii="Times New Roman" w:hAnsi="Times New Roman" w:cs="Times New Roman"/>
                <w:sz w:val="24"/>
                <w:szCs w:val="24"/>
                <w:lang w:val="lv-LV"/>
              </w:rPr>
            </w:pPr>
          </w:p>
          <w:p w14:paraId="396E994C" w14:textId="77777777" w:rsidR="0044306C" w:rsidRPr="000C713B" w:rsidRDefault="00EE06AB" w:rsidP="00EE06AB">
            <w:pPr>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1. </w:t>
            </w:r>
            <w:r w:rsidRPr="000C713B">
              <w:rPr>
                <w:rFonts w:ascii="Times New Roman" w:hAnsi="Times New Roman" w:cs="Times New Roman"/>
                <w:i/>
                <w:sz w:val="24"/>
                <w:szCs w:val="24"/>
                <w:lang w:val="lv-LV"/>
              </w:rPr>
              <w:t>Daļēji sasniegts</w:t>
            </w:r>
            <w:r w:rsidRPr="000C713B">
              <w:rPr>
                <w:rFonts w:ascii="Times New Roman" w:hAnsi="Times New Roman" w:cs="Times New Roman"/>
                <w:sz w:val="24"/>
                <w:szCs w:val="24"/>
                <w:lang w:val="lv-LV"/>
              </w:rPr>
              <w:t>, jo ārkārtas situācija valstī neļāva pedagogiem popularizēt labās prakses</w:t>
            </w:r>
            <w:r w:rsidR="0044306C" w:rsidRPr="000C713B">
              <w:rPr>
                <w:rFonts w:ascii="Times New Roman" w:hAnsi="Times New Roman" w:cs="Times New Roman"/>
                <w:sz w:val="24"/>
                <w:szCs w:val="24"/>
                <w:lang w:val="lv-LV"/>
              </w:rPr>
              <w:t xml:space="preserve"> </w:t>
            </w:r>
            <w:r w:rsidRPr="000C713B">
              <w:rPr>
                <w:rFonts w:ascii="Times New Roman" w:hAnsi="Times New Roman" w:cs="Times New Roman"/>
                <w:sz w:val="24"/>
                <w:szCs w:val="24"/>
                <w:lang w:val="lv-LV"/>
              </w:rPr>
              <w:t>piemēr</w:t>
            </w:r>
            <w:r w:rsidR="0044306C" w:rsidRPr="000C713B">
              <w:rPr>
                <w:rFonts w:ascii="Times New Roman" w:hAnsi="Times New Roman" w:cs="Times New Roman"/>
                <w:sz w:val="24"/>
                <w:szCs w:val="24"/>
                <w:lang w:val="lv-LV"/>
              </w:rPr>
              <w:t xml:space="preserve">us klātienē. Pedagogiem jāmācās </w:t>
            </w:r>
            <w:r w:rsidRPr="000C713B">
              <w:rPr>
                <w:rFonts w:ascii="Times New Roman" w:hAnsi="Times New Roman" w:cs="Times New Roman"/>
                <w:sz w:val="24"/>
                <w:szCs w:val="24"/>
                <w:lang w:val="lv-LV"/>
              </w:rPr>
              <w:t xml:space="preserve">sniegt kolēģiem jēgpilnu, izglītības kvalitāti </w:t>
            </w:r>
            <w:r w:rsidR="0044306C" w:rsidRPr="000C713B">
              <w:rPr>
                <w:rFonts w:ascii="Times New Roman" w:hAnsi="Times New Roman" w:cs="Times New Roman"/>
                <w:sz w:val="24"/>
                <w:szCs w:val="24"/>
                <w:lang w:val="lv-LV"/>
              </w:rPr>
              <w:t xml:space="preserve">uzlabojošu atgriezenisko saiti. </w:t>
            </w:r>
          </w:p>
          <w:p w14:paraId="39FD82B7" w14:textId="73E1D328" w:rsidR="00AD0126" w:rsidRPr="000C713B" w:rsidRDefault="00EE06AB" w:rsidP="00EE06AB">
            <w:pPr>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SVID analīze noteica turpmākās attīstības vajadzības.</w:t>
            </w:r>
          </w:p>
          <w:p w14:paraId="51CD61E4" w14:textId="797A1679" w:rsidR="00EE06AB" w:rsidRPr="000C713B" w:rsidRDefault="00EE06AB" w:rsidP="0044306C">
            <w:pPr>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2. </w:t>
            </w:r>
            <w:r w:rsidR="0044306C" w:rsidRPr="000C713B">
              <w:rPr>
                <w:rFonts w:ascii="Times New Roman" w:hAnsi="Times New Roman" w:cs="Times New Roman"/>
                <w:i/>
                <w:sz w:val="24"/>
                <w:szCs w:val="24"/>
                <w:lang w:val="lv-LV"/>
              </w:rPr>
              <w:t>Sasniegts</w:t>
            </w:r>
            <w:r w:rsidR="0044306C" w:rsidRPr="000C713B">
              <w:rPr>
                <w:rFonts w:ascii="Times New Roman" w:hAnsi="Times New Roman" w:cs="Times New Roman"/>
                <w:sz w:val="24"/>
                <w:szCs w:val="24"/>
                <w:lang w:val="lv-LV"/>
              </w:rPr>
              <w:t>. Grupas mācību vide atbilstoša vecumposmam,</w:t>
            </w:r>
            <w:r w:rsidR="0044306C" w:rsidRPr="000C713B">
              <w:rPr>
                <w:rFonts w:ascii="Times New Roman" w:hAnsi="Times New Roman" w:cs="Times New Roman"/>
                <w:sz w:val="24"/>
                <w:szCs w:val="24"/>
              </w:rPr>
              <w:t xml:space="preserve"> </w:t>
            </w:r>
            <w:r w:rsidR="0044306C" w:rsidRPr="000C713B">
              <w:rPr>
                <w:rFonts w:ascii="Times New Roman" w:hAnsi="Times New Roman" w:cs="Times New Roman"/>
                <w:sz w:val="24"/>
                <w:szCs w:val="24"/>
                <w:lang w:val="lv-LV"/>
              </w:rPr>
              <w:t>kurā tiek saskatītas katra izglītojamā individuālās vajadzības.</w:t>
            </w:r>
          </w:p>
          <w:p w14:paraId="5CE3A28A" w14:textId="73DA4EFD" w:rsidR="0044306C" w:rsidRPr="000C713B" w:rsidRDefault="0044306C" w:rsidP="0044306C">
            <w:pPr>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3. </w:t>
            </w:r>
            <w:r w:rsidRPr="000C713B">
              <w:rPr>
                <w:rFonts w:ascii="Times New Roman" w:hAnsi="Times New Roman" w:cs="Times New Roman"/>
                <w:i/>
                <w:sz w:val="24"/>
                <w:szCs w:val="24"/>
                <w:lang w:val="lv-LV"/>
              </w:rPr>
              <w:t>Sasnieg</w:t>
            </w:r>
            <w:r w:rsidR="00BC2739" w:rsidRPr="000C713B">
              <w:rPr>
                <w:rFonts w:ascii="Times New Roman" w:hAnsi="Times New Roman" w:cs="Times New Roman"/>
                <w:i/>
                <w:sz w:val="24"/>
                <w:szCs w:val="24"/>
                <w:lang w:val="lv-LV"/>
              </w:rPr>
              <w:t>t</w:t>
            </w:r>
            <w:r w:rsidRPr="000C713B">
              <w:rPr>
                <w:rFonts w:ascii="Times New Roman" w:hAnsi="Times New Roman" w:cs="Times New Roman"/>
                <w:i/>
                <w:sz w:val="24"/>
                <w:szCs w:val="24"/>
                <w:lang w:val="lv-LV"/>
              </w:rPr>
              <w:t>s.</w:t>
            </w:r>
            <w:r w:rsidRPr="000C713B">
              <w:rPr>
                <w:rFonts w:ascii="Times New Roman" w:hAnsi="Times New Roman" w:cs="Times New Roman"/>
                <w:sz w:val="24"/>
                <w:szCs w:val="24"/>
                <w:lang w:val="lv-LV"/>
              </w:rPr>
              <w:t xml:space="preserve"> Iestādē tiek domāts par katra izglītojamā labizjūtu, mācot sociāli emocionālās prasmes.</w:t>
            </w:r>
          </w:p>
          <w:p w14:paraId="2EB8BC07" w14:textId="63AA9538" w:rsidR="0044306C" w:rsidRPr="000C713B" w:rsidRDefault="0044306C" w:rsidP="0044306C">
            <w:pPr>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4. </w:t>
            </w:r>
            <w:r w:rsidRPr="000C713B">
              <w:rPr>
                <w:rFonts w:ascii="Times New Roman" w:hAnsi="Times New Roman" w:cs="Times New Roman"/>
                <w:i/>
                <w:sz w:val="24"/>
                <w:szCs w:val="24"/>
                <w:lang w:val="lv-LV"/>
              </w:rPr>
              <w:t>Sasniegts.</w:t>
            </w:r>
            <w:r w:rsidRPr="000C713B">
              <w:rPr>
                <w:rFonts w:ascii="Times New Roman" w:hAnsi="Times New Roman" w:cs="Times New Roman"/>
                <w:sz w:val="24"/>
                <w:szCs w:val="24"/>
                <w:lang w:val="lv-LV"/>
              </w:rPr>
              <w:t xml:space="preserve"> Tika organizētas daudzveidīgas sadarbības formas gan klātienē, gan tiešsaistē. SVID analīze</w:t>
            </w:r>
          </w:p>
          <w:p w14:paraId="00122E57" w14:textId="77777777" w:rsidR="0044306C" w:rsidRPr="000C713B" w:rsidRDefault="0044306C" w:rsidP="0044306C">
            <w:pPr>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noteica turpmākās attīstības vajadzības.</w:t>
            </w:r>
          </w:p>
          <w:p w14:paraId="4928D1F0" w14:textId="364D8955" w:rsidR="0044306C" w:rsidRPr="000C713B" w:rsidRDefault="0040060A" w:rsidP="0044306C">
            <w:pPr>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Aptaujas rezultāti rāda, ka </w:t>
            </w:r>
            <w:r w:rsidR="00FB309F" w:rsidRPr="000C713B">
              <w:rPr>
                <w:rFonts w:ascii="Times New Roman" w:hAnsi="Times New Roman" w:cs="Times New Roman"/>
                <w:sz w:val="24"/>
                <w:szCs w:val="24"/>
                <w:lang w:val="lv-LV"/>
              </w:rPr>
              <w:t>90% vecāki ir apmierināti ar izglītības kvalitāti un iestādes piedāvātajiem pakalpojumiem.</w:t>
            </w:r>
          </w:p>
        </w:tc>
      </w:tr>
    </w:tbl>
    <w:p w14:paraId="53311F7D" w14:textId="4361E83F" w:rsidR="00BC2739" w:rsidRPr="000C713B" w:rsidRDefault="00BC2739" w:rsidP="006515E1">
      <w:pPr>
        <w:pStyle w:val="Sarakstarindkopa"/>
        <w:spacing w:after="0" w:line="240" w:lineRule="auto"/>
        <w:ind w:left="426"/>
        <w:rPr>
          <w:rFonts w:ascii="Times New Roman" w:hAnsi="Times New Roman" w:cs="Times New Roman"/>
          <w:sz w:val="24"/>
          <w:szCs w:val="24"/>
          <w:lang w:val="lv-LV"/>
        </w:rPr>
      </w:pPr>
    </w:p>
    <w:p w14:paraId="5F609B8C" w14:textId="77777777" w:rsidR="00BC2739" w:rsidRPr="000C713B" w:rsidRDefault="00BC2739" w:rsidP="006515E1">
      <w:pPr>
        <w:pStyle w:val="Sarakstarindkopa"/>
        <w:spacing w:after="0" w:line="240" w:lineRule="auto"/>
        <w:ind w:left="426"/>
        <w:rPr>
          <w:rFonts w:ascii="Times New Roman" w:hAnsi="Times New Roman" w:cs="Times New Roman"/>
          <w:sz w:val="24"/>
          <w:szCs w:val="24"/>
          <w:lang w:val="lv-LV"/>
        </w:rPr>
      </w:pPr>
    </w:p>
    <w:p w14:paraId="7C2026AC" w14:textId="0490259D" w:rsidR="006515E1" w:rsidRPr="000C713B" w:rsidRDefault="006515E1" w:rsidP="0032390A">
      <w:pPr>
        <w:pStyle w:val="Sarakstarindkopa"/>
        <w:numPr>
          <w:ilvl w:val="1"/>
          <w:numId w:val="1"/>
        </w:numPr>
        <w:spacing w:after="0" w:line="240" w:lineRule="auto"/>
        <w:ind w:left="426"/>
        <w:rPr>
          <w:rFonts w:ascii="Times New Roman" w:hAnsi="Times New Roman" w:cs="Times New Roman"/>
          <w:sz w:val="24"/>
          <w:szCs w:val="24"/>
          <w:lang w:val="lv-LV"/>
        </w:rPr>
      </w:pPr>
      <w:r w:rsidRPr="000C713B">
        <w:rPr>
          <w:rFonts w:ascii="Times New Roman" w:hAnsi="Times New Roman" w:cs="Times New Roman"/>
          <w:sz w:val="24"/>
          <w:szCs w:val="24"/>
          <w:lang w:val="lv-LV"/>
        </w:rPr>
        <w:lastRenderedPageBreak/>
        <w:t>Informācija, kura atklāj izglītības iestādes darba prioritātes un plānotos sasniedzamos rezultātus 2022./2023.</w:t>
      </w:r>
      <w:r w:rsidR="00FE09BB" w:rsidRPr="000C713B">
        <w:rPr>
          <w:rFonts w:ascii="Times New Roman" w:hAnsi="Times New Roman" w:cs="Times New Roman"/>
          <w:sz w:val="24"/>
          <w:szCs w:val="24"/>
          <w:lang w:val="lv-LV"/>
        </w:rPr>
        <w:t xml:space="preserve"> </w:t>
      </w:r>
      <w:r w:rsidRPr="000C713B">
        <w:rPr>
          <w:rFonts w:ascii="Times New Roman" w:hAnsi="Times New Roman" w:cs="Times New Roman"/>
          <w:sz w:val="24"/>
          <w:szCs w:val="24"/>
          <w:lang w:val="lv-LV"/>
        </w:rPr>
        <w:t>māc</w:t>
      </w:r>
      <w:r w:rsidR="00FE09BB" w:rsidRPr="000C713B">
        <w:rPr>
          <w:rFonts w:ascii="Times New Roman" w:hAnsi="Times New Roman" w:cs="Times New Roman"/>
          <w:sz w:val="24"/>
          <w:szCs w:val="24"/>
          <w:lang w:val="lv-LV"/>
        </w:rPr>
        <w:t xml:space="preserve">ību </w:t>
      </w:r>
      <w:r w:rsidRPr="000C713B">
        <w:rPr>
          <w:rFonts w:ascii="Times New Roman" w:hAnsi="Times New Roman" w:cs="Times New Roman"/>
          <w:sz w:val="24"/>
          <w:szCs w:val="24"/>
          <w:lang w:val="lv-LV"/>
        </w:rPr>
        <w:t>g</w:t>
      </w:r>
      <w:r w:rsidR="00FE09BB" w:rsidRPr="000C713B">
        <w:rPr>
          <w:rFonts w:ascii="Times New Roman" w:hAnsi="Times New Roman" w:cs="Times New Roman"/>
          <w:sz w:val="24"/>
          <w:szCs w:val="24"/>
          <w:lang w:val="lv-LV"/>
        </w:rPr>
        <w:t>adā</w:t>
      </w:r>
      <w:r w:rsidRPr="000C713B">
        <w:rPr>
          <w:rFonts w:ascii="Times New Roman" w:hAnsi="Times New Roman" w:cs="Times New Roman"/>
          <w:sz w:val="24"/>
          <w:szCs w:val="24"/>
          <w:lang w:val="lv-LV"/>
        </w:rPr>
        <w:t xml:space="preserve"> (kvalitatīvi un kvantitatīvi)</w:t>
      </w:r>
    </w:p>
    <w:p w14:paraId="3E17AFCD" w14:textId="77777777" w:rsidR="00096403" w:rsidRPr="000C713B" w:rsidRDefault="00096403" w:rsidP="00096403">
      <w:pPr>
        <w:pStyle w:val="Sarakstarindkopa"/>
        <w:spacing w:after="0" w:line="240" w:lineRule="auto"/>
        <w:ind w:left="426"/>
        <w:rPr>
          <w:rFonts w:ascii="Times New Roman" w:hAnsi="Times New Roman" w:cs="Times New Roman"/>
          <w:sz w:val="24"/>
          <w:szCs w:val="24"/>
          <w:lang w:val="lv-LV"/>
        </w:rPr>
      </w:pPr>
    </w:p>
    <w:tbl>
      <w:tblPr>
        <w:tblStyle w:val="Reatabula"/>
        <w:tblW w:w="9924" w:type="dxa"/>
        <w:tblInd w:w="-431" w:type="dxa"/>
        <w:tblLook w:val="04A0" w:firstRow="1" w:lastRow="0" w:firstColumn="1" w:lastColumn="0" w:noHBand="0" w:noVBand="1"/>
      </w:tblPr>
      <w:tblGrid>
        <w:gridCol w:w="1683"/>
        <w:gridCol w:w="4697"/>
        <w:gridCol w:w="3544"/>
      </w:tblGrid>
      <w:tr w:rsidR="00096403" w:rsidRPr="000C713B" w14:paraId="33A11439" w14:textId="77777777" w:rsidTr="00F30C12">
        <w:tc>
          <w:tcPr>
            <w:tcW w:w="1683" w:type="dxa"/>
          </w:tcPr>
          <w:p w14:paraId="0BA0FBEB" w14:textId="77777777" w:rsidR="00096403" w:rsidRPr="000C713B" w:rsidRDefault="00096403" w:rsidP="00A94A88">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Prioritāte</w:t>
            </w:r>
          </w:p>
        </w:tc>
        <w:tc>
          <w:tcPr>
            <w:tcW w:w="4697" w:type="dxa"/>
          </w:tcPr>
          <w:p w14:paraId="39ED1D4B" w14:textId="77777777" w:rsidR="00096403" w:rsidRPr="000C713B" w:rsidRDefault="00096403" w:rsidP="00A94A88">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Sasniedzamie rezultāti kvantitatīvi un kvalitatīvi</w:t>
            </w:r>
          </w:p>
        </w:tc>
        <w:tc>
          <w:tcPr>
            <w:tcW w:w="3544" w:type="dxa"/>
          </w:tcPr>
          <w:p w14:paraId="5889A58E" w14:textId="77777777" w:rsidR="00096403" w:rsidRPr="000C713B" w:rsidRDefault="00096403" w:rsidP="00A94A88">
            <w:pPr>
              <w:pStyle w:val="Sarakstarindkopa"/>
              <w:ind w:left="0"/>
              <w:jc w:val="center"/>
              <w:rPr>
                <w:rFonts w:ascii="Times New Roman" w:hAnsi="Times New Roman" w:cs="Times New Roman"/>
                <w:sz w:val="24"/>
                <w:szCs w:val="24"/>
                <w:lang w:val="lv-LV"/>
              </w:rPr>
            </w:pPr>
            <w:r w:rsidRPr="000C713B">
              <w:rPr>
                <w:rFonts w:ascii="Times New Roman" w:hAnsi="Times New Roman" w:cs="Times New Roman"/>
                <w:sz w:val="24"/>
                <w:szCs w:val="24"/>
                <w:lang w:val="lv-LV"/>
              </w:rPr>
              <w:t>Norāde par uzdevumu izpildi (Sasniegts/daļēji sasniegts/ Nav sasniegts) un komentārs</w:t>
            </w:r>
          </w:p>
        </w:tc>
      </w:tr>
      <w:tr w:rsidR="004A634F" w:rsidRPr="000C713B" w14:paraId="7072658A" w14:textId="77777777" w:rsidTr="00F30C12">
        <w:tc>
          <w:tcPr>
            <w:tcW w:w="1683" w:type="dxa"/>
          </w:tcPr>
          <w:p w14:paraId="4591AE2A" w14:textId="603565CB" w:rsidR="004A634F" w:rsidRPr="000C713B" w:rsidRDefault="007331AD" w:rsidP="004A634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Efektīva</w:t>
            </w:r>
            <w:r w:rsidR="004A634F" w:rsidRPr="000C713B">
              <w:rPr>
                <w:rFonts w:ascii="Times New Roman" w:hAnsi="Times New Roman" w:cs="Times New Roman"/>
                <w:sz w:val="24"/>
                <w:szCs w:val="24"/>
                <w:lang w:val="lv-LV"/>
              </w:rPr>
              <w:t xml:space="preserve"> mācību procesa organizēšana, kura rezultāts ir kvalitatīva izglītojamā sagatavošana pamatizglītības ieguvei</w:t>
            </w:r>
          </w:p>
        </w:tc>
        <w:tc>
          <w:tcPr>
            <w:tcW w:w="4697" w:type="dxa"/>
          </w:tcPr>
          <w:p w14:paraId="1E663869" w14:textId="77777777" w:rsidR="004A634F" w:rsidRPr="000C713B" w:rsidRDefault="004A634F" w:rsidP="004A634F">
            <w:pPr>
              <w:rPr>
                <w:rFonts w:ascii="Times New Roman" w:hAnsi="Times New Roman" w:cs="Times New Roman"/>
                <w:sz w:val="24"/>
                <w:szCs w:val="24"/>
                <w:u w:val="single"/>
                <w:lang w:val="lv-LV"/>
              </w:rPr>
            </w:pPr>
            <w:r w:rsidRPr="000C713B">
              <w:rPr>
                <w:rFonts w:ascii="Times New Roman" w:hAnsi="Times New Roman" w:cs="Times New Roman"/>
                <w:sz w:val="24"/>
                <w:szCs w:val="24"/>
                <w:u w:val="single"/>
                <w:lang w:val="lv-LV"/>
              </w:rPr>
              <w:t>Kvalitatīvi:</w:t>
            </w:r>
          </w:p>
          <w:p w14:paraId="528ED269" w14:textId="172B378C" w:rsidR="004A634F" w:rsidRPr="000C713B" w:rsidRDefault="0040060A" w:rsidP="0040060A">
            <w:pPr>
              <w:pStyle w:val="Sarakstarindkopa"/>
              <w:ind w:left="47"/>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1. </w:t>
            </w:r>
            <w:r w:rsidR="004A634F" w:rsidRPr="000C713B">
              <w:rPr>
                <w:rFonts w:ascii="Times New Roman" w:hAnsi="Times New Roman" w:cs="Times New Roman"/>
                <w:sz w:val="24"/>
                <w:szCs w:val="24"/>
                <w:lang w:val="lv-LV"/>
              </w:rPr>
              <w:t xml:space="preserve">Rotaļnodarbību  plānošana  un organizēšana,  ņemot vērā </w:t>
            </w:r>
            <w:r w:rsidR="00654449" w:rsidRPr="000C713B">
              <w:rPr>
                <w:rFonts w:ascii="Times New Roman" w:hAnsi="Times New Roman" w:cs="Times New Roman"/>
                <w:sz w:val="24"/>
                <w:szCs w:val="24"/>
                <w:lang w:val="lv-LV"/>
              </w:rPr>
              <w:t>izglītojamo intereses, notikumus sabiedrībā, norises dabā.</w:t>
            </w:r>
          </w:p>
          <w:p w14:paraId="241E482F" w14:textId="5E475941" w:rsidR="004A634F" w:rsidRPr="000C713B" w:rsidRDefault="004A634F" w:rsidP="004A634F">
            <w:pPr>
              <w:rPr>
                <w:rFonts w:ascii="Times New Roman" w:hAnsi="Times New Roman" w:cs="Times New Roman"/>
                <w:sz w:val="24"/>
                <w:szCs w:val="24"/>
                <w:lang w:val="lv-LV"/>
              </w:rPr>
            </w:pPr>
            <w:r w:rsidRPr="000C713B">
              <w:rPr>
                <w:rFonts w:ascii="Times New Roman" w:hAnsi="Times New Roman" w:cs="Times New Roman"/>
                <w:sz w:val="24"/>
                <w:szCs w:val="24"/>
                <w:lang w:val="lv-LV"/>
              </w:rPr>
              <w:t>2. Atgriezeniskās saites un formatīvās vērtēšanas izmantošana ikdienas mācību darbā, pievēršot uzmanību pašvērtēšanai un savstarpējai vērtēšanai.</w:t>
            </w:r>
          </w:p>
          <w:p w14:paraId="7237FDD5" w14:textId="6EC9993C" w:rsidR="00040802" w:rsidRPr="000C713B" w:rsidRDefault="00040802" w:rsidP="004A634F">
            <w:pPr>
              <w:rPr>
                <w:rFonts w:ascii="Times New Roman" w:hAnsi="Times New Roman" w:cs="Times New Roman"/>
                <w:sz w:val="24"/>
                <w:szCs w:val="24"/>
                <w:lang w:val="lv-LV"/>
              </w:rPr>
            </w:pPr>
            <w:r w:rsidRPr="000C713B">
              <w:rPr>
                <w:rFonts w:ascii="Times New Roman" w:hAnsi="Times New Roman" w:cs="Times New Roman"/>
                <w:sz w:val="24"/>
                <w:szCs w:val="24"/>
                <w:lang w:val="lv-LV"/>
              </w:rPr>
              <w:t>3. Atbalstoša, uz izglītojamo mācīšanās un attīstības vajadzībām vērsta sadarbība ar vecākiem, nodrošinot regulāru atgriezenisko saiti par izglītojamā sasniegumiem.</w:t>
            </w:r>
          </w:p>
          <w:p w14:paraId="78E71258" w14:textId="77777777" w:rsidR="00F809DB" w:rsidRPr="000C713B" w:rsidRDefault="00F809DB" w:rsidP="00F809DB">
            <w:pPr>
              <w:jc w:val="both"/>
              <w:rPr>
                <w:rFonts w:ascii="Times New Roman" w:hAnsi="Times New Roman" w:cs="Times New Roman"/>
                <w:sz w:val="24"/>
                <w:szCs w:val="24"/>
                <w:u w:val="single"/>
                <w:lang w:val="lv-LV"/>
              </w:rPr>
            </w:pPr>
            <w:r w:rsidRPr="000C713B">
              <w:rPr>
                <w:rFonts w:ascii="Times New Roman" w:hAnsi="Times New Roman" w:cs="Times New Roman"/>
                <w:sz w:val="24"/>
                <w:szCs w:val="24"/>
                <w:u w:val="single"/>
                <w:lang w:val="lv-LV"/>
              </w:rPr>
              <w:t>Kvantitatīvi:</w:t>
            </w:r>
          </w:p>
          <w:p w14:paraId="53B7B719" w14:textId="77777777" w:rsidR="00F809DB" w:rsidRPr="000C713B" w:rsidRDefault="00F809DB" w:rsidP="00F809DB">
            <w:pPr>
              <w:pStyle w:val="Sarakstarindkopa"/>
              <w:ind w:left="0"/>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1. 100% pedagogi rotaļnodarbībās īsteno mācību saturu atbilstoši tematiskajiem plāniem ar elastīgu pieeju mācību norises organizēšanā.</w:t>
            </w:r>
          </w:p>
          <w:p w14:paraId="5A44AE97" w14:textId="77777777" w:rsidR="004A634F" w:rsidRPr="000C713B" w:rsidRDefault="00040802" w:rsidP="00040802">
            <w:pPr>
              <w:pStyle w:val="Sarakstarindkopa"/>
              <w:ind w:left="0"/>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2. I</w:t>
            </w:r>
            <w:r w:rsidR="00F809DB" w:rsidRPr="000C713B">
              <w:rPr>
                <w:rFonts w:ascii="Times New Roman" w:hAnsi="Times New Roman" w:cs="Times New Roman"/>
                <w:sz w:val="24"/>
                <w:szCs w:val="24"/>
                <w:lang w:val="lv-LV"/>
              </w:rPr>
              <w:t>zveidoti visiem saprotami kritēriji mācīšanas kvalitātes vērtēšanai, kas atklājās pedagogu un vad</w:t>
            </w:r>
            <w:r w:rsidRPr="000C713B">
              <w:rPr>
                <w:rFonts w:ascii="Times New Roman" w:hAnsi="Times New Roman" w:cs="Times New Roman"/>
                <w:sz w:val="24"/>
                <w:szCs w:val="24"/>
                <w:lang w:val="lv-LV"/>
              </w:rPr>
              <w:t>ības vērotajās rotaļnodarbībās. V</w:t>
            </w:r>
            <w:r w:rsidR="00F809DB" w:rsidRPr="000C713B">
              <w:rPr>
                <w:rFonts w:ascii="Times New Roman" w:hAnsi="Times New Roman" w:cs="Times New Roman"/>
                <w:sz w:val="24"/>
                <w:szCs w:val="24"/>
                <w:lang w:val="lv-LV"/>
              </w:rPr>
              <w:t>ērojumos atspoguļojas, ka 80% nodarbībās izglītojamie sniedz savstarpēju atgriezenisko saiti un veic pašvērtēš</w:t>
            </w:r>
            <w:r w:rsidRPr="000C713B">
              <w:rPr>
                <w:rFonts w:ascii="Times New Roman" w:hAnsi="Times New Roman" w:cs="Times New Roman"/>
                <w:sz w:val="24"/>
                <w:szCs w:val="24"/>
                <w:lang w:val="lv-LV"/>
              </w:rPr>
              <w:t>anu (5-6 gadīgo grupās).</w:t>
            </w:r>
          </w:p>
          <w:p w14:paraId="00D36AD6" w14:textId="181195C7" w:rsidR="00040802" w:rsidRPr="000C713B" w:rsidRDefault="00040802" w:rsidP="00040802">
            <w:pPr>
              <w:pStyle w:val="Sarakstarindkopa"/>
              <w:ind w:left="0"/>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3. 80% izglītojamo vecāki ir apmierināti ar iestādes darba kvalitāti, iesa</w:t>
            </w:r>
            <w:r w:rsidR="00F30C12">
              <w:rPr>
                <w:rFonts w:ascii="Times New Roman" w:hAnsi="Times New Roman" w:cs="Times New Roman"/>
                <w:sz w:val="24"/>
                <w:szCs w:val="24"/>
                <w:lang w:val="lv-LV"/>
              </w:rPr>
              <w:t>istās pasākumos un aktivitātēs.</w:t>
            </w:r>
          </w:p>
        </w:tc>
        <w:tc>
          <w:tcPr>
            <w:tcW w:w="3544" w:type="dxa"/>
          </w:tcPr>
          <w:p w14:paraId="49B64498" w14:textId="77777777" w:rsidR="004A634F" w:rsidRPr="000C713B" w:rsidRDefault="004A634F" w:rsidP="004A634F">
            <w:pPr>
              <w:pStyle w:val="Sarakstarindkopa"/>
              <w:ind w:left="0"/>
              <w:rPr>
                <w:rFonts w:ascii="Times New Roman" w:hAnsi="Times New Roman" w:cs="Times New Roman"/>
                <w:sz w:val="24"/>
                <w:szCs w:val="24"/>
                <w:lang w:val="lv-LV"/>
              </w:rPr>
            </w:pPr>
          </w:p>
        </w:tc>
      </w:tr>
      <w:tr w:rsidR="00040802" w:rsidRPr="000C713B" w14:paraId="186316E9" w14:textId="77777777" w:rsidTr="00F30C12">
        <w:tc>
          <w:tcPr>
            <w:tcW w:w="1683" w:type="dxa"/>
          </w:tcPr>
          <w:p w14:paraId="6FAE6121" w14:textId="5A778846" w:rsidR="004A634F" w:rsidRPr="000C713B" w:rsidRDefault="00040802" w:rsidP="004A634F">
            <w:pPr>
              <w:pStyle w:val="Sarakstarindkopa"/>
              <w:ind w:left="0"/>
              <w:rPr>
                <w:rFonts w:ascii="Times New Roman" w:hAnsi="Times New Roman" w:cs="Times New Roman"/>
                <w:sz w:val="24"/>
                <w:szCs w:val="24"/>
                <w:lang w:val="lv-LV"/>
              </w:rPr>
            </w:pPr>
            <w:r w:rsidRPr="000C713B">
              <w:rPr>
                <w:rFonts w:ascii="Times New Roman" w:hAnsi="Times New Roman" w:cs="Times New Roman"/>
                <w:sz w:val="24"/>
                <w:szCs w:val="24"/>
                <w:lang w:val="lv-LV"/>
              </w:rPr>
              <w:t>Izglītojamo ekoloģiskās apziņas un uzvedības veidošana, rosinot interesi par veselīga, fiziski aktīva dzīvesveida nozīmi, dabas un apkārtnes izzināšanu un pētniecību.</w:t>
            </w:r>
          </w:p>
        </w:tc>
        <w:tc>
          <w:tcPr>
            <w:tcW w:w="4697" w:type="dxa"/>
          </w:tcPr>
          <w:p w14:paraId="51625FFF" w14:textId="689F60D0" w:rsidR="00040802" w:rsidRPr="000C713B" w:rsidRDefault="00C0393A" w:rsidP="00040802">
            <w:pPr>
              <w:pStyle w:val="Sarakstarindkopa"/>
              <w:ind w:left="-88"/>
              <w:rPr>
                <w:rFonts w:ascii="Times New Roman" w:hAnsi="Times New Roman" w:cs="Times New Roman"/>
                <w:sz w:val="24"/>
                <w:szCs w:val="24"/>
                <w:u w:val="single"/>
                <w:lang w:val="lv-LV"/>
              </w:rPr>
            </w:pPr>
            <w:r w:rsidRPr="000C713B">
              <w:rPr>
                <w:rFonts w:ascii="Times New Roman" w:hAnsi="Times New Roman" w:cs="Times New Roman"/>
                <w:sz w:val="24"/>
                <w:szCs w:val="24"/>
                <w:u w:val="single"/>
                <w:lang w:val="lv-LV"/>
              </w:rPr>
              <w:t>Kvalitatīvi</w:t>
            </w:r>
            <w:r w:rsidR="00040802" w:rsidRPr="000C713B">
              <w:rPr>
                <w:rFonts w:ascii="Times New Roman" w:hAnsi="Times New Roman" w:cs="Times New Roman"/>
                <w:sz w:val="24"/>
                <w:szCs w:val="24"/>
                <w:u w:val="single"/>
                <w:lang w:val="lv-LV"/>
              </w:rPr>
              <w:t>:</w:t>
            </w:r>
          </w:p>
          <w:p w14:paraId="4609AAC7" w14:textId="5F81095E" w:rsidR="00040802" w:rsidRPr="000C713B" w:rsidRDefault="00BC2739" w:rsidP="00040802">
            <w:pPr>
              <w:pStyle w:val="Sarakstarindkopa"/>
              <w:ind w:left="-88"/>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1. </w:t>
            </w:r>
            <w:r w:rsidR="007331AD">
              <w:rPr>
                <w:rFonts w:ascii="Times New Roman" w:hAnsi="Times New Roman" w:cs="Times New Roman"/>
                <w:sz w:val="24"/>
                <w:szCs w:val="24"/>
                <w:lang w:val="lv-LV"/>
              </w:rPr>
              <w:t xml:space="preserve"> A</w:t>
            </w:r>
            <w:r w:rsidR="00040802" w:rsidRPr="000C713B">
              <w:rPr>
                <w:rFonts w:ascii="Times New Roman" w:hAnsi="Times New Roman" w:cs="Times New Roman"/>
                <w:sz w:val="24"/>
                <w:szCs w:val="24"/>
                <w:lang w:val="lv-LV"/>
              </w:rPr>
              <w:t>udzināšanas procesā aktualizē izpratni par veselīgu dzīvesveidu ikdienā, integrējot Ekoskolas gada tēmu “Vide un veselīgs dzīvesveids”</w:t>
            </w:r>
            <w:r w:rsidR="007331AD">
              <w:rPr>
                <w:rFonts w:ascii="Times New Roman" w:hAnsi="Times New Roman" w:cs="Times New Roman"/>
                <w:sz w:val="24"/>
                <w:szCs w:val="24"/>
                <w:lang w:val="lv-LV"/>
              </w:rPr>
              <w:t>.</w:t>
            </w:r>
          </w:p>
          <w:p w14:paraId="62FF4198" w14:textId="2372547C" w:rsidR="0067074F" w:rsidRPr="000C713B" w:rsidRDefault="00BC2739" w:rsidP="00040802">
            <w:pPr>
              <w:pStyle w:val="Sarakstarindkopa"/>
              <w:ind w:left="-88"/>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2. </w:t>
            </w:r>
            <w:r w:rsidR="00040802" w:rsidRPr="000C713B">
              <w:rPr>
                <w:rFonts w:ascii="Times New Roman" w:hAnsi="Times New Roman" w:cs="Times New Roman"/>
                <w:sz w:val="24"/>
                <w:szCs w:val="24"/>
                <w:lang w:val="lv-LV"/>
              </w:rPr>
              <w:t>A</w:t>
            </w:r>
            <w:r w:rsidRPr="000C713B">
              <w:rPr>
                <w:rFonts w:ascii="Times New Roman" w:hAnsi="Times New Roman" w:cs="Times New Roman"/>
                <w:sz w:val="24"/>
                <w:szCs w:val="24"/>
                <w:lang w:val="lv-LV"/>
              </w:rPr>
              <w:t xml:space="preserve">ktīva izglītojamo pētniecība un </w:t>
            </w:r>
            <w:r w:rsidR="00040802" w:rsidRPr="000C713B">
              <w:rPr>
                <w:rFonts w:ascii="Times New Roman" w:hAnsi="Times New Roman" w:cs="Times New Roman"/>
                <w:sz w:val="24"/>
                <w:szCs w:val="24"/>
                <w:lang w:val="lv-LV"/>
              </w:rPr>
              <w:t>prakti</w:t>
            </w:r>
            <w:r w:rsidRPr="000C713B">
              <w:rPr>
                <w:rFonts w:ascii="Times New Roman" w:hAnsi="Times New Roman" w:cs="Times New Roman"/>
                <w:sz w:val="24"/>
                <w:szCs w:val="24"/>
                <w:lang w:val="lv-LV"/>
              </w:rPr>
              <w:t xml:space="preserve">ska darbība apkārtējās dabas </w:t>
            </w:r>
            <w:r w:rsidR="007331AD">
              <w:rPr>
                <w:rFonts w:ascii="Times New Roman" w:hAnsi="Times New Roman" w:cs="Times New Roman"/>
                <w:sz w:val="24"/>
                <w:szCs w:val="24"/>
                <w:lang w:val="lv-LV"/>
              </w:rPr>
              <w:t>izzināšanā, organizējot mācību procesu āra vidē.</w:t>
            </w:r>
          </w:p>
          <w:p w14:paraId="57FCAD80" w14:textId="4551F1FD" w:rsidR="00040802" w:rsidRPr="000C713B" w:rsidRDefault="00040802" w:rsidP="00040802">
            <w:pPr>
              <w:pStyle w:val="Sarakstarindkopa"/>
              <w:ind w:left="-88"/>
              <w:rPr>
                <w:rFonts w:ascii="Times New Roman" w:hAnsi="Times New Roman" w:cs="Times New Roman"/>
                <w:sz w:val="24"/>
                <w:szCs w:val="24"/>
                <w:u w:val="single"/>
                <w:lang w:val="lv-LV"/>
              </w:rPr>
            </w:pPr>
            <w:r w:rsidRPr="000C713B">
              <w:rPr>
                <w:rFonts w:ascii="Times New Roman" w:hAnsi="Times New Roman" w:cs="Times New Roman"/>
                <w:sz w:val="24"/>
                <w:szCs w:val="24"/>
                <w:u w:val="single"/>
                <w:lang w:val="lv-LV"/>
              </w:rPr>
              <w:t>Kvantitatīvi</w:t>
            </w:r>
            <w:r w:rsidR="00C0393A" w:rsidRPr="000C713B">
              <w:rPr>
                <w:rFonts w:ascii="Times New Roman" w:hAnsi="Times New Roman" w:cs="Times New Roman"/>
                <w:sz w:val="24"/>
                <w:szCs w:val="24"/>
                <w:u w:val="single"/>
                <w:lang w:val="lv-LV"/>
              </w:rPr>
              <w:t>:</w:t>
            </w:r>
          </w:p>
          <w:p w14:paraId="1398ED08" w14:textId="2F3F4D68" w:rsidR="00040802" w:rsidRPr="000C713B" w:rsidRDefault="00040802" w:rsidP="00040802">
            <w:pPr>
              <w:pStyle w:val="Sarakstarindkopa"/>
              <w:ind w:left="-88"/>
              <w:rPr>
                <w:rFonts w:ascii="Times New Roman" w:hAnsi="Times New Roman" w:cs="Times New Roman"/>
                <w:sz w:val="24"/>
                <w:szCs w:val="24"/>
                <w:lang w:val="lv-LV"/>
              </w:rPr>
            </w:pPr>
            <w:r w:rsidRPr="000C713B">
              <w:rPr>
                <w:rFonts w:ascii="Times New Roman" w:hAnsi="Times New Roman" w:cs="Times New Roman"/>
                <w:sz w:val="24"/>
                <w:szCs w:val="24"/>
                <w:lang w:val="lv-LV"/>
              </w:rPr>
              <w:t>1. Ikdienā  100% pedagogi izmanto apkārtni un dabu kā mācību vidi, veidojot izglītojamajiem ieradumus vides saudzēšanā un piedāvājot aktivitātes, kas veicina pētniecību, neatkarīgu izzināšanu un radošumu.</w:t>
            </w:r>
          </w:p>
          <w:p w14:paraId="27912CA7" w14:textId="77777777" w:rsidR="00040802" w:rsidRDefault="00040802" w:rsidP="00040802">
            <w:pPr>
              <w:pStyle w:val="Sarakstarindkopa"/>
              <w:ind w:left="-88"/>
              <w:rPr>
                <w:rFonts w:ascii="Times New Roman" w:hAnsi="Times New Roman" w:cs="Times New Roman"/>
                <w:sz w:val="24"/>
                <w:szCs w:val="24"/>
                <w:lang w:val="lv-LV"/>
              </w:rPr>
            </w:pPr>
            <w:r w:rsidRPr="000C713B">
              <w:rPr>
                <w:rFonts w:ascii="Times New Roman" w:hAnsi="Times New Roman" w:cs="Times New Roman"/>
                <w:sz w:val="24"/>
                <w:szCs w:val="24"/>
                <w:lang w:val="lv-LV"/>
              </w:rPr>
              <w:t>2. Izglītojamie praktiskā darbībā</w:t>
            </w:r>
            <w:r w:rsidR="007331AD">
              <w:rPr>
                <w:rFonts w:ascii="Times New Roman" w:hAnsi="Times New Roman" w:cs="Times New Roman"/>
                <w:sz w:val="24"/>
                <w:szCs w:val="24"/>
                <w:lang w:val="lv-LV"/>
              </w:rPr>
              <w:t xml:space="preserve"> iepazīst dabu</w:t>
            </w:r>
            <w:r w:rsidRPr="000C713B">
              <w:rPr>
                <w:rFonts w:ascii="Times New Roman" w:hAnsi="Times New Roman" w:cs="Times New Roman"/>
                <w:sz w:val="24"/>
                <w:szCs w:val="24"/>
                <w:lang w:val="lv-LV"/>
              </w:rPr>
              <w:t>, patstāvīgi darbojoties un sadarbojoties (eksperimenti, pētījumi, vērojumu kartes u.c.)</w:t>
            </w:r>
          </w:p>
          <w:p w14:paraId="0FD134E3" w14:textId="02FC5E86" w:rsidR="007331AD" w:rsidRPr="000C713B" w:rsidRDefault="007331AD" w:rsidP="00040802">
            <w:pPr>
              <w:pStyle w:val="Sarakstarindkopa"/>
              <w:ind w:left="-88"/>
              <w:rPr>
                <w:rFonts w:ascii="Times New Roman" w:hAnsi="Times New Roman" w:cs="Times New Roman"/>
                <w:sz w:val="24"/>
                <w:szCs w:val="24"/>
                <w:lang w:val="lv-LV"/>
              </w:rPr>
            </w:pPr>
            <w:r>
              <w:rPr>
                <w:rFonts w:ascii="Times New Roman" w:hAnsi="Times New Roman" w:cs="Times New Roman"/>
                <w:sz w:val="24"/>
                <w:szCs w:val="24"/>
                <w:lang w:val="lv-LV"/>
              </w:rPr>
              <w:lastRenderedPageBreak/>
              <w:t>100% pedagogi organizē mācību procesa norisi āra rotaļnodarbībās, nodrošina savstarpēju pieredzes apmaiņu.</w:t>
            </w:r>
          </w:p>
        </w:tc>
        <w:tc>
          <w:tcPr>
            <w:tcW w:w="3544" w:type="dxa"/>
          </w:tcPr>
          <w:p w14:paraId="67E6B2B7" w14:textId="77777777" w:rsidR="004A634F" w:rsidRPr="000C713B" w:rsidRDefault="004A634F" w:rsidP="004A634F">
            <w:pPr>
              <w:pStyle w:val="Sarakstarindkopa"/>
              <w:ind w:left="0"/>
              <w:rPr>
                <w:rFonts w:ascii="Times New Roman" w:hAnsi="Times New Roman" w:cs="Times New Roman"/>
                <w:sz w:val="24"/>
                <w:szCs w:val="24"/>
                <w:lang w:val="lv-LV"/>
              </w:rPr>
            </w:pPr>
          </w:p>
        </w:tc>
      </w:tr>
    </w:tbl>
    <w:p w14:paraId="060A9776" w14:textId="75ABA3C5" w:rsidR="00AD0126" w:rsidRPr="000C713B" w:rsidRDefault="00AD0126" w:rsidP="00AD0126">
      <w:pPr>
        <w:pStyle w:val="Sarakstarindkopa"/>
        <w:spacing w:after="0" w:line="240" w:lineRule="auto"/>
        <w:ind w:left="426"/>
        <w:rPr>
          <w:rFonts w:ascii="Times New Roman" w:hAnsi="Times New Roman" w:cs="Times New Roman"/>
          <w:sz w:val="24"/>
          <w:szCs w:val="24"/>
          <w:lang w:val="lv-LV"/>
        </w:rPr>
      </w:pPr>
    </w:p>
    <w:p w14:paraId="14F7AA17" w14:textId="7387DFD7" w:rsidR="00166882" w:rsidRPr="000C713B" w:rsidRDefault="00166882" w:rsidP="0032390A">
      <w:pPr>
        <w:pStyle w:val="Sarakstarindkopa"/>
        <w:numPr>
          <w:ilvl w:val="0"/>
          <w:numId w:val="1"/>
        </w:numPr>
        <w:spacing w:after="0" w:line="240" w:lineRule="auto"/>
        <w:jc w:val="center"/>
        <w:rPr>
          <w:rFonts w:ascii="Times New Roman" w:hAnsi="Times New Roman" w:cs="Times New Roman"/>
          <w:b/>
          <w:bCs/>
          <w:sz w:val="24"/>
          <w:szCs w:val="24"/>
          <w:lang w:val="lv-LV"/>
        </w:rPr>
      </w:pPr>
      <w:r w:rsidRPr="000C713B">
        <w:rPr>
          <w:rFonts w:ascii="Times New Roman" w:hAnsi="Times New Roman" w:cs="Times New Roman"/>
          <w:b/>
          <w:bCs/>
          <w:sz w:val="24"/>
          <w:szCs w:val="24"/>
          <w:lang w:val="lv-LV"/>
        </w:rPr>
        <w:t xml:space="preserve">Kritēriju izvērtējums </w:t>
      </w:r>
    </w:p>
    <w:p w14:paraId="7DE79893" w14:textId="77777777" w:rsidR="00446618" w:rsidRPr="000C713B" w:rsidRDefault="00446618" w:rsidP="00166882">
      <w:pPr>
        <w:spacing w:after="0" w:line="240" w:lineRule="auto"/>
        <w:rPr>
          <w:rFonts w:ascii="Times New Roman" w:hAnsi="Times New Roman" w:cs="Times New Roman"/>
          <w:sz w:val="24"/>
          <w:szCs w:val="24"/>
          <w:lang w:val="lv-LV"/>
        </w:rPr>
      </w:pPr>
    </w:p>
    <w:p w14:paraId="2C5557E0" w14:textId="5FC1388E" w:rsidR="00446618" w:rsidRPr="000C713B" w:rsidRDefault="00531A5C" w:rsidP="0032390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 </w:t>
      </w:r>
      <w:r w:rsidR="00446618" w:rsidRPr="000C713B">
        <w:rPr>
          <w:rFonts w:ascii="Times New Roman" w:hAnsi="Times New Roman" w:cs="Times New Roman"/>
          <w:sz w:val="24"/>
          <w:szCs w:val="24"/>
          <w:lang w:val="lv-LV"/>
        </w:rPr>
        <w:t>Kritērija “</w:t>
      </w:r>
      <w:r w:rsidR="0095033A" w:rsidRPr="000C713B">
        <w:rPr>
          <w:rFonts w:ascii="Times New Roman" w:hAnsi="Times New Roman" w:cs="Times New Roman"/>
          <w:sz w:val="24"/>
          <w:szCs w:val="24"/>
          <w:lang w:val="lv-LV"/>
        </w:rPr>
        <w:t>Kompetences un sasniegumi</w:t>
      </w:r>
      <w:r w:rsidR="00446618" w:rsidRPr="000C713B">
        <w:rPr>
          <w:rFonts w:ascii="Times New Roman" w:hAnsi="Times New Roman" w:cs="Times New Roman"/>
          <w:sz w:val="24"/>
          <w:szCs w:val="24"/>
          <w:lang w:val="lv-LV"/>
        </w:rPr>
        <w:t>” stiprās puses un turpmākas attīstības vajadzības</w:t>
      </w:r>
    </w:p>
    <w:p w14:paraId="3E5CAD25" w14:textId="77777777" w:rsidR="0095033A" w:rsidRPr="000C713B"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9924" w:type="dxa"/>
        <w:tblInd w:w="-431" w:type="dxa"/>
        <w:tblLook w:val="04A0" w:firstRow="1" w:lastRow="0" w:firstColumn="1" w:lastColumn="0" w:noHBand="0" w:noVBand="1"/>
      </w:tblPr>
      <w:tblGrid>
        <w:gridCol w:w="5033"/>
        <w:gridCol w:w="4891"/>
      </w:tblGrid>
      <w:tr w:rsidR="00E45E82" w:rsidRPr="000C713B" w14:paraId="721B8857" w14:textId="77777777" w:rsidTr="00F30C12">
        <w:tc>
          <w:tcPr>
            <w:tcW w:w="5033" w:type="dxa"/>
          </w:tcPr>
          <w:p w14:paraId="330F0762" w14:textId="77777777" w:rsidR="00E45E82" w:rsidRPr="000C713B" w:rsidRDefault="00E45E82" w:rsidP="0095033A">
            <w:pPr>
              <w:pStyle w:val="Sarakstarindkopa"/>
              <w:ind w:left="0"/>
              <w:jc w:val="center"/>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Stiprās puses</w:t>
            </w:r>
          </w:p>
        </w:tc>
        <w:tc>
          <w:tcPr>
            <w:tcW w:w="4891" w:type="dxa"/>
          </w:tcPr>
          <w:p w14:paraId="629B1257" w14:textId="77777777" w:rsidR="00E45E82" w:rsidRPr="000C713B" w:rsidRDefault="00E45E82" w:rsidP="00363B5C">
            <w:pPr>
              <w:pStyle w:val="Sarakstarindkopa"/>
              <w:ind w:left="0"/>
              <w:jc w:val="center"/>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Turpmākās attīstības vajadzības</w:t>
            </w:r>
          </w:p>
        </w:tc>
      </w:tr>
      <w:tr w:rsidR="00E45E82" w:rsidRPr="000C713B" w14:paraId="2B34C77E" w14:textId="77777777" w:rsidTr="00F30C12">
        <w:trPr>
          <w:trHeight w:val="913"/>
        </w:trPr>
        <w:tc>
          <w:tcPr>
            <w:tcW w:w="5033" w:type="dxa"/>
          </w:tcPr>
          <w:p w14:paraId="254A71A9" w14:textId="619AA743" w:rsidR="00AD0126" w:rsidRPr="000C713B" w:rsidRDefault="00BB5343" w:rsidP="00AD0126">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 xml:space="preserve">Pedagogi ikdienas darbā </w:t>
            </w:r>
            <w:r w:rsidR="00C0393A" w:rsidRPr="000C713B">
              <w:rPr>
                <w:rFonts w:ascii="Times New Roman" w:eastAsia="Times New Roman" w:hAnsi="Times New Roman" w:cs="Times New Roman"/>
                <w:sz w:val="24"/>
                <w:szCs w:val="24"/>
                <w:lang w:val="lv-LV"/>
              </w:rPr>
              <w:t xml:space="preserve">regulāri </w:t>
            </w:r>
            <w:r w:rsidRPr="000C713B">
              <w:rPr>
                <w:rFonts w:ascii="Times New Roman" w:eastAsia="Times New Roman" w:hAnsi="Times New Roman" w:cs="Times New Roman"/>
                <w:sz w:val="24"/>
                <w:szCs w:val="24"/>
                <w:lang w:val="lv-LV"/>
              </w:rPr>
              <w:t>veic  vērtēšanu, līdz ar to spēj noteikt mācību satura apguves rādītājus un izglītojamo sasniegumus mācību gada noslēgumā.</w:t>
            </w:r>
          </w:p>
        </w:tc>
        <w:tc>
          <w:tcPr>
            <w:tcW w:w="4891" w:type="dxa"/>
          </w:tcPr>
          <w:p w14:paraId="33F72435" w14:textId="0A8336EC" w:rsidR="00E45E82" w:rsidRPr="000C713B" w:rsidRDefault="00BB5343" w:rsidP="00BB5343">
            <w:pPr>
              <w:spacing w:after="160" w:line="259" w:lineRule="auto"/>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 xml:space="preserve">Plānot un īstenot mācību procesu atbilstoši izglītojamo sasniegumiem un individuālajām vajadzībām, atbalstot mācību darba diferenciāciju. </w:t>
            </w:r>
          </w:p>
        </w:tc>
      </w:tr>
      <w:tr w:rsidR="00E45E82" w:rsidRPr="000C713B" w14:paraId="6E61A732" w14:textId="77777777" w:rsidTr="00F30C12">
        <w:tc>
          <w:tcPr>
            <w:tcW w:w="5033" w:type="dxa"/>
          </w:tcPr>
          <w:p w14:paraId="668B7499" w14:textId="77777777" w:rsidR="00BB5343" w:rsidRPr="000C713B" w:rsidRDefault="00BB5343" w:rsidP="00BB5343">
            <w:pPr>
              <w:spacing w:line="259" w:lineRule="auto"/>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Iestāde darbojas Ekoskolu programmā, veidojot izglītojamajiem, darbiniekiem un vecākiem vienotu attieksmi, interesi un vērtības par vides un resursu saudzēšanu. Līdz  ar to radot vēlmi rīkoties, procesā iesaistot arī apkārtējo sabiedrību, tādējādi veicinot kopējo vides apziņas attīstību.</w:t>
            </w:r>
          </w:p>
          <w:p w14:paraId="22D5F621" w14:textId="77777777" w:rsidR="00E45E82" w:rsidRPr="000C713B" w:rsidRDefault="00E45E82" w:rsidP="00363B5C">
            <w:pPr>
              <w:pStyle w:val="Sarakstarindkopa"/>
              <w:ind w:left="0"/>
              <w:jc w:val="both"/>
              <w:rPr>
                <w:rFonts w:ascii="Times New Roman" w:eastAsia="Times New Roman" w:hAnsi="Times New Roman" w:cs="Times New Roman"/>
                <w:color w:val="414142"/>
                <w:sz w:val="24"/>
                <w:szCs w:val="24"/>
                <w:lang w:val="lv-LV"/>
              </w:rPr>
            </w:pPr>
          </w:p>
        </w:tc>
        <w:tc>
          <w:tcPr>
            <w:tcW w:w="4891" w:type="dxa"/>
          </w:tcPr>
          <w:p w14:paraId="4B18DC49" w14:textId="77777777" w:rsidR="00BB5343" w:rsidRPr="000C713B" w:rsidRDefault="00BB5343" w:rsidP="00BB5343">
            <w:pPr>
              <w:pStyle w:val="Sarakstarindkopa"/>
              <w:ind w:left="0"/>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Aktualizēt audzināšanas procesā izglītojamo izpratni par veselīgu dzīvesveidu ikdienā, integrējot Ekoskolas uzdevumus.</w:t>
            </w:r>
          </w:p>
          <w:p w14:paraId="0550232A" w14:textId="77777777" w:rsidR="00E45E82" w:rsidRPr="000C713B" w:rsidRDefault="00E45E82" w:rsidP="00363B5C">
            <w:pPr>
              <w:pStyle w:val="Sarakstarindkopa"/>
              <w:ind w:left="0"/>
              <w:jc w:val="both"/>
              <w:rPr>
                <w:rFonts w:ascii="Times New Roman" w:eastAsia="Times New Roman" w:hAnsi="Times New Roman" w:cs="Times New Roman"/>
                <w:color w:val="414142"/>
                <w:sz w:val="24"/>
                <w:szCs w:val="24"/>
                <w:lang w:val="lv-LV"/>
              </w:rPr>
            </w:pPr>
          </w:p>
        </w:tc>
      </w:tr>
      <w:tr w:rsidR="00E45E82" w:rsidRPr="000C713B" w14:paraId="6E2FE0EF" w14:textId="77777777" w:rsidTr="00F30C12">
        <w:tc>
          <w:tcPr>
            <w:tcW w:w="5033" w:type="dxa"/>
          </w:tcPr>
          <w:p w14:paraId="3C648972" w14:textId="2145D579" w:rsidR="00BB5343" w:rsidRPr="000C713B" w:rsidRDefault="00BB5343" w:rsidP="00BB5343">
            <w:pPr>
              <w:spacing w:line="259" w:lineRule="auto"/>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I</w:t>
            </w:r>
            <w:r w:rsidR="00C0393A" w:rsidRPr="000C713B">
              <w:rPr>
                <w:rFonts w:ascii="Times New Roman" w:eastAsia="Times New Roman" w:hAnsi="Times New Roman" w:cs="Times New Roman"/>
                <w:sz w:val="24"/>
                <w:szCs w:val="24"/>
                <w:lang w:val="lv-LV"/>
              </w:rPr>
              <w:t>estādē tiek turētas</w:t>
            </w:r>
            <w:r w:rsidRPr="000C713B">
              <w:rPr>
                <w:rFonts w:ascii="Times New Roman" w:eastAsia="Times New Roman" w:hAnsi="Times New Roman" w:cs="Times New Roman"/>
                <w:sz w:val="24"/>
                <w:szCs w:val="24"/>
                <w:lang w:val="lv-LV"/>
              </w:rPr>
              <w:t xml:space="preserve"> cieņā latviešu gadskārtu svētku tradīcijas, Latvijas valsts svētki.</w:t>
            </w:r>
          </w:p>
          <w:p w14:paraId="3358180F" w14:textId="77777777" w:rsidR="00E45E82" w:rsidRPr="000C713B" w:rsidRDefault="00E45E82" w:rsidP="00363B5C">
            <w:pPr>
              <w:pStyle w:val="Sarakstarindkopa"/>
              <w:ind w:left="0"/>
              <w:jc w:val="both"/>
              <w:rPr>
                <w:rFonts w:ascii="Times New Roman" w:eastAsia="Times New Roman" w:hAnsi="Times New Roman" w:cs="Times New Roman"/>
                <w:color w:val="414142"/>
                <w:sz w:val="24"/>
                <w:szCs w:val="24"/>
                <w:lang w:val="lv-LV"/>
              </w:rPr>
            </w:pPr>
          </w:p>
        </w:tc>
        <w:tc>
          <w:tcPr>
            <w:tcW w:w="4891" w:type="dxa"/>
          </w:tcPr>
          <w:p w14:paraId="559FCAB2" w14:textId="0AC3E232" w:rsidR="00E45E82" w:rsidRPr="000C713B" w:rsidRDefault="00BB5343" w:rsidP="00363B5C">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Stiprināt izglītības iestādes esošās tradīcijas un ieviest</w:t>
            </w:r>
            <w:r w:rsidRPr="000C713B">
              <w:rPr>
                <w:rFonts w:ascii="Times New Roman" w:hAnsi="Times New Roman" w:cs="Times New Roman"/>
                <w:sz w:val="24"/>
                <w:szCs w:val="24"/>
              </w:rPr>
              <w:t xml:space="preserve"> </w:t>
            </w:r>
            <w:r w:rsidRPr="000C713B">
              <w:rPr>
                <w:rFonts w:ascii="Times New Roman" w:eastAsia="Times New Roman" w:hAnsi="Times New Roman" w:cs="Times New Roman"/>
                <w:sz w:val="24"/>
                <w:szCs w:val="24"/>
                <w:lang w:val="lv-LV"/>
              </w:rPr>
              <w:t xml:space="preserve">jaunas tradīcijas iestādes dzīvē, organizējot izglītojošus </w:t>
            </w:r>
            <w:r w:rsidR="00C0393A" w:rsidRPr="000C713B">
              <w:rPr>
                <w:rFonts w:ascii="Times New Roman" w:eastAsia="Times New Roman" w:hAnsi="Times New Roman" w:cs="Times New Roman"/>
                <w:sz w:val="24"/>
                <w:szCs w:val="24"/>
                <w:lang w:val="lv-LV"/>
              </w:rPr>
              <w:t xml:space="preserve">un </w:t>
            </w:r>
            <w:r w:rsidRPr="000C713B">
              <w:rPr>
                <w:rFonts w:ascii="Times New Roman" w:eastAsia="Times New Roman" w:hAnsi="Times New Roman" w:cs="Times New Roman"/>
                <w:sz w:val="24"/>
                <w:szCs w:val="24"/>
                <w:lang w:val="lv-LV"/>
              </w:rPr>
              <w:t>radošus pasākumus.</w:t>
            </w:r>
          </w:p>
        </w:tc>
      </w:tr>
    </w:tbl>
    <w:p w14:paraId="68C095E6" w14:textId="75432094" w:rsidR="00446618" w:rsidRPr="000C713B" w:rsidRDefault="00446618" w:rsidP="00446618">
      <w:pPr>
        <w:spacing w:after="0" w:line="240" w:lineRule="auto"/>
        <w:jc w:val="both"/>
        <w:rPr>
          <w:rFonts w:ascii="Times New Roman" w:hAnsi="Times New Roman" w:cs="Times New Roman"/>
          <w:sz w:val="24"/>
          <w:szCs w:val="24"/>
          <w:lang w:val="lv-LV"/>
        </w:rPr>
      </w:pPr>
    </w:p>
    <w:p w14:paraId="327D6D1F" w14:textId="12A38D5C" w:rsidR="00446618" w:rsidRPr="000C713B" w:rsidRDefault="00531A5C" w:rsidP="0032390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 </w:t>
      </w:r>
      <w:r w:rsidR="00446618" w:rsidRPr="000C713B">
        <w:rPr>
          <w:rFonts w:ascii="Times New Roman" w:hAnsi="Times New Roman" w:cs="Times New Roman"/>
          <w:sz w:val="24"/>
          <w:szCs w:val="24"/>
          <w:lang w:val="lv-LV"/>
        </w:rPr>
        <w:t>Kritērij</w:t>
      </w:r>
      <w:r w:rsidR="004A67A7" w:rsidRPr="000C713B">
        <w:rPr>
          <w:rFonts w:ascii="Times New Roman" w:hAnsi="Times New Roman" w:cs="Times New Roman"/>
          <w:sz w:val="24"/>
          <w:szCs w:val="24"/>
          <w:lang w:val="lv-LV"/>
        </w:rPr>
        <w:t>a</w:t>
      </w:r>
      <w:r w:rsidR="00446618" w:rsidRPr="000C713B">
        <w:rPr>
          <w:rFonts w:ascii="Times New Roman" w:hAnsi="Times New Roman" w:cs="Times New Roman"/>
          <w:sz w:val="24"/>
          <w:szCs w:val="24"/>
          <w:lang w:val="lv-LV"/>
        </w:rPr>
        <w:t xml:space="preserve"> “</w:t>
      </w:r>
      <w:r w:rsidR="0095033A" w:rsidRPr="000C713B">
        <w:rPr>
          <w:rFonts w:ascii="Times New Roman" w:hAnsi="Times New Roman" w:cs="Times New Roman"/>
          <w:sz w:val="24"/>
          <w:szCs w:val="24"/>
          <w:lang w:val="lv-LV"/>
        </w:rPr>
        <w:t>Vienlīdzība un iekļaušana</w:t>
      </w:r>
      <w:r w:rsidR="00446618" w:rsidRPr="000C713B">
        <w:rPr>
          <w:rFonts w:ascii="Times New Roman" w:hAnsi="Times New Roman" w:cs="Times New Roman"/>
          <w:sz w:val="24"/>
          <w:szCs w:val="24"/>
          <w:lang w:val="lv-LV"/>
        </w:rPr>
        <w:t>” stiprās puses un turpmākas attīstības vajadzības</w:t>
      </w:r>
    </w:p>
    <w:p w14:paraId="54641510" w14:textId="77777777" w:rsidR="0095033A" w:rsidRPr="000C713B"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9924" w:type="dxa"/>
        <w:tblInd w:w="-431" w:type="dxa"/>
        <w:tblLook w:val="04A0" w:firstRow="1" w:lastRow="0" w:firstColumn="1" w:lastColumn="0" w:noHBand="0" w:noVBand="1"/>
      </w:tblPr>
      <w:tblGrid>
        <w:gridCol w:w="5033"/>
        <w:gridCol w:w="4891"/>
      </w:tblGrid>
      <w:tr w:rsidR="00E45E82" w:rsidRPr="000C713B" w14:paraId="763A67EF" w14:textId="77777777" w:rsidTr="00F30C12">
        <w:tc>
          <w:tcPr>
            <w:tcW w:w="5033" w:type="dxa"/>
          </w:tcPr>
          <w:p w14:paraId="21460947" w14:textId="77777777" w:rsidR="00E45E82" w:rsidRPr="000C713B" w:rsidRDefault="00E45E82" w:rsidP="00363B5C">
            <w:pPr>
              <w:pStyle w:val="Sarakstarindkopa"/>
              <w:ind w:left="0"/>
              <w:jc w:val="center"/>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Stiprās puses</w:t>
            </w:r>
          </w:p>
        </w:tc>
        <w:tc>
          <w:tcPr>
            <w:tcW w:w="4891" w:type="dxa"/>
          </w:tcPr>
          <w:p w14:paraId="16DEA3B0" w14:textId="77777777" w:rsidR="00E45E82" w:rsidRPr="000C713B" w:rsidRDefault="00E45E82" w:rsidP="00363B5C">
            <w:pPr>
              <w:pStyle w:val="Sarakstarindkopa"/>
              <w:ind w:left="0"/>
              <w:jc w:val="center"/>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Turpmākās attīstības vajadzības</w:t>
            </w:r>
          </w:p>
        </w:tc>
      </w:tr>
      <w:tr w:rsidR="00E45E82" w:rsidRPr="000C713B" w14:paraId="1044EF90" w14:textId="77777777" w:rsidTr="00F30C12">
        <w:tc>
          <w:tcPr>
            <w:tcW w:w="5033" w:type="dxa"/>
          </w:tcPr>
          <w:p w14:paraId="39B2233A" w14:textId="5FF574CD" w:rsidR="00E45E82" w:rsidRPr="000C713B" w:rsidRDefault="00BB5343" w:rsidP="00363B5C">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Atbalsta komandai ir  izstrādāts reglaments, kurā ir noteikts kā rīkoties dažādās problēmsituācijās. Tas palīdz nodrošināt izpratni par pienākumiem un  atbildību situāciju risināšanā un atbalsta nodrošināšanā visiem iesaistītajiem.</w:t>
            </w:r>
          </w:p>
        </w:tc>
        <w:tc>
          <w:tcPr>
            <w:tcW w:w="4891" w:type="dxa"/>
          </w:tcPr>
          <w:p w14:paraId="01FE3507" w14:textId="7029ABC1" w:rsidR="00E45E82" w:rsidRPr="000C713B" w:rsidRDefault="00BB5343" w:rsidP="00363B5C">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Sadarbībā ar pašvaldību organizēt kursus un lekcijas par iekļaujošu izglītību, veidojot darbiniekiem un vecākiem vienotu izpratni par katra izglītojamā vajadzību nodrošināšanu.</w:t>
            </w:r>
          </w:p>
        </w:tc>
      </w:tr>
    </w:tbl>
    <w:p w14:paraId="1C70DCDF" w14:textId="77777777" w:rsidR="00446618" w:rsidRPr="000C713B" w:rsidRDefault="00446618" w:rsidP="00446618">
      <w:pPr>
        <w:spacing w:after="0" w:line="240" w:lineRule="auto"/>
        <w:jc w:val="both"/>
        <w:rPr>
          <w:rFonts w:ascii="Times New Roman" w:hAnsi="Times New Roman" w:cs="Times New Roman"/>
          <w:sz w:val="24"/>
          <w:szCs w:val="24"/>
          <w:lang w:val="lv-LV"/>
        </w:rPr>
      </w:pPr>
    </w:p>
    <w:p w14:paraId="4C6C8DC1" w14:textId="2772B9DF" w:rsidR="00E45E82" w:rsidRPr="000C713B" w:rsidRDefault="00531A5C" w:rsidP="0032390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 </w:t>
      </w:r>
      <w:r w:rsidR="00446618" w:rsidRPr="000C713B">
        <w:rPr>
          <w:rFonts w:ascii="Times New Roman" w:hAnsi="Times New Roman" w:cs="Times New Roman"/>
          <w:sz w:val="24"/>
          <w:szCs w:val="24"/>
          <w:lang w:val="lv-LV"/>
        </w:rPr>
        <w:t>Kritērij</w:t>
      </w:r>
      <w:r w:rsidR="004A67A7" w:rsidRPr="000C713B">
        <w:rPr>
          <w:rFonts w:ascii="Times New Roman" w:hAnsi="Times New Roman" w:cs="Times New Roman"/>
          <w:sz w:val="24"/>
          <w:szCs w:val="24"/>
          <w:lang w:val="lv-LV"/>
        </w:rPr>
        <w:t>a</w:t>
      </w:r>
      <w:r w:rsidR="00446618" w:rsidRPr="000C713B">
        <w:rPr>
          <w:rFonts w:ascii="Times New Roman" w:hAnsi="Times New Roman" w:cs="Times New Roman"/>
          <w:sz w:val="24"/>
          <w:szCs w:val="24"/>
          <w:lang w:val="lv-LV"/>
        </w:rPr>
        <w:t xml:space="preserve"> “</w:t>
      </w:r>
      <w:r w:rsidR="0095033A" w:rsidRPr="000C713B">
        <w:rPr>
          <w:rFonts w:ascii="Times New Roman" w:hAnsi="Times New Roman" w:cs="Times New Roman"/>
          <w:sz w:val="24"/>
          <w:szCs w:val="24"/>
          <w:lang w:val="lv-LV"/>
        </w:rPr>
        <w:t>Pieejamība</w:t>
      </w:r>
      <w:r w:rsidR="00446618" w:rsidRPr="000C713B">
        <w:rPr>
          <w:rFonts w:ascii="Times New Roman" w:hAnsi="Times New Roman" w:cs="Times New Roman"/>
          <w:sz w:val="24"/>
          <w:szCs w:val="24"/>
          <w:lang w:val="lv-LV"/>
        </w:rPr>
        <w:t>” stiprās puses un turpmākas attīstības vajadzības</w:t>
      </w:r>
    </w:p>
    <w:p w14:paraId="049AD2C8" w14:textId="77777777" w:rsidR="0095033A" w:rsidRPr="000C713B"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9924" w:type="dxa"/>
        <w:tblInd w:w="-431" w:type="dxa"/>
        <w:tblLook w:val="04A0" w:firstRow="1" w:lastRow="0" w:firstColumn="1" w:lastColumn="0" w:noHBand="0" w:noVBand="1"/>
      </w:tblPr>
      <w:tblGrid>
        <w:gridCol w:w="5033"/>
        <w:gridCol w:w="4891"/>
      </w:tblGrid>
      <w:tr w:rsidR="00E45E82" w:rsidRPr="000C713B" w14:paraId="5A6C3CE9" w14:textId="77777777" w:rsidTr="00F30C12">
        <w:tc>
          <w:tcPr>
            <w:tcW w:w="5033" w:type="dxa"/>
          </w:tcPr>
          <w:p w14:paraId="2954A220" w14:textId="77777777" w:rsidR="00E45E82" w:rsidRPr="000C713B" w:rsidRDefault="00E45E82" w:rsidP="00363B5C">
            <w:pPr>
              <w:pStyle w:val="Sarakstarindkopa"/>
              <w:ind w:left="0"/>
              <w:jc w:val="center"/>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Stiprās puses</w:t>
            </w:r>
          </w:p>
        </w:tc>
        <w:tc>
          <w:tcPr>
            <w:tcW w:w="4891" w:type="dxa"/>
          </w:tcPr>
          <w:p w14:paraId="2EDC7473" w14:textId="77777777" w:rsidR="00E45E82" w:rsidRPr="000C713B" w:rsidRDefault="00E45E82" w:rsidP="00363B5C">
            <w:pPr>
              <w:pStyle w:val="Sarakstarindkopa"/>
              <w:ind w:left="0"/>
              <w:jc w:val="center"/>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Turpmākās attīstības vajadzības</w:t>
            </w:r>
          </w:p>
        </w:tc>
      </w:tr>
      <w:tr w:rsidR="00BB5343" w:rsidRPr="000C713B" w14:paraId="1DA5949C" w14:textId="77777777" w:rsidTr="00F30C12">
        <w:tc>
          <w:tcPr>
            <w:tcW w:w="5033" w:type="dxa"/>
          </w:tcPr>
          <w:p w14:paraId="0569AE62" w14:textId="3807A93D" w:rsidR="00BB5343" w:rsidRPr="000C713B" w:rsidRDefault="000C713B" w:rsidP="00BB5343">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Iestādē 50</w:t>
            </w:r>
            <w:r w:rsidR="00BB5343" w:rsidRPr="000C713B">
              <w:rPr>
                <w:rFonts w:ascii="Times New Roman" w:eastAsia="Times New Roman" w:hAnsi="Times New Roman" w:cs="Times New Roman"/>
                <w:sz w:val="24"/>
                <w:szCs w:val="24"/>
                <w:lang w:val="lv-LV"/>
              </w:rPr>
              <w:t>% pedagogi ir apguvuši 72 stundu kursus “Kompetenču pieejā balstīts izglītības process, īstenojot speciālās izglītības programmas”, tādējādi pedagogi mācību procesā spēj integrēt  bērnus ar īpašām vajadzībām.</w:t>
            </w:r>
          </w:p>
        </w:tc>
        <w:tc>
          <w:tcPr>
            <w:tcW w:w="4891" w:type="dxa"/>
          </w:tcPr>
          <w:p w14:paraId="4253A31E" w14:textId="18F46BC5" w:rsidR="00BB5343" w:rsidRPr="000C713B" w:rsidRDefault="00C0393A"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Veicināt grupu skolotāju mērķtiecīgu sadarbību</w:t>
            </w:r>
            <w:r w:rsidR="00BB5343" w:rsidRPr="000C713B">
              <w:rPr>
                <w:rFonts w:ascii="Times New Roman" w:eastAsia="Times New Roman" w:hAnsi="Times New Roman" w:cs="Times New Roman"/>
                <w:sz w:val="24"/>
                <w:szCs w:val="24"/>
                <w:lang w:val="lv-LV"/>
              </w:rPr>
              <w:t xml:space="preserve"> ar atbalsta personālu, izglītojamo vajadzību un interešu nodrošināšanai</w:t>
            </w:r>
            <w:r w:rsidR="000C713B">
              <w:rPr>
                <w:rFonts w:ascii="Times New Roman" w:eastAsia="Times New Roman" w:hAnsi="Times New Roman" w:cs="Times New Roman"/>
                <w:sz w:val="24"/>
                <w:szCs w:val="24"/>
                <w:lang w:val="lv-LV"/>
              </w:rPr>
              <w:t>.</w:t>
            </w:r>
          </w:p>
        </w:tc>
      </w:tr>
      <w:tr w:rsidR="00BB5343" w:rsidRPr="000C713B" w14:paraId="6DDC0F9E" w14:textId="77777777" w:rsidTr="00F30C12">
        <w:tc>
          <w:tcPr>
            <w:tcW w:w="5033" w:type="dxa"/>
          </w:tcPr>
          <w:p w14:paraId="7442EEEC" w14:textId="326526BB"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Iestāde spēj nodrošināt izglītības pieejamību izglītojamajiem ar īslaicīgiem kustību traucējumiem.</w:t>
            </w:r>
          </w:p>
        </w:tc>
        <w:tc>
          <w:tcPr>
            <w:tcW w:w="4891" w:type="dxa"/>
          </w:tcPr>
          <w:p w14:paraId="6D8BABBF" w14:textId="77777777" w:rsidR="00BB5343" w:rsidRPr="000C713B" w:rsidRDefault="00BB5343" w:rsidP="00BB5343">
            <w:pPr>
              <w:pStyle w:val="Sarakstarindkopa"/>
              <w:ind w:left="0"/>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Rast cilvēkresursus, lai veiksmīgi un droši iekļautu izglītojamo ar AST mācību procesā un ikdienas darbā.</w:t>
            </w:r>
          </w:p>
          <w:p w14:paraId="46D4D429" w14:textId="2A11CEF6"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Novērst nelielus fiziskās vides šķēršļus, lai izglītojamie ar kustību traucējumiem un palīglīdzekļiem sp</w:t>
            </w:r>
            <w:r w:rsidR="00C0393A" w:rsidRPr="000C713B">
              <w:rPr>
                <w:rFonts w:ascii="Times New Roman" w:eastAsia="Times New Roman" w:hAnsi="Times New Roman" w:cs="Times New Roman"/>
                <w:sz w:val="24"/>
                <w:szCs w:val="24"/>
                <w:lang w:val="lv-LV"/>
              </w:rPr>
              <w:t xml:space="preserve">ētu droši pārvietoties </w:t>
            </w:r>
            <w:r w:rsidRPr="000C713B">
              <w:rPr>
                <w:rFonts w:ascii="Times New Roman" w:eastAsia="Times New Roman" w:hAnsi="Times New Roman" w:cs="Times New Roman"/>
                <w:sz w:val="24"/>
                <w:szCs w:val="24"/>
                <w:lang w:val="lv-LV"/>
              </w:rPr>
              <w:t xml:space="preserve"> iestādes telpās.</w:t>
            </w:r>
          </w:p>
        </w:tc>
      </w:tr>
    </w:tbl>
    <w:p w14:paraId="55CD7B4A" w14:textId="3D35A285" w:rsidR="001932C8" w:rsidRPr="000C713B" w:rsidRDefault="001932C8" w:rsidP="00446618">
      <w:pPr>
        <w:spacing w:after="0" w:line="240" w:lineRule="auto"/>
        <w:jc w:val="both"/>
        <w:rPr>
          <w:rFonts w:ascii="Times New Roman" w:hAnsi="Times New Roman" w:cs="Times New Roman"/>
          <w:sz w:val="24"/>
          <w:szCs w:val="24"/>
          <w:lang w:val="lv-LV"/>
        </w:rPr>
      </w:pPr>
    </w:p>
    <w:p w14:paraId="248F85F6" w14:textId="7751635F" w:rsidR="00446618" w:rsidRPr="000C713B" w:rsidRDefault="00531A5C" w:rsidP="0032390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 </w:t>
      </w:r>
      <w:r w:rsidR="00446618" w:rsidRPr="000C713B">
        <w:rPr>
          <w:rFonts w:ascii="Times New Roman" w:hAnsi="Times New Roman" w:cs="Times New Roman"/>
          <w:sz w:val="24"/>
          <w:szCs w:val="24"/>
          <w:lang w:val="lv-LV"/>
        </w:rPr>
        <w:t>Kritērij</w:t>
      </w:r>
      <w:r w:rsidR="004A67A7" w:rsidRPr="000C713B">
        <w:rPr>
          <w:rFonts w:ascii="Times New Roman" w:hAnsi="Times New Roman" w:cs="Times New Roman"/>
          <w:sz w:val="24"/>
          <w:szCs w:val="24"/>
          <w:lang w:val="lv-LV"/>
        </w:rPr>
        <w:t>a</w:t>
      </w:r>
      <w:r w:rsidR="00446618" w:rsidRPr="000C713B">
        <w:rPr>
          <w:rFonts w:ascii="Times New Roman" w:hAnsi="Times New Roman" w:cs="Times New Roman"/>
          <w:sz w:val="24"/>
          <w:szCs w:val="24"/>
          <w:lang w:val="lv-LV"/>
        </w:rPr>
        <w:t xml:space="preserve"> “</w:t>
      </w:r>
      <w:r w:rsidR="0095033A" w:rsidRPr="000C713B">
        <w:rPr>
          <w:rFonts w:ascii="Times New Roman" w:hAnsi="Times New Roman" w:cs="Times New Roman"/>
          <w:sz w:val="24"/>
          <w:szCs w:val="24"/>
          <w:lang w:val="lv-LV"/>
        </w:rPr>
        <w:t>Drošība un labklājība</w:t>
      </w:r>
      <w:r w:rsidR="00446618" w:rsidRPr="000C713B">
        <w:rPr>
          <w:rFonts w:ascii="Times New Roman" w:hAnsi="Times New Roman" w:cs="Times New Roman"/>
          <w:sz w:val="24"/>
          <w:szCs w:val="24"/>
          <w:lang w:val="lv-LV"/>
        </w:rPr>
        <w:t>” stiprās puses un turpmākas attīstības vajadzības</w:t>
      </w:r>
    </w:p>
    <w:p w14:paraId="1BEAB947" w14:textId="77777777" w:rsidR="00446618" w:rsidRPr="000C713B" w:rsidRDefault="00446618" w:rsidP="00166882">
      <w:pPr>
        <w:spacing w:after="0" w:line="240" w:lineRule="auto"/>
        <w:rPr>
          <w:rFonts w:ascii="Times New Roman" w:hAnsi="Times New Roman" w:cs="Times New Roman"/>
          <w:sz w:val="24"/>
          <w:szCs w:val="24"/>
          <w:lang w:val="lv-LV"/>
        </w:rPr>
      </w:pPr>
    </w:p>
    <w:tbl>
      <w:tblPr>
        <w:tblStyle w:val="Reatabula"/>
        <w:tblW w:w="9924" w:type="dxa"/>
        <w:tblInd w:w="-431" w:type="dxa"/>
        <w:tblLook w:val="04A0" w:firstRow="1" w:lastRow="0" w:firstColumn="1" w:lastColumn="0" w:noHBand="0" w:noVBand="1"/>
      </w:tblPr>
      <w:tblGrid>
        <w:gridCol w:w="5033"/>
        <w:gridCol w:w="4891"/>
      </w:tblGrid>
      <w:tr w:rsidR="00E45E82" w:rsidRPr="000C713B" w14:paraId="1F89ABAD" w14:textId="77777777" w:rsidTr="00F30C12">
        <w:tc>
          <w:tcPr>
            <w:tcW w:w="5033" w:type="dxa"/>
          </w:tcPr>
          <w:p w14:paraId="3927A4EB" w14:textId="77777777" w:rsidR="00E45E82" w:rsidRPr="000C713B" w:rsidRDefault="00E45E82" w:rsidP="00363B5C">
            <w:pPr>
              <w:pStyle w:val="Sarakstarindkopa"/>
              <w:ind w:left="0"/>
              <w:jc w:val="center"/>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Stiprās puses</w:t>
            </w:r>
          </w:p>
        </w:tc>
        <w:tc>
          <w:tcPr>
            <w:tcW w:w="4891" w:type="dxa"/>
          </w:tcPr>
          <w:p w14:paraId="40EEADAD" w14:textId="77777777" w:rsidR="00E45E82" w:rsidRPr="000C713B" w:rsidRDefault="00E45E82" w:rsidP="00363B5C">
            <w:pPr>
              <w:pStyle w:val="Sarakstarindkopa"/>
              <w:ind w:left="0"/>
              <w:jc w:val="center"/>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Turpmākās attīstības vajadzības</w:t>
            </w:r>
          </w:p>
        </w:tc>
      </w:tr>
      <w:tr w:rsidR="00BB5343" w:rsidRPr="000C713B" w14:paraId="6660FA8E" w14:textId="77777777" w:rsidTr="00F30C12">
        <w:tc>
          <w:tcPr>
            <w:tcW w:w="5033" w:type="dxa"/>
          </w:tcPr>
          <w:p w14:paraId="7F8BDFEA" w14:textId="0AA1D448"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Izglītības iestādē ir izstrādāti pamatoti un visām pusēm saprotami iekšējās kārtības un drošības noteikumi, kas ir pamats vienotai izpratnei par drošu, labvēlīgu un cieņpilnu vidi. Lielākā daļa darbinieku un izglītojamo izprot savu atbildību, noteikumu nozīmi un nepieciešamību, ievēro tos. To apliecina aptauju rezultāti –gandrīz visi (91% vecāku un 100% pedagogu) aptaujātie iestādes mikroklimatu, fizisko un emocionālo vidi vērtē kā drošu.</w:t>
            </w:r>
          </w:p>
        </w:tc>
        <w:tc>
          <w:tcPr>
            <w:tcW w:w="4891" w:type="dxa"/>
          </w:tcPr>
          <w:p w14:paraId="7D598274" w14:textId="56BC8BE8" w:rsidR="00BB5343" w:rsidRPr="000C713B" w:rsidRDefault="00BB5343" w:rsidP="004C46DE">
            <w:pPr>
              <w:pStyle w:val="Sarakstarindkopa"/>
              <w:ind w:left="0" w:hanging="39"/>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Noteikumu izstrādē un atjaunošanā nepieciešams ies</w:t>
            </w:r>
            <w:r w:rsidR="00C0393A" w:rsidRPr="000C713B">
              <w:rPr>
                <w:rFonts w:ascii="Times New Roman" w:eastAsia="Times New Roman" w:hAnsi="Times New Roman" w:cs="Times New Roman"/>
                <w:sz w:val="24"/>
                <w:szCs w:val="24"/>
                <w:lang w:val="lv-LV"/>
              </w:rPr>
              <w:t xml:space="preserve">aistīt visas mērķgrupas, lai </w:t>
            </w:r>
            <w:r w:rsidRPr="000C713B">
              <w:rPr>
                <w:rFonts w:ascii="Times New Roman" w:eastAsia="Times New Roman" w:hAnsi="Times New Roman" w:cs="Times New Roman"/>
                <w:sz w:val="24"/>
                <w:szCs w:val="24"/>
                <w:lang w:val="lv-LV"/>
              </w:rPr>
              <w:t xml:space="preserve"> vairāk veicinātu vienotu izpratni par katra atbildību drošas, labvēlīgas un cieņpilnas vides radīšanā.</w:t>
            </w:r>
          </w:p>
          <w:p w14:paraId="341A0C92" w14:textId="5D9468ED" w:rsidR="00BB5343" w:rsidRPr="000C713B" w:rsidRDefault="00BB5343" w:rsidP="004C46DE">
            <w:pPr>
              <w:pStyle w:val="Sarakstarindkopa"/>
              <w:ind w:left="0" w:hanging="39"/>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Izs</w:t>
            </w:r>
            <w:r w:rsidR="00FF372B" w:rsidRPr="000C713B">
              <w:rPr>
                <w:rFonts w:ascii="Times New Roman" w:eastAsia="Times New Roman" w:hAnsi="Times New Roman" w:cs="Times New Roman"/>
                <w:sz w:val="24"/>
                <w:szCs w:val="24"/>
                <w:lang w:val="lv-LV"/>
              </w:rPr>
              <w:t xml:space="preserve">trādāt kvantitatīvos rādītājus, </w:t>
            </w:r>
            <w:r w:rsidRPr="000C713B">
              <w:rPr>
                <w:rFonts w:ascii="Times New Roman" w:eastAsia="Times New Roman" w:hAnsi="Times New Roman" w:cs="Times New Roman"/>
                <w:sz w:val="24"/>
                <w:szCs w:val="24"/>
                <w:lang w:val="lv-LV"/>
              </w:rPr>
              <w:t xml:space="preserve">kuri </w:t>
            </w:r>
            <w:r w:rsidR="00FF372B" w:rsidRPr="000C713B">
              <w:rPr>
                <w:rFonts w:ascii="Times New Roman" w:eastAsia="Times New Roman" w:hAnsi="Times New Roman" w:cs="Times New Roman"/>
                <w:sz w:val="24"/>
                <w:szCs w:val="24"/>
                <w:lang w:val="lv-LV"/>
              </w:rPr>
              <w:t xml:space="preserve">ļaus regulāri sekot un izvērtēt </w:t>
            </w:r>
            <w:r w:rsidRPr="000C713B">
              <w:rPr>
                <w:rFonts w:ascii="Times New Roman" w:eastAsia="Times New Roman" w:hAnsi="Times New Roman" w:cs="Times New Roman"/>
                <w:sz w:val="24"/>
                <w:szCs w:val="24"/>
                <w:lang w:val="lv-LV"/>
              </w:rPr>
              <w:t>visu iesaistīto izpratni par noteikumu ievērošanu.</w:t>
            </w:r>
          </w:p>
        </w:tc>
      </w:tr>
      <w:tr w:rsidR="00BB5343" w:rsidRPr="000C713B" w14:paraId="38B7095A" w14:textId="77777777" w:rsidTr="00F30C12">
        <w:tc>
          <w:tcPr>
            <w:tcW w:w="5033" w:type="dxa"/>
          </w:tcPr>
          <w:p w14:paraId="3178F84C" w14:textId="6601DCD9"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Fiziskās drošības pārkāpumi tiek ātri identificēti un novērsti (par to arī liecina aptauju rezultāti).</w:t>
            </w:r>
          </w:p>
        </w:tc>
        <w:tc>
          <w:tcPr>
            <w:tcW w:w="4891" w:type="dxa"/>
          </w:tcPr>
          <w:p w14:paraId="08DA45DE" w14:textId="5F87CD80" w:rsidR="00BB5343" w:rsidRPr="000C713B" w:rsidRDefault="00FF372B" w:rsidP="00FF372B">
            <w:pPr>
              <w:pStyle w:val="Sarakstarindkopa"/>
              <w:ind w:left="0" w:firstLine="36"/>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 xml:space="preserve">Atbildību par fiziskās vides drošības </w:t>
            </w:r>
            <w:r w:rsidR="00BB5343" w:rsidRPr="000C713B">
              <w:rPr>
                <w:rFonts w:ascii="Times New Roman" w:eastAsia="Times New Roman" w:hAnsi="Times New Roman" w:cs="Times New Roman"/>
                <w:sz w:val="24"/>
                <w:szCs w:val="24"/>
                <w:lang w:val="lv-LV"/>
              </w:rPr>
              <w:t>jautājumiem uzticēt</w:t>
            </w:r>
            <w:r w:rsidRPr="000C713B">
              <w:rPr>
                <w:rFonts w:ascii="Times New Roman" w:eastAsia="Times New Roman" w:hAnsi="Times New Roman" w:cs="Times New Roman"/>
                <w:sz w:val="24"/>
                <w:szCs w:val="24"/>
                <w:lang w:val="lv-LV"/>
              </w:rPr>
              <w:t xml:space="preserve"> noteiktam izglītības iestādes </w:t>
            </w:r>
            <w:r w:rsidR="00BB5343" w:rsidRPr="000C713B">
              <w:rPr>
                <w:rFonts w:ascii="Times New Roman" w:eastAsia="Times New Roman" w:hAnsi="Times New Roman" w:cs="Times New Roman"/>
                <w:sz w:val="24"/>
                <w:szCs w:val="24"/>
                <w:lang w:val="lv-LV"/>
              </w:rPr>
              <w:t>darbiniekam.</w:t>
            </w:r>
          </w:p>
        </w:tc>
      </w:tr>
      <w:tr w:rsidR="00BB5343" w:rsidRPr="000C713B" w14:paraId="002659D6" w14:textId="77777777" w:rsidTr="00F30C12">
        <w:tc>
          <w:tcPr>
            <w:tcW w:w="5033" w:type="dxa"/>
          </w:tcPr>
          <w:p w14:paraId="6401EAD1" w14:textId="149857A5" w:rsidR="00BB5343" w:rsidRPr="000C713B" w:rsidRDefault="00FF372B" w:rsidP="004C46DE">
            <w:pPr>
              <w:pStyle w:val="Sarakstarindkopa"/>
              <w:ind w:left="0" w:firstLine="38"/>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Iestādes vē</w:t>
            </w:r>
            <w:r w:rsidR="00C0393A" w:rsidRPr="000C713B">
              <w:rPr>
                <w:rFonts w:ascii="Times New Roman" w:eastAsia="Times New Roman" w:hAnsi="Times New Roman" w:cs="Times New Roman"/>
                <w:sz w:val="24"/>
                <w:szCs w:val="24"/>
                <w:lang w:val="lv-LV"/>
              </w:rPr>
              <w:t xml:space="preserve">rtības, noteikumi un emocionālā </w:t>
            </w:r>
            <w:r w:rsidR="00BB5343" w:rsidRPr="000C713B">
              <w:rPr>
                <w:rFonts w:ascii="Times New Roman" w:eastAsia="Times New Roman" w:hAnsi="Times New Roman" w:cs="Times New Roman"/>
                <w:sz w:val="24"/>
                <w:szCs w:val="24"/>
                <w:lang w:val="lv-LV"/>
              </w:rPr>
              <w:t>audzināšana</w:t>
            </w:r>
            <w:r w:rsidRPr="000C713B">
              <w:rPr>
                <w:rFonts w:ascii="Times New Roman" w:eastAsia="Times New Roman" w:hAnsi="Times New Roman" w:cs="Times New Roman"/>
                <w:sz w:val="24"/>
                <w:szCs w:val="24"/>
                <w:lang w:val="lv-LV"/>
              </w:rPr>
              <w:t xml:space="preserve"> </w:t>
            </w:r>
            <w:r w:rsidR="00BB5343" w:rsidRPr="000C713B">
              <w:rPr>
                <w:rFonts w:ascii="Times New Roman" w:eastAsia="Times New Roman" w:hAnsi="Times New Roman" w:cs="Times New Roman"/>
                <w:sz w:val="24"/>
                <w:szCs w:val="24"/>
                <w:lang w:val="lv-LV"/>
              </w:rPr>
              <w:t>veiksmīgi un mērķtiecīgi tiek</w:t>
            </w:r>
          </w:p>
          <w:p w14:paraId="32AA682B" w14:textId="2E30E455" w:rsidR="00BB5343" w:rsidRPr="000C713B" w:rsidRDefault="00FF372B" w:rsidP="004C46DE">
            <w:pPr>
              <w:pStyle w:val="Sarakstarindkopa"/>
              <w:ind w:left="0" w:firstLine="38"/>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integrētas ikdienas darbā un</w:t>
            </w:r>
            <w:r w:rsidR="00C0393A" w:rsidRPr="000C713B">
              <w:rPr>
                <w:rFonts w:ascii="Times New Roman" w:eastAsia="Times New Roman" w:hAnsi="Times New Roman" w:cs="Times New Roman"/>
                <w:sz w:val="24"/>
                <w:szCs w:val="24"/>
                <w:lang w:val="lv-LV"/>
              </w:rPr>
              <w:t xml:space="preserve"> </w:t>
            </w:r>
            <w:r w:rsidRPr="000C713B">
              <w:rPr>
                <w:rFonts w:ascii="Times New Roman" w:eastAsia="Times New Roman" w:hAnsi="Times New Roman" w:cs="Times New Roman"/>
                <w:sz w:val="24"/>
                <w:szCs w:val="24"/>
                <w:lang w:val="lv-LV"/>
              </w:rPr>
              <w:t xml:space="preserve">saskarsmē, radot </w:t>
            </w:r>
            <w:r w:rsidR="00BB5343" w:rsidRPr="000C713B">
              <w:rPr>
                <w:rFonts w:ascii="Times New Roman" w:eastAsia="Times New Roman" w:hAnsi="Times New Roman" w:cs="Times New Roman"/>
                <w:sz w:val="24"/>
                <w:szCs w:val="24"/>
                <w:lang w:val="lv-LV"/>
              </w:rPr>
              <w:t>vienotu</w:t>
            </w:r>
            <w:r w:rsidRPr="000C713B">
              <w:rPr>
                <w:rFonts w:ascii="Times New Roman" w:eastAsia="Times New Roman" w:hAnsi="Times New Roman" w:cs="Times New Roman"/>
                <w:sz w:val="24"/>
                <w:szCs w:val="24"/>
                <w:lang w:val="lv-LV"/>
              </w:rPr>
              <w:t xml:space="preserve"> izpratni par šiem jautājumiem un veicinot visu pušu psiholoģisko labizjūtu iestādē </w:t>
            </w:r>
            <w:r w:rsidR="00BB5343" w:rsidRPr="000C713B">
              <w:rPr>
                <w:rFonts w:ascii="Times New Roman" w:eastAsia="Times New Roman" w:hAnsi="Times New Roman" w:cs="Times New Roman"/>
                <w:sz w:val="24"/>
                <w:szCs w:val="24"/>
                <w:lang w:val="lv-LV"/>
              </w:rPr>
              <w:t>un savstarpējā komunikācijā.</w:t>
            </w:r>
          </w:p>
          <w:p w14:paraId="60EE81E8" w14:textId="166225CD" w:rsidR="00BB5343" w:rsidRPr="000C713B" w:rsidRDefault="00FF372B" w:rsidP="004C46DE">
            <w:pPr>
              <w:pStyle w:val="Sarakstarindkopa"/>
              <w:ind w:left="0" w:firstLine="38"/>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 xml:space="preserve">Izglītības iestāde ir uzsākusi </w:t>
            </w:r>
            <w:r w:rsidR="00BB5343" w:rsidRPr="000C713B">
              <w:rPr>
                <w:rFonts w:ascii="Times New Roman" w:eastAsia="Times New Roman" w:hAnsi="Times New Roman" w:cs="Times New Roman"/>
                <w:sz w:val="24"/>
                <w:szCs w:val="24"/>
                <w:lang w:val="lv-LV"/>
              </w:rPr>
              <w:t>veikt izglītojošo darbu, palīdzot izglītojamiem apgūt un izprast emocionālās drošības jautājumus.</w:t>
            </w:r>
          </w:p>
        </w:tc>
        <w:tc>
          <w:tcPr>
            <w:tcW w:w="4891" w:type="dxa"/>
          </w:tcPr>
          <w:p w14:paraId="38FA94AC" w14:textId="7DB9EF10"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Plānot un realizēt izglītojošā darba pasākumus personālam un vecākiem par emocionālās drošības jautājumiem un atbildību drošas, cieņpilnas un labvēlīgas vides radīšanā.</w:t>
            </w:r>
          </w:p>
        </w:tc>
      </w:tr>
      <w:tr w:rsidR="00BB5343" w:rsidRPr="000C713B" w14:paraId="1BFB3B39" w14:textId="77777777" w:rsidTr="00F30C12">
        <w:tc>
          <w:tcPr>
            <w:tcW w:w="5033" w:type="dxa"/>
          </w:tcPr>
          <w:p w14:paraId="5A5127EE" w14:textId="2C1F7EB7" w:rsidR="00BB5343" w:rsidRPr="000C713B" w:rsidRDefault="00C21CA7" w:rsidP="004C46DE">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w:t>
            </w:r>
            <w:r w:rsidRPr="000C713B">
              <w:rPr>
                <w:rFonts w:ascii="Times New Roman" w:eastAsia="Times New Roman" w:hAnsi="Times New Roman" w:cs="Times New Roman"/>
                <w:sz w:val="24"/>
                <w:szCs w:val="24"/>
                <w:lang w:val="lv-LV"/>
              </w:rPr>
              <w:t>ktualizējot iestādes vērtības un tradīcijas</w:t>
            </w:r>
            <w:r>
              <w:rPr>
                <w:rFonts w:ascii="Times New Roman" w:eastAsia="Times New Roman" w:hAnsi="Times New Roman" w:cs="Times New Roman"/>
                <w:sz w:val="24"/>
                <w:szCs w:val="24"/>
                <w:lang w:val="lv-LV"/>
              </w:rPr>
              <w:t xml:space="preserve"> ikdienas darbā, tiek veidota stipra un vienota kopienas un piederības sajūta. </w:t>
            </w:r>
            <w:r w:rsidRPr="000C713B">
              <w:rPr>
                <w:rFonts w:ascii="Times New Roman" w:eastAsia="Times New Roman" w:hAnsi="Times New Roman" w:cs="Times New Roman"/>
                <w:sz w:val="24"/>
                <w:szCs w:val="24"/>
                <w:lang w:val="lv-LV"/>
              </w:rPr>
              <w:t>Vecāki atzīst, ka tieši tas ir galvenais arguments, izvēloties pirmsskolu savam bērnam.</w:t>
            </w:r>
          </w:p>
        </w:tc>
        <w:tc>
          <w:tcPr>
            <w:tcW w:w="4891" w:type="dxa"/>
          </w:tcPr>
          <w:p w14:paraId="7675B059" w14:textId="4F342219" w:rsidR="00BB5343" w:rsidRPr="000C713B" w:rsidRDefault="00C21CA7" w:rsidP="004C46DE">
            <w:pPr>
              <w:pStyle w:val="Sarakstarindkopa"/>
              <w:ind w:left="-39"/>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 xml:space="preserve">Turpināt darbu pie tā, lai izglītības iestādes kopienas sajūta, vērtības un uzvedības kultūra būtu tuva,  </w:t>
            </w:r>
            <w:r>
              <w:rPr>
                <w:rFonts w:ascii="Times New Roman" w:eastAsia="Times New Roman" w:hAnsi="Times New Roman" w:cs="Times New Roman"/>
                <w:sz w:val="24"/>
                <w:szCs w:val="24"/>
                <w:lang w:val="lv-LV"/>
              </w:rPr>
              <w:t>saprotama un saistoša ne tikai</w:t>
            </w:r>
            <w:r w:rsidRPr="000C713B">
              <w:rPr>
                <w:rFonts w:ascii="Times New Roman" w:eastAsia="Times New Roman" w:hAnsi="Times New Roman" w:cs="Times New Roman"/>
                <w:sz w:val="24"/>
                <w:szCs w:val="24"/>
                <w:lang w:val="lv-LV"/>
              </w:rPr>
              <w:t xml:space="preserve"> izglītības i</w:t>
            </w:r>
            <w:r>
              <w:rPr>
                <w:rFonts w:ascii="Times New Roman" w:eastAsia="Times New Roman" w:hAnsi="Times New Roman" w:cs="Times New Roman"/>
                <w:sz w:val="24"/>
                <w:szCs w:val="24"/>
                <w:lang w:val="lv-LV"/>
              </w:rPr>
              <w:t xml:space="preserve">estādes darbiniekiem un izglītojamiem, bet arī </w:t>
            </w:r>
            <w:r w:rsidRPr="000C713B">
              <w:rPr>
                <w:rFonts w:ascii="Times New Roman" w:eastAsia="Times New Roman" w:hAnsi="Times New Roman" w:cs="Times New Roman"/>
                <w:sz w:val="24"/>
                <w:szCs w:val="24"/>
                <w:lang w:val="lv-LV"/>
              </w:rPr>
              <w:t xml:space="preserve"> vecākiem.</w:t>
            </w:r>
          </w:p>
        </w:tc>
      </w:tr>
    </w:tbl>
    <w:p w14:paraId="685D0B87" w14:textId="6C94D1E3" w:rsidR="00166882" w:rsidRPr="000C713B" w:rsidRDefault="00166882" w:rsidP="00166882">
      <w:pPr>
        <w:spacing w:after="0" w:line="240" w:lineRule="auto"/>
        <w:rPr>
          <w:rFonts w:ascii="Times New Roman" w:hAnsi="Times New Roman" w:cs="Times New Roman"/>
          <w:sz w:val="24"/>
          <w:szCs w:val="24"/>
          <w:lang w:val="lv-LV"/>
        </w:rPr>
      </w:pPr>
    </w:p>
    <w:p w14:paraId="02209415" w14:textId="7D7D1DAA" w:rsidR="0095033A" w:rsidRPr="000C713B" w:rsidRDefault="0095033A" w:rsidP="0095033A">
      <w:pPr>
        <w:spacing w:after="0" w:line="240" w:lineRule="auto"/>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3.5. Kritērija “Infrastruktūra un resursi” stiprās puses un turpmākas attīstības vajadzības</w:t>
      </w:r>
    </w:p>
    <w:p w14:paraId="36DD94F0" w14:textId="77777777" w:rsidR="0095033A" w:rsidRPr="000C713B" w:rsidRDefault="0095033A" w:rsidP="0095033A">
      <w:pPr>
        <w:spacing w:after="0" w:line="240" w:lineRule="auto"/>
        <w:rPr>
          <w:rFonts w:ascii="Times New Roman" w:hAnsi="Times New Roman" w:cs="Times New Roman"/>
          <w:sz w:val="24"/>
          <w:szCs w:val="24"/>
          <w:lang w:val="lv-LV"/>
        </w:rPr>
      </w:pPr>
    </w:p>
    <w:tbl>
      <w:tblPr>
        <w:tblStyle w:val="Reatabula"/>
        <w:tblW w:w="9924" w:type="dxa"/>
        <w:tblInd w:w="-431" w:type="dxa"/>
        <w:tblLook w:val="04A0" w:firstRow="1" w:lastRow="0" w:firstColumn="1" w:lastColumn="0" w:noHBand="0" w:noVBand="1"/>
      </w:tblPr>
      <w:tblGrid>
        <w:gridCol w:w="5033"/>
        <w:gridCol w:w="4891"/>
      </w:tblGrid>
      <w:tr w:rsidR="0095033A" w:rsidRPr="000C713B" w14:paraId="6873B765" w14:textId="77777777" w:rsidTr="00F30C12">
        <w:tc>
          <w:tcPr>
            <w:tcW w:w="5033" w:type="dxa"/>
          </w:tcPr>
          <w:p w14:paraId="6DA79494" w14:textId="77777777" w:rsidR="0095033A" w:rsidRPr="000C713B" w:rsidRDefault="0095033A" w:rsidP="00363B5C">
            <w:pPr>
              <w:pStyle w:val="Sarakstarindkopa"/>
              <w:ind w:left="0"/>
              <w:jc w:val="center"/>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Stiprās puses</w:t>
            </w:r>
          </w:p>
        </w:tc>
        <w:tc>
          <w:tcPr>
            <w:tcW w:w="4891" w:type="dxa"/>
          </w:tcPr>
          <w:p w14:paraId="50FBD6FE" w14:textId="77777777" w:rsidR="0095033A" w:rsidRPr="000C713B" w:rsidRDefault="0095033A" w:rsidP="00363B5C">
            <w:pPr>
              <w:pStyle w:val="Sarakstarindkopa"/>
              <w:ind w:left="0"/>
              <w:jc w:val="center"/>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Turpmākās attīstības vajadzības</w:t>
            </w:r>
          </w:p>
        </w:tc>
      </w:tr>
      <w:tr w:rsidR="00BB5343" w:rsidRPr="000C713B" w14:paraId="487D1588" w14:textId="77777777" w:rsidTr="00F30C12">
        <w:trPr>
          <w:trHeight w:val="2259"/>
        </w:trPr>
        <w:tc>
          <w:tcPr>
            <w:tcW w:w="5033" w:type="dxa"/>
          </w:tcPr>
          <w:p w14:paraId="07641F19" w14:textId="77777777" w:rsidR="00BB5343" w:rsidRPr="000C713B" w:rsidRDefault="00BB5343" w:rsidP="00BB5343">
            <w:pPr>
              <w:pStyle w:val="Sarakstarindkopa"/>
              <w:ind w:left="0"/>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Iestādē ir noteikts atbildīgais, kurš regulāri izvērtē nepieciešamo resursu nodrošinājumu, papildināšanu, līdz ar to notiek mērķtiecīga resursu plānošana un iegāde.</w:t>
            </w:r>
          </w:p>
          <w:p w14:paraId="3A4F97D3" w14:textId="415D4C00" w:rsidR="00BB5343" w:rsidRPr="000C713B" w:rsidRDefault="00BB5343" w:rsidP="00BB5343">
            <w:pPr>
              <w:pStyle w:val="Sarakstarindkopa"/>
              <w:ind w:left="0"/>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Pedagogiem ir saprotama kārtība, kā pieteikt un pamatot resursu nepieciešamību, tādējādi uzņemoties līdzatbild</w:t>
            </w:r>
            <w:r w:rsidR="002E09A4" w:rsidRPr="000C713B">
              <w:rPr>
                <w:rFonts w:ascii="Times New Roman" w:eastAsia="Times New Roman" w:hAnsi="Times New Roman" w:cs="Times New Roman"/>
                <w:sz w:val="24"/>
                <w:szCs w:val="24"/>
                <w:lang w:val="lv-LV"/>
              </w:rPr>
              <w:t>ību par resursu plānošanu iestādē.</w:t>
            </w:r>
          </w:p>
        </w:tc>
        <w:tc>
          <w:tcPr>
            <w:tcW w:w="4891" w:type="dxa"/>
          </w:tcPr>
          <w:p w14:paraId="1A805657" w14:textId="37FD5DD9"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Papildināt materiāltehniskos resursus dažādās jomās, atbilstoši mūsdienu vajadzībām.</w:t>
            </w:r>
          </w:p>
        </w:tc>
      </w:tr>
      <w:tr w:rsidR="00BB5343" w:rsidRPr="000C713B" w14:paraId="5F502296" w14:textId="77777777" w:rsidTr="00F30C12">
        <w:tc>
          <w:tcPr>
            <w:tcW w:w="5033" w:type="dxa"/>
          </w:tcPr>
          <w:p w14:paraId="0E0631DD" w14:textId="77777777" w:rsidR="00BB5343" w:rsidRPr="000C713B" w:rsidRDefault="00BB5343" w:rsidP="00BB5343">
            <w:pPr>
              <w:pStyle w:val="Sarakstarindkopa"/>
              <w:ind w:left="0"/>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90 % iestādes pedagogu ir apguvuši profesionālās pilnveides izglītības programmu “Informācijas digitalizācijas un publicēšanas metodes”, līdz ar to mācību procesā ir iespējams integrēt digitālās tehnoloģijas.</w:t>
            </w:r>
          </w:p>
          <w:p w14:paraId="01AFD8A7" w14:textId="1EB3B192"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lastRenderedPageBreak/>
              <w:t>Grupu pedagogiem ir nodrošināts dators un interneta piekļuve, tādējādi efektīvi izmantojot laiku un resursus digitālo mācību līdzekļu izmantošanā, kā arī dokumentācijas aizpildīšanā.</w:t>
            </w:r>
          </w:p>
        </w:tc>
        <w:tc>
          <w:tcPr>
            <w:tcW w:w="4891" w:type="dxa"/>
          </w:tcPr>
          <w:p w14:paraId="6EAFF00C" w14:textId="77777777" w:rsidR="00BB5343" w:rsidRPr="000C713B" w:rsidRDefault="00BB5343" w:rsidP="00BB5343">
            <w:pPr>
              <w:pStyle w:val="Sarakstarindkopa"/>
              <w:ind w:left="0"/>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lastRenderedPageBreak/>
              <w:t>Pieejamās tehnoloģijas integrēt mācību procesā ar skaidri izvirzītu mērķi, ko šīs tehnoloģijas palīdzēs sasniegt.</w:t>
            </w:r>
          </w:p>
          <w:p w14:paraId="6E98FD89" w14:textId="77777777" w:rsidR="00BB5343" w:rsidRPr="000C713B" w:rsidRDefault="00BB5343" w:rsidP="00BB5343">
            <w:pPr>
              <w:pStyle w:val="Sarakstarindkopa"/>
              <w:ind w:left="0"/>
              <w:jc w:val="both"/>
              <w:rPr>
                <w:rFonts w:ascii="Times New Roman" w:eastAsia="Times New Roman" w:hAnsi="Times New Roman" w:cs="Times New Roman"/>
                <w:sz w:val="24"/>
                <w:szCs w:val="24"/>
                <w:lang w:val="lv-LV"/>
              </w:rPr>
            </w:pPr>
            <w:r w:rsidRPr="000C713B">
              <w:rPr>
                <w:rFonts w:ascii="Times New Roman" w:eastAsia="Times New Roman" w:hAnsi="Times New Roman" w:cs="Times New Roman"/>
                <w:sz w:val="24"/>
                <w:szCs w:val="24"/>
                <w:lang w:val="lv-LV"/>
              </w:rPr>
              <w:t>Iegādāties pārvietojamus digitālos resursus, tādējādi nodrošināt pēc iespējas lielāku iestādes izglītojamo tehnoloģiju apguvi.</w:t>
            </w:r>
          </w:p>
          <w:p w14:paraId="521734C4" w14:textId="7E43504D"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lastRenderedPageBreak/>
              <w:t>Sadarboties ar novada izglītības iestādēm par dažādu digitālo resursu izmantošanu.</w:t>
            </w:r>
          </w:p>
        </w:tc>
      </w:tr>
      <w:tr w:rsidR="00BB5343" w:rsidRPr="000C713B" w14:paraId="6FFF9040" w14:textId="77777777" w:rsidTr="00F30C12">
        <w:tc>
          <w:tcPr>
            <w:tcW w:w="5033" w:type="dxa"/>
          </w:tcPr>
          <w:p w14:paraId="204BCE1A" w14:textId="77777777"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p>
        </w:tc>
        <w:tc>
          <w:tcPr>
            <w:tcW w:w="4891" w:type="dxa"/>
          </w:tcPr>
          <w:p w14:paraId="172E8DB8" w14:textId="776C8A96"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Mērķtiecīgi pilnveidot iestādes digitālos resursus, lai tie būtu pieejami un jēgpilni izmantojami izglītojamajiem.</w:t>
            </w:r>
          </w:p>
        </w:tc>
      </w:tr>
      <w:tr w:rsidR="00BB5343" w:rsidRPr="000C713B" w14:paraId="53979607" w14:textId="77777777" w:rsidTr="00F30C12">
        <w:tc>
          <w:tcPr>
            <w:tcW w:w="5033" w:type="dxa"/>
          </w:tcPr>
          <w:p w14:paraId="3A4DE13C" w14:textId="1A0D9CFF"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Pedagogi piemēro āra rotaļlaukumus un nojumes mācību un audzināšanas procesa īstenošanai āra vidē, īstenojot rotaļnodarbību visas dienas garumā.</w:t>
            </w:r>
          </w:p>
        </w:tc>
        <w:tc>
          <w:tcPr>
            <w:tcW w:w="4891" w:type="dxa"/>
          </w:tcPr>
          <w:p w14:paraId="58C6898C" w14:textId="174CA9E5" w:rsidR="00BB5343" w:rsidRPr="000C713B" w:rsidRDefault="00BB5343" w:rsidP="00BB5343">
            <w:pPr>
              <w:pStyle w:val="Sarakstarindkopa"/>
              <w:ind w:left="0"/>
              <w:jc w:val="both"/>
              <w:rPr>
                <w:rFonts w:ascii="Times New Roman" w:eastAsia="Times New Roman" w:hAnsi="Times New Roman" w:cs="Times New Roman"/>
                <w:color w:val="414142"/>
                <w:sz w:val="24"/>
                <w:szCs w:val="24"/>
                <w:lang w:val="lv-LV"/>
              </w:rPr>
            </w:pPr>
            <w:r w:rsidRPr="000C713B">
              <w:rPr>
                <w:rFonts w:ascii="Times New Roman" w:eastAsia="Times New Roman" w:hAnsi="Times New Roman" w:cs="Times New Roman"/>
                <w:sz w:val="24"/>
                <w:szCs w:val="24"/>
                <w:lang w:val="lv-LV"/>
              </w:rPr>
              <w:t>Veidot katra darbinieka atbildību par savu darba vietu, informējot iestādes vadību par nepieciešamajiem uzlabojumiem.</w:t>
            </w:r>
          </w:p>
        </w:tc>
      </w:tr>
    </w:tbl>
    <w:p w14:paraId="3D256F87" w14:textId="39BBF737" w:rsidR="00E45E82" w:rsidRPr="000C713B" w:rsidRDefault="00E45E82" w:rsidP="00166882">
      <w:pPr>
        <w:spacing w:after="0" w:line="240" w:lineRule="auto"/>
        <w:rPr>
          <w:rFonts w:ascii="Times New Roman" w:hAnsi="Times New Roman" w:cs="Times New Roman"/>
          <w:sz w:val="24"/>
          <w:szCs w:val="24"/>
          <w:lang w:val="lv-LV"/>
        </w:rPr>
      </w:pPr>
    </w:p>
    <w:p w14:paraId="38A03CCD" w14:textId="550C2682" w:rsidR="00DF11CF" w:rsidRPr="000C713B" w:rsidRDefault="00DF11CF" w:rsidP="0032390A">
      <w:pPr>
        <w:pStyle w:val="Sarakstarindkopa"/>
        <w:numPr>
          <w:ilvl w:val="0"/>
          <w:numId w:val="1"/>
        </w:numPr>
        <w:spacing w:after="0" w:line="240" w:lineRule="auto"/>
        <w:jc w:val="center"/>
        <w:rPr>
          <w:rFonts w:ascii="Times New Roman" w:hAnsi="Times New Roman" w:cs="Times New Roman"/>
          <w:b/>
          <w:bCs/>
          <w:sz w:val="24"/>
          <w:szCs w:val="24"/>
          <w:lang w:val="lv-LV"/>
        </w:rPr>
      </w:pPr>
      <w:r w:rsidRPr="000C713B">
        <w:rPr>
          <w:rFonts w:ascii="Times New Roman" w:hAnsi="Times New Roman" w:cs="Times New Roman"/>
          <w:b/>
          <w:bCs/>
          <w:sz w:val="24"/>
          <w:szCs w:val="24"/>
          <w:lang w:val="lv-LV"/>
        </w:rPr>
        <w:t>Informācija par lielākajiem īstenotajiem projektiem par 2021./2022. mācību gadā</w:t>
      </w:r>
    </w:p>
    <w:p w14:paraId="4290F259" w14:textId="77777777" w:rsidR="00441B7A" w:rsidRPr="000C713B" w:rsidRDefault="00441B7A" w:rsidP="00441B7A">
      <w:pPr>
        <w:pStyle w:val="Sarakstarindkopa"/>
        <w:spacing w:after="0" w:line="240" w:lineRule="auto"/>
        <w:ind w:left="0"/>
        <w:rPr>
          <w:rFonts w:ascii="Times New Roman" w:hAnsi="Times New Roman" w:cs="Times New Roman"/>
          <w:sz w:val="24"/>
          <w:szCs w:val="24"/>
          <w:lang w:val="lv-LV"/>
        </w:rPr>
      </w:pPr>
    </w:p>
    <w:p w14:paraId="6CF54590" w14:textId="0B542B23" w:rsidR="00DF11CF" w:rsidRPr="000C713B" w:rsidRDefault="00DF11CF" w:rsidP="00441B7A">
      <w:pPr>
        <w:pStyle w:val="Sarakstarindkopa"/>
        <w:spacing w:after="0" w:line="240" w:lineRule="auto"/>
        <w:ind w:left="0"/>
        <w:rPr>
          <w:rFonts w:ascii="Times New Roman" w:hAnsi="Times New Roman" w:cs="Times New Roman"/>
          <w:sz w:val="24"/>
          <w:szCs w:val="24"/>
          <w:lang w:val="lv-LV"/>
        </w:rPr>
      </w:pPr>
      <w:r w:rsidRPr="000C713B">
        <w:rPr>
          <w:rFonts w:ascii="Times New Roman" w:hAnsi="Times New Roman" w:cs="Times New Roman"/>
          <w:sz w:val="24"/>
          <w:szCs w:val="24"/>
          <w:lang w:val="lv-LV"/>
        </w:rPr>
        <w:t>Nav attiecināms.</w:t>
      </w:r>
    </w:p>
    <w:p w14:paraId="370789D9" w14:textId="77777777" w:rsidR="00441B7A" w:rsidRPr="000C713B" w:rsidRDefault="00441B7A" w:rsidP="00441B7A">
      <w:pPr>
        <w:pStyle w:val="Sarakstarindkopa"/>
        <w:spacing w:after="0" w:line="240" w:lineRule="auto"/>
        <w:ind w:left="0"/>
        <w:rPr>
          <w:rFonts w:ascii="Times New Roman" w:hAnsi="Times New Roman" w:cs="Times New Roman"/>
          <w:sz w:val="24"/>
          <w:szCs w:val="24"/>
          <w:lang w:val="lv-LV"/>
        </w:rPr>
      </w:pPr>
    </w:p>
    <w:p w14:paraId="4E1BBB4F" w14:textId="149048F0" w:rsidR="00DF11CF" w:rsidRPr="000C713B" w:rsidRDefault="00DF11CF" w:rsidP="0032390A">
      <w:pPr>
        <w:pStyle w:val="Sarakstarindkopa"/>
        <w:numPr>
          <w:ilvl w:val="0"/>
          <w:numId w:val="1"/>
        </w:numPr>
        <w:spacing w:after="0" w:line="240" w:lineRule="auto"/>
        <w:jc w:val="center"/>
        <w:rPr>
          <w:rFonts w:ascii="Times New Roman" w:hAnsi="Times New Roman" w:cs="Times New Roman"/>
          <w:b/>
          <w:bCs/>
          <w:sz w:val="24"/>
          <w:szCs w:val="24"/>
          <w:lang w:val="lv-LV"/>
        </w:rPr>
      </w:pPr>
      <w:r w:rsidRPr="000C713B">
        <w:rPr>
          <w:rFonts w:ascii="Times New Roman" w:hAnsi="Times New Roman" w:cs="Times New Roman"/>
          <w:b/>
          <w:bCs/>
          <w:sz w:val="24"/>
          <w:szCs w:val="24"/>
          <w:lang w:val="lv-LV"/>
        </w:rPr>
        <w:t>Informācija par institūcijām, ar kurām noslēgti sadarbības līgumi</w:t>
      </w:r>
    </w:p>
    <w:p w14:paraId="3DDD188D" w14:textId="0FC4D1DC" w:rsidR="00DF11CF" w:rsidRPr="000C713B" w:rsidRDefault="00DF11CF" w:rsidP="00DF11CF">
      <w:pPr>
        <w:pStyle w:val="Sarakstarindkopa"/>
        <w:spacing w:after="0" w:line="240" w:lineRule="auto"/>
        <w:ind w:left="360"/>
        <w:rPr>
          <w:rFonts w:ascii="Times New Roman" w:hAnsi="Times New Roman" w:cs="Times New Roman"/>
          <w:sz w:val="24"/>
          <w:szCs w:val="24"/>
          <w:lang w:val="lv-LV"/>
        </w:rPr>
      </w:pPr>
    </w:p>
    <w:p w14:paraId="6603A7D2" w14:textId="063F74CE" w:rsidR="00DF11CF" w:rsidRPr="000C713B" w:rsidRDefault="00441B7A" w:rsidP="00441B7A">
      <w:pPr>
        <w:spacing w:after="0" w:line="240" w:lineRule="auto"/>
        <w:rPr>
          <w:rFonts w:ascii="Times New Roman" w:hAnsi="Times New Roman" w:cs="Times New Roman"/>
          <w:sz w:val="24"/>
          <w:szCs w:val="24"/>
          <w:lang w:val="lv-LV"/>
        </w:rPr>
      </w:pPr>
      <w:r w:rsidRPr="000C713B">
        <w:rPr>
          <w:rFonts w:ascii="Times New Roman" w:hAnsi="Times New Roman" w:cs="Times New Roman"/>
          <w:sz w:val="24"/>
          <w:szCs w:val="24"/>
          <w:lang w:val="lv-LV"/>
        </w:rPr>
        <w:t>Nav attiecināms.</w:t>
      </w:r>
    </w:p>
    <w:p w14:paraId="4B70A7A0" w14:textId="77777777" w:rsidR="00441B7A" w:rsidRPr="000C713B" w:rsidRDefault="00441B7A" w:rsidP="00441B7A">
      <w:pPr>
        <w:spacing w:after="0" w:line="240" w:lineRule="auto"/>
        <w:rPr>
          <w:rFonts w:ascii="Times New Roman" w:hAnsi="Times New Roman" w:cs="Times New Roman"/>
          <w:sz w:val="24"/>
          <w:szCs w:val="24"/>
          <w:lang w:val="lv-LV"/>
        </w:rPr>
      </w:pPr>
    </w:p>
    <w:p w14:paraId="2921FBCF" w14:textId="77777777" w:rsidR="00441B7A" w:rsidRPr="000C713B" w:rsidRDefault="00DF11CF" w:rsidP="0032390A">
      <w:pPr>
        <w:pStyle w:val="Sarakstarindkopa"/>
        <w:numPr>
          <w:ilvl w:val="0"/>
          <w:numId w:val="1"/>
        </w:numPr>
        <w:spacing w:after="0" w:line="240" w:lineRule="auto"/>
        <w:jc w:val="center"/>
        <w:rPr>
          <w:rFonts w:ascii="Times New Roman" w:hAnsi="Times New Roman" w:cs="Times New Roman"/>
          <w:b/>
          <w:bCs/>
          <w:sz w:val="24"/>
          <w:szCs w:val="24"/>
          <w:lang w:val="lv-LV"/>
        </w:rPr>
      </w:pPr>
      <w:r w:rsidRPr="000C713B">
        <w:rPr>
          <w:rFonts w:ascii="Times New Roman" w:hAnsi="Times New Roman" w:cs="Times New Roman"/>
          <w:b/>
          <w:bCs/>
          <w:sz w:val="24"/>
          <w:szCs w:val="24"/>
          <w:lang w:val="lv-LV"/>
        </w:rPr>
        <w:t>Audzināšanas darba prioritātes trim gadiem un to ieviešana</w:t>
      </w:r>
    </w:p>
    <w:p w14:paraId="1F9D3C80" w14:textId="02A90498" w:rsidR="00DF11CF" w:rsidRPr="000C713B" w:rsidRDefault="00DF11CF" w:rsidP="0032390A">
      <w:pPr>
        <w:pStyle w:val="Sarakstarindkopa"/>
        <w:numPr>
          <w:ilvl w:val="1"/>
          <w:numId w:val="1"/>
        </w:numPr>
        <w:spacing w:after="0" w:line="240" w:lineRule="auto"/>
        <w:ind w:left="426" w:hanging="426"/>
        <w:rPr>
          <w:rFonts w:ascii="Times New Roman" w:hAnsi="Times New Roman" w:cs="Times New Roman"/>
          <w:bCs/>
          <w:sz w:val="24"/>
          <w:szCs w:val="24"/>
          <w:lang w:val="lv-LV"/>
        </w:rPr>
      </w:pPr>
      <w:r w:rsidRPr="000C713B">
        <w:rPr>
          <w:rFonts w:ascii="Times New Roman" w:hAnsi="Times New Roman" w:cs="Times New Roman"/>
          <w:sz w:val="24"/>
          <w:szCs w:val="24"/>
          <w:lang w:val="lv-LV"/>
        </w:rPr>
        <w:t xml:space="preserve">Prioritātes </w:t>
      </w:r>
    </w:p>
    <w:p w14:paraId="6E26BD8F" w14:textId="77777777" w:rsidR="00DF11CF" w:rsidRPr="000C713B" w:rsidRDefault="00DF11CF" w:rsidP="0032390A">
      <w:pPr>
        <w:pStyle w:val="Sarakstarindkopa"/>
        <w:numPr>
          <w:ilvl w:val="0"/>
          <w:numId w:val="14"/>
        </w:numPr>
        <w:spacing w:after="0" w:line="240" w:lineRule="auto"/>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Turpināt īstenot iekļaujošo izglītību pedagoģiskajā procesā.</w:t>
      </w:r>
    </w:p>
    <w:p w14:paraId="5F430697" w14:textId="77777777" w:rsidR="00DF11CF" w:rsidRPr="000C713B" w:rsidRDefault="00DF11CF" w:rsidP="0032390A">
      <w:pPr>
        <w:pStyle w:val="Sarakstarindkopa"/>
        <w:numPr>
          <w:ilvl w:val="0"/>
          <w:numId w:val="14"/>
        </w:numPr>
        <w:spacing w:after="0" w:line="240" w:lineRule="auto"/>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 Veicināt izglītojamā audzināšanas procesā būtiskāko tikumu un vērtību (atbildība, centība, drosme, godīgums, gudrība, laipnības, līdzcietība, mērenība, savaldība, solidaritāte, taisnīgums, tolerance) izkopšanu, drošības un veselīga dzīvesveida izpratni un pielietošanu ikdienā.</w:t>
      </w:r>
    </w:p>
    <w:p w14:paraId="25275D08" w14:textId="77777777" w:rsidR="00441B7A" w:rsidRPr="000C713B" w:rsidRDefault="00DF11CF" w:rsidP="0032390A">
      <w:pPr>
        <w:pStyle w:val="Sarakstarindkopa"/>
        <w:numPr>
          <w:ilvl w:val="0"/>
          <w:numId w:val="14"/>
        </w:numPr>
        <w:spacing w:after="0" w:line="240" w:lineRule="auto"/>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Veicināt izglītojamo, viņu vecāku sabiedrisko aktivitāti un līdzdalību vietējās kopienas un valsts dzīvē, vides sakārtošanā un saglabāšanā.</w:t>
      </w:r>
    </w:p>
    <w:p w14:paraId="7FEEDB65" w14:textId="2DCB71D9" w:rsidR="00DF11CF" w:rsidRPr="000C713B" w:rsidRDefault="00DF11CF" w:rsidP="0032390A">
      <w:pPr>
        <w:pStyle w:val="Sarakstarindkopa"/>
        <w:numPr>
          <w:ilvl w:val="1"/>
          <w:numId w:val="1"/>
        </w:numPr>
        <w:spacing w:after="0" w:line="240" w:lineRule="auto"/>
        <w:ind w:left="426" w:hanging="426"/>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Secinājumi pēc mācību gada izvērtēšanas:</w:t>
      </w:r>
    </w:p>
    <w:p w14:paraId="0963BE56" w14:textId="77777777" w:rsidR="00DF11CF" w:rsidRPr="000C713B" w:rsidRDefault="00DF11CF" w:rsidP="00DF11CF">
      <w:pPr>
        <w:spacing w:after="0" w:line="240" w:lineRule="auto"/>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Izvērtējot iepriekšējā mācību gadā sasniegtos rezultātus, var secināt, ka lielāks uzsvars izglītojamajiem audzināšanas procesā tika likts uz grupu un apkārtējās vides kārtības uzturēšanas un uzkopšanas aktivitātēm, kā arī pilsoniskās līdzdalības caurviju prasmju aktualizēšanu, saistībā ar Ekoskolas programmas uzdevumiem. Ņemot vērā noteiktos ierobežojumus valstī, arī  šajā mācību gadā tika meklētas daudzveidīgas svētku svinēšanas organizācijas formas.</w:t>
      </w:r>
    </w:p>
    <w:p w14:paraId="52899A78" w14:textId="77777777" w:rsidR="00DF11CF" w:rsidRPr="000C713B" w:rsidRDefault="00DF11CF" w:rsidP="00DF11CF">
      <w:pPr>
        <w:pStyle w:val="Sarakstarindkopa"/>
        <w:spacing w:after="0" w:line="240" w:lineRule="auto"/>
        <w:ind w:left="426"/>
        <w:rPr>
          <w:rFonts w:ascii="Times New Roman" w:hAnsi="Times New Roman" w:cs="Times New Roman"/>
          <w:sz w:val="24"/>
          <w:szCs w:val="24"/>
          <w:lang w:val="lv-LV"/>
        </w:rPr>
      </w:pPr>
    </w:p>
    <w:p w14:paraId="03F7D466" w14:textId="6426ECF6" w:rsidR="00DF11CF" w:rsidRPr="000C713B" w:rsidRDefault="00DF11CF" w:rsidP="0032390A">
      <w:pPr>
        <w:pStyle w:val="Sarakstarindkopa"/>
        <w:numPr>
          <w:ilvl w:val="0"/>
          <w:numId w:val="1"/>
        </w:numPr>
        <w:spacing w:after="0" w:line="240" w:lineRule="auto"/>
        <w:jc w:val="center"/>
        <w:rPr>
          <w:rFonts w:ascii="Times New Roman" w:hAnsi="Times New Roman" w:cs="Times New Roman"/>
          <w:b/>
          <w:bCs/>
          <w:sz w:val="24"/>
          <w:szCs w:val="24"/>
          <w:lang w:val="lv-LV"/>
        </w:rPr>
      </w:pPr>
      <w:r w:rsidRPr="000C713B">
        <w:rPr>
          <w:rFonts w:ascii="Times New Roman" w:hAnsi="Times New Roman" w:cs="Times New Roman"/>
          <w:b/>
          <w:bCs/>
          <w:sz w:val="24"/>
          <w:szCs w:val="24"/>
          <w:lang w:val="lv-LV"/>
        </w:rPr>
        <w:t>Citi sasniegumi</w:t>
      </w:r>
    </w:p>
    <w:p w14:paraId="559C089F" w14:textId="77777777" w:rsidR="00DF11CF" w:rsidRPr="000C713B" w:rsidRDefault="00DF11CF" w:rsidP="00DF11CF">
      <w:pPr>
        <w:pStyle w:val="Sarakstarindkopa"/>
        <w:spacing w:after="0" w:line="240" w:lineRule="auto"/>
        <w:rPr>
          <w:rFonts w:ascii="Times New Roman" w:hAnsi="Times New Roman" w:cs="Times New Roman"/>
          <w:b/>
          <w:bCs/>
          <w:sz w:val="24"/>
          <w:szCs w:val="24"/>
          <w:lang w:val="lv-LV"/>
        </w:rPr>
      </w:pPr>
    </w:p>
    <w:p w14:paraId="5E03A51C" w14:textId="3D0A5758" w:rsidR="00DF11CF" w:rsidRDefault="00DF11CF" w:rsidP="0032390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p>
    <w:p w14:paraId="50C5A8EE" w14:textId="49EE83C2" w:rsidR="000C713B" w:rsidRDefault="000C713B" w:rsidP="000C713B">
      <w:pPr>
        <w:pStyle w:val="Sarakstarindkopa"/>
        <w:spacing w:after="0" w:line="240" w:lineRule="auto"/>
        <w:ind w:left="426"/>
        <w:jc w:val="both"/>
        <w:rPr>
          <w:rFonts w:ascii="Times New Roman" w:hAnsi="Times New Roman" w:cs="Times New Roman"/>
          <w:sz w:val="24"/>
          <w:szCs w:val="24"/>
          <w:lang w:val="lv-LV"/>
        </w:rPr>
      </w:pPr>
    </w:p>
    <w:p w14:paraId="5E418663" w14:textId="16EDCD1A" w:rsidR="000C713B" w:rsidRDefault="000C713B" w:rsidP="000C713B">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Nav attiecināms.</w:t>
      </w:r>
    </w:p>
    <w:p w14:paraId="3BE216CB" w14:textId="77777777" w:rsidR="000C713B" w:rsidRPr="000C713B" w:rsidRDefault="000C713B" w:rsidP="000C713B">
      <w:pPr>
        <w:pStyle w:val="Sarakstarindkopa"/>
        <w:spacing w:after="0" w:line="240" w:lineRule="auto"/>
        <w:ind w:left="426"/>
        <w:jc w:val="both"/>
        <w:rPr>
          <w:rFonts w:ascii="Times New Roman" w:hAnsi="Times New Roman" w:cs="Times New Roman"/>
          <w:sz w:val="24"/>
          <w:szCs w:val="24"/>
          <w:lang w:val="lv-LV"/>
        </w:rPr>
      </w:pPr>
    </w:p>
    <w:p w14:paraId="4CE20BD9" w14:textId="36802E32" w:rsidR="00DF11CF" w:rsidRPr="000C713B" w:rsidRDefault="00DF11CF" w:rsidP="0032390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0C713B">
        <w:rPr>
          <w:rFonts w:ascii="Times New Roman" w:hAnsi="Times New Roman" w:cs="Times New Roman"/>
          <w:sz w:val="24"/>
          <w:szCs w:val="24"/>
          <w:lang w:val="lv-LV"/>
        </w:rPr>
        <w:t>Izglītības iestādes galvenie secinājumi par izglītojamo sniegumu ikdienas mācībās.</w:t>
      </w:r>
    </w:p>
    <w:p w14:paraId="40550441" w14:textId="26E57D5E" w:rsidR="00742BB3" w:rsidRPr="001F3E61" w:rsidRDefault="004D465A" w:rsidP="001F3E61">
      <w:pPr>
        <w:pStyle w:val="Sarakstarindkopa"/>
        <w:spacing w:after="0" w:line="240" w:lineRule="auto"/>
        <w:ind w:left="426"/>
        <w:jc w:val="both"/>
        <w:rPr>
          <w:rFonts w:ascii="Times New Roman" w:hAnsi="Times New Roman" w:cs="Times New Roman"/>
          <w:sz w:val="24"/>
          <w:szCs w:val="24"/>
          <w:lang w:val="lv-LV"/>
        </w:rPr>
        <w:sectPr w:rsidR="00742BB3" w:rsidRPr="001F3E61" w:rsidSect="001932C8">
          <w:pgSz w:w="12240" w:h="15840"/>
          <w:pgMar w:top="1135" w:right="1325" w:bottom="851" w:left="1800" w:header="708" w:footer="708" w:gutter="0"/>
          <w:cols w:space="708"/>
          <w:docGrid w:linePitch="360"/>
        </w:sectPr>
      </w:pPr>
      <w:r w:rsidRPr="000C713B">
        <w:rPr>
          <w:rFonts w:ascii="Times New Roman" w:hAnsi="Times New Roman" w:cs="Times New Roman"/>
          <w:sz w:val="24"/>
          <w:szCs w:val="24"/>
          <w:lang w:val="lv-LV"/>
        </w:rPr>
        <w:t>Pedagogi p</w:t>
      </w:r>
      <w:r w:rsidR="00020165" w:rsidRPr="000C713B">
        <w:rPr>
          <w:rFonts w:ascii="Times New Roman" w:hAnsi="Times New Roman" w:cs="Times New Roman"/>
          <w:sz w:val="24"/>
          <w:szCs w:val="24"/>
          <w:lang w:val="lv-LV"/>
        </w:rPr>
        <w:t>lāno diferencētu darbu  gan</w:t>
      </w:r>
      <w:r w:rsidRPr="000C713B">
        <w:rPr>
          <w:rFonts w:ascii="Times New Roman" w:hAnsi="Times New Roman" w:cs="Times New Roman"/>
          <w:sz w:val="24"/>
          <w:szCs w:val="24"/>
          <w:lang w:val="lv-LV"/>
        </w:rPr>
        <w:t xml:space="preserve"> ar izglītojamajiem, kurie</w:t>
      </w:r>
      <w:r w:rsidR="00020165" w:rsidRPr="000C713B">
        <w:rPr>
          <w:rFonts w:ascii="Times New Roman" w:hAnsi="Times New Roman" w:cs="Times New Roman"/>
          <w:sz w:val="24"/>
          <w:szCs w:val="24"/>
          <w:lang w:val="lv-LV"/>
        </w:rPr>
        <w:t>m ir mācīšanās grūtības, gan</w:t>
      </w:r>
      <w:r w:rsidRPr="000C713B">
        <w:rPr>
          <w:rFonts w:ascii="Times New Roman" w:hAnsi="Times New Roman" w:cs="Times New Roman"/>
          <w:sz w:val="24"/>
          <w:szCs w:val="24"/>
          <w:lang w:val="lv-LV"/>
        </w:rPr>
        <w:t xml:space="preserve"> ar talantīgajiem bērniem</w:t>
      </w:r>
      <w:r w:rsidR="00FB309F" w:rsidRPr="000C713B">
        <w:rPr>
          <w:rFonts w:ascii="Times New Roman" w:hAnsi="Times New Roman" w:cs="Times New Roman"/>
          <w:sz w:val="24"/>
          <w:szCs w:val="24"/>
          <w:lang w:val="lv-LV"/>
        </w:rPr>
        <w:t>, kuriem piedāvā papildus uzdevumus viņu spēju attīstīšanā (piedalās konkursos</w:t>
      </w:r>
      <w:r w:rsidR="001F3E61">
        <w:rPr>
          <w:rFonts w:ascii="Times New Roman" w:hAnsi="Times New Roman" w:cs="Times New Roman"/>
          <w:sz w:val="24"/>
          <w:szCs w:val="24"/>
          <w:lang w:val="lv-LV"/>
        </w:rPr>
        <w:t xml:space="preserve"> un aktivitātēs ārpus iestādes).</w:t>
      </w:r>
    </w:p>
    <w:p w14:paraId="68BB7968" w14:textId="4C6F4FB3" w:rsidR="00F30C12" w:rsidRPr="000C713B" w:rsidRDefault="00F30C12" w:rsidP="001F3E61">
      <w:pPr>
        <w:pStyle w:val="Sarakstarindkopa"/>
        <w:spacing w:after="0" w:line="240" w:lineRule="auto"/>
        <w:jc w:val="both"/>
        <w:rPr>
          <w:rFonts w:ascii="Times New Roman" w:eastAsia="Times New Roman" w:hAnsi="Times New Roman" w:cs="Times New Roman"/>
          <w:b/>
          <w:sz w:val="24"/>
          <w:szCs w:val="24"/>
          <w:lang w:val="lv-LV"/>
        </w:rPr>
      </w:pPr>
      <w:bookmarkStart w:id="0" w:name="_GoBack"/>
      <w:bookmarkEnd w:id="0"/>
    </w:p>
    <w:sectPr w:rsidR="00F30C12" w:rsidRPr="000C713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AAE8E" w14:textId="77777777" w:rsidR="00797AC1" w:rsidRDefault="00797AC1" w:rsidP="00742BB3">
      <w:pPr>
        <w:spacing w:after="0" w:line="240" w:lineRule="auto"/>
      </w:pPr>
      <w:r>
        <w:separator/>
      </w:r>
    </w:p>
  </w:endnote>
  <w:endnote w:type="continuationSeparator" w:id="0">
    <w:p w14:paraId="722AF937" w14:textId="77777777" w:rsidR="00797AC1" w:rsidRDefault="00797AC1" w:rsidP="0074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7AFEF" w14:textId="77777777" w:rsidR="00797AC1" w:rsidRDefault="00797AC1" w:rsidP="00742BB3">
      <w:pPr>
        <w:spacing w:after="0" w:line="240" w:lineRule="auto"/>
      </w:pPr>
      <w:r>
        <w:separator/>
      </w:r>
    </w:p>
  </w:footnote>
  <w:footnote w:type="continuationSeparator" w:id="0">
    <w:p w14:paraId="3AEDA829" w14:textId="77777777" w:rsidR="00797AC1" w:rsidRDefault="00797AC1" w:rsidP="0074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56F64"/>
    <w:multiLevelType w:val="multilevel"/>
    <w:tmpl w:val="30744F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02862"/>
    <w:multiLevelType w:val="multilevel"/>
    <w:tmpl w:val="FB78B9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A226FF"/>
    <w:multiLevelType w:val="multilevel"/>
    <w:tmpl w:val="87EAB8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4D006D1"/>
    <w:multiLevelType w:val="hybridMultilevel"/>
    <w:tmpl w:val="A60218CA"/>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30B42E0B"/>
    <w:multiLevelType w:val="hybridMultilevel"/>
    <w:tmpl w:val="28689CD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C7777C"/>
    <w:multiLevelType w:val="multilevel"/>
    <w:tmpl w:val="4CF24C2A"/>
    <w:lvl w:ilvl="0">
      <w:start w:val="2"/>
      <w:numFmt w:val="decimal"/>
      <w:lvlText w:val="%1"/>
      <w:lvlJc w:val="left"/>
      <w:pPr>
        <w:ind w:left="680" w:hanging="680"/>
      </w:pPr>
      <w:rPr>
        <w:rFonts w:hint="default"/>
      </w:rPr>
    </w:lvl>
    <w:lvl w:ilvl="1">
      <w:start w:val="4"/>
      <w:numFmt w:val="decimal"/>
      <w:lvlText w:val="%1.%2"/>
      <w:lvlJc w:val="left"/>
      <w:pPr>
        <w:ind w:left="800" w:hanging="68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 w15:restartNumberingAfterBreak="0">
    <w:nsid w:val="396477E9"/>
    <w:multiLevelType w:val="hybridMultilevel"/>
    <w:tmpl w:val="EFAC570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A4F3432"/>
    <w:multiLevelType w:val="hybridMultilevel"/>
    <w:tmpl w:val="33DA90BC"/>
    <w:lvl w:ilvl="0" w:tplc="0426000D">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1" w15:restartNumberingAfterBreak="0">
    <w:nsid w:val="5B8C4C4E"/>
    <w:multiLevelType w:val="hybridMultilevel"/>
    <w:tmpl w:val="E6921C58"/>
    <w:lvl w:ilvl="0" w:tplc="04260011">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E478E"/>
    <w:multiLevelType w:val="hybridMultilevel"/>
    <w:tmpl w:val="B1E644EA"/>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15:restartNumberingAfterBreak="0">
    <w:nsid w:val="66C14AA4"/>
    <w:multiLevelType w:val="multilevel"/>
    <w:tmpl w:val="755A6B0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BA14DF1"/>
    <w:multiLevelType w:val="hybridMultilevel"/>
    <w:tmpl w:val="C6C2B35A"/>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F514878"/>
    <w:multiLevelType w:val="hybridMultilevel"/>
    <w:tmpl w:val="31AC09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69B5C59"/>
    <w:multiLevelType w:val="hybridMultilevel"/>
    <w:tmpl w:val="D354EF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BB1889"/>
    <w:multiLevelType w:val="hybridMultilevel"/>
    <w:tmpl w:val="8A9AB8F0"/>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8"/>
  </w:num>
  <w:num w:numId="5">
    <w:abstractNumId w:val="12"/>
  </w:num>
  <w:num w:numId="6">
    <w:abstractNumId w:val="17"/>
  </w:num>
  <w:num w:numId="7">
    <w:abstractNumId w:val="4"/>
  </w:num>
  <w:num w:numId="8">
    <w:abstractNumId w:val="8"/>
  </w:num>
  <w:num w:numId="9">
    <w:abstractNumId w:val="1"/>
  </w:num>
  <w:num w:numId="10">
    <w:abstractNumId w:val="14"/>
  </w:num>
  <w:num w:numId="11">
    <w:abstractNumId w:val="5"/>
  </w:num>
  <w:num w:numId="12">
    <w:abstractNumId w:val="16"/>
  </w:num>
  <w:num w:numId="13">
    <w:abstractNumId w:val="19"/>
  </w:num>
  <w:num w:numId="14">
    <w:abstractNumId w:val="11"/>
  </w:num>
  <w:num w:numId="15">
    <w:abstractNumId w:val="9"/>
  </w:num>
  <w:num w:numId="16">
    <w:abstractNumId w:val="7"/>
  </w:num>
  <w:num w:numId="17">
    <w:abstractNumId w:val="15"/>
  </w:num>
  <w:num w:numId="18">
    <w:abstractNumId w:val="13"/>
  </w:num>
  <w:num w:numId="19">
    <w:abstractNumId w:val="10"/>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10459"/>
    <w:rsid w:val="00020165"/>
    <w:rsid w:val="00031049"/>
    <w:rsid w:val="00033E4E"/>
    <w:rsid w:val="00036685"/>
    <w:rsid w:val="00040802"/>
    <w:rsid w:val="00051FD6"/>
    <w:rsid w:val="000532D2"/>
    <w:rsid w:val="00056A12"/>
    <w:rsid w:val="000632B9"/>
    <w:rsid w:val="00066658"/>
    <w:rsid w:val="00077DCB"/>
    <w:rsid w:val="00083292"/>
    <w:rsid w:val="00095496"/>
    <w:rsid w:val="00096403"/>
    <w:rsid w:val="000A3083"/>
    <w:rsid w:val="000A65C6"/>
    <w:rsid w:val="000C713B"/>
    <w:rsid w:val="000D6672"/>
    <w:rsid w:val="001038A1"/>
    <w:rsid w:val="001106D2"/>
    <w:rsid w:val="001118D1"/>
    <w:rsid w:val="00127FC5"/>
    <w:rsid w:val="00141541"/>
    <w:rsid w:val="001423BD"/>
    <w:rsid w:val="00163270"/>
    <w:rsid w:val="00166882"/>
    <w:rsid w:val="00167AD5"/>
    <w:rsid w:val="001847AF"/>
    <w:rsid w:val="001932C8"/>
    <w:rsid w:val="001B27BC"/>
    <w:rsid w:val="001C3E07"/>
    <w:rsid w:val="001E6B87"/>
    <w:rsid w:val="001F3E61"/>
    <w:rsid w:val="001F769E"/>
    <w:rsid w:val="002075B2"/>
    <w:rsid w:val="00216ED4"/>
    <w:rsid w:val="0024070C"/>
    <w:rsid w:val="00246372"/>
    <w:rsid w:val="00262452"/>
    <w:rsid w:val="00276381"/>
    <w:rsid w:val="002818B5"/>
    <w:rsid w:val="002855C1"/>
    <w:rsid w:val="002C14F9"/>
    <w:rsid w:val="002C30A4"/>
    <w:rsid w:val="002E09A4"/>
    <w:rsid w:val="002F7891"/>
    <w:rsid w:val="003042C4"/>
    <w:rsid w:val="0032390A"/>
    <w:rsid w:val="00330EDD"/>
    <w:rsid w:val="00340C2D"/>
    <w:rsid w:val="0036219A"/>
    <w:rsid w:val="00363A01"/>
    <w:rsid w:val="00363B5C"/>
    <w:rsid w:val="00373CA0"/>
    <w:rsid w:val="0039323C"/>
    <w:rsid w:val="00397C12"/>
    <w:rsid w:val="003C07B9"/>
    <w:rsid w:val="003D05C3"/>
    <w:rsid w:val="003D1D00"/>
    <w:rsid w:val="0040060A"/>
    <w:rsid w:val="00400D83"/>
    <w:rsid w:val="004035B8"/>
    <w:rsid w:val="00410F11"/>
    <w:rsid w:val="00412AB1"/>
    <w:rsid w:val="00423B4A"/>
    <w:rsid w:val="00441B7A"/>
    <w:rsid w:val="0044306C"/>
    <w:rsid w:val="00446618"/>
    <w:rsid w:val="00452FF6"/>
    <w:rsid w:val="00460D1A"/>
    <w:rsid w:val="00470397"/>
    <w:rsid w:val="00482A47"/>
    <w:rsid w:val="004A634F"/>
    <w:rsid w:val="004A67A7"/>
    <w:rsid w:val="004B7527"/>
    <w:rsid w:val="004C0604"/>
    <w:rsid w:val="004C46DE"/>
    <w:rsid w:val="004C5563"/>
    <w:rsid w:val="004D3670"/>
    <w:rsid w:val="004D465A"/>
    <w:rsid w:val="004F3001"/>
    <w:rsid w:val="00507250"/>
    <w:rsid w:val="00530BBE"/>
    <w:rsid w:val="00531A5C"/>
    <w:rsid w:val="0055362A"/>
    <w:rsid w:val="00560FF7"/>
    <w:rsid w:val="00586834"/>
    <w:rsid w:val="005879BF"/>
    <w:rsid w:val="0059090E"/>
    <w:rsid w:val="00595FDB"/>
    <w:rsid w:val="005B099B"/>
    <w:rsid w:val="005B3385"/>
    <w:rsid w:val="005C3375"/>
    <w:rsid w:val="005D56AD"/>
    <w:rsid w:val="005F0EE9"/>
    <w:rsid w:val="005F595C"/>
    <w:rsid w:val="006039D2"/>
    <w:rsid w:val="00617464"/>
    <w:rsid w:val="00621C35"/>
    <w:rsid w:val="0063345A"/>
    <w:rsid w:val="00636770"/>
    <w:rsid w:val="00636C79"/>
    <w:rsid w:val="0063722B"/>
    <w:rsid w:val="00642D79"/>
    <w:rsid w:val="006515E1"/>
    <w:rsid w:val="006535F3"/>
    <w:rsid w:val="00654449"/>
    <w:rsid w:val="0067074F"/>
    <w:rsid w:val="006939F1"/>
    <w:rsid w:val="00693AEA"/>
    <w:rsid w:val="006B2DFF"/>
    <w:rsid w:val="006C4317"/>
    <w:rsid w:val="006D723E"/>
    <w:rsid w:val="006F036F"/>
    <w:rsid w:val="006F4ED1"/>
    <w:rsid w:val="007035B2"/>
    <w:rsid w:val="007331AD"/>
    <w:rsid w:val="00733D05"/>
    <w:rsid w:val="00742BB3"/>
    <w:rsid w:val="0077688A"/>
    <w:rsid w:val="0078315A"/>
    <w:rsid w:val="00797AC1"/>
    <w:rsid w:val="007A0336"/>
    <w:rsid w:val="007C27C9"/>
    <w:rsid w:val="007C5F5F"/>
    <w:rsid w:val="007D45AF"/>
    <w:rsid w:val="007F1A12"/>
    <w:rsid w:val="008132DD"/>
    <w:rsid w:val="008138FD"/>
    <w:rsid w:val="00827047"/>
    <w:rsid w:val="008308F4"/>
    <w:rsid w:val="008400F3"/>
    <w:rsid w:val="0084702E"/>
    <w:rsid w:val="008477FF"/>
    <w:rsid w:val="0088121F"/>
    <w:rsid w:val="008A35C8"/>
    <w:rsid w:val="008B184C"/>
    <w:rsid w:val="00921D74"/>
    <w:rsid w:val="0093415E"/>
    <w:rsid w:val="00940BAB"/>
    <w:rsid w:val="0095033A"/>
    <w:rsid w:val="00954D73"/>
    <w:rsid w:val="00985AE4"/>
    <w:rsid w:val="009B4F69"/>
    <w:rsid w:val="009B7B1A"/>
    <w:rsid w:val="009C2D01"/>
    <w:rsid w:val="00A0225C"/>
    <w:rsid w:val="00A07E49"/>
    <w:rsid w:val="00A10ED7"/>
    <w:rsid w:val="00A11BCD"/>
    <w:rsid w:val="00A33030"/>
    <w:rsid w:val="00A56EA3"/>
    <w:rsid w:val="00A70069"/>
    <w:rsid w:val="00A777FF"/>
    <w:rsid w:val="00A87FC0"/>
    <w:rsid w:val="00A94A88"/>
    <w:rsid w:val="00AB730A"/>
    <w:rsid w:val="00AD0126"/>
    <w:rsid w:val="00AD2693"/>
    <w:rsid w:val="00AE1BE1"/>
    <w:rsid w:val="00AF0FA1"/>
    <w:rsid w:val="00AF71C3"/>
    <w:rsid w:val="00B2466D"/>
    <w:rsid w:val="00B30F68"/>
    <w:rsid w:val="00B32E81"/>
    <w:rsid w:val="00B44CFC"/>
    <w:rsid w:val="00B924B7"/>
    <w:rsid w:val="00B93CF6"/>
    <w:rsid w:val="00BB5343"/>
    <w:rsid w:val="00BC0B05"/>
    <w:rsid w:val="00BC2739"/>
    <w:rsid w:val="00BC48B6"/>
    <w:rsid w:val="00BE3A0E"/>
    <w:rsid w:val="00BF351E"/>
    <w:rsid w:val="00C0393A"/>
    <w:rsid w:val="00C21CA7"/>
    <w:rsid w:val="00C229B5"/>
    <w:rsid w:val="00C445DC"/>
    <w:rsid w:val="00C63666"/>
    <w:rsid w:val="00C82113"/>
    <w:rsid w:val="00C832DF"/>
    <w:rsid w:val="00CA3920"/>
    <w:rsid w:val="00CA49E7"/>
    <w:rsid w:val="00CA7A93"/>
    <w:rsid w:val="00CC53B5"/>
    <w:rsid w:val="00D06FA3"/>
    <w:rsid w:val="00D113C7"/>
    <w:rsid w:val="00D34E8E"/>
    <w:rsid w:val="00D45A74"/>
    <w:rsid w:val="00D85394"/>
    <w:rsid w:val="00D953A7"/>
    <w:rsid w:val="00DB0B37"/>
    <w:rsid w:val="00DF11CF"/>
    <w:rsid w:val="00E0753E"/>
    <w:rsid w:val="00E3750F"/>
    <w:rsid w:val="00E4543B"/>
    <w:rsid w:val="00E45E82"/>
    <w:rsid w:val="00E540BF"/>
    <w:rsid w:val="00E54211"/>
    <w:rsid w:val="00E934AD"/>
    <w:rsid w:val="00EE06AB"/>
    <w:rsid w:val="00EE111D"/>
    <w:rsid w:val="00F30C12"/>
    <w:rsid w:val="00F34B55"/>
    <w:rsid w:val="00F455ED"/>
    <w:rsid w:val="00F5487E"/>
    <w:rsid w:val="00F6323B"/>
    <w:rsid w:val="00F7564C"/>
    <w:rsid w:val="00F779AC"/>
    <w:rsid w:val="00F809DB"/>
    <w:rsid w:val="00F87559"/>
    <w:rsid w:val="00F94B9A"/>
    <w:rsid w:val="00FB309F"/>
    <w:rsid w:val="00FB7486"/>
    <w:rsid w:val="00FC6EAB"/>
    <w:rsid w:val="00FE09BB"/>
    <w:rsid w:val="00FF372B"/>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09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742BB3"/>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74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42BB3"/>
    <w:rPr>
      <w:sz w:val="20"/>
      <w:szCs w:val="20"/>
    </w:rPr>
  </w:style>
  <w:style w:type="character" w:styleId="Vresatsauce">
    <w:name w:val="footnote reference"/>
    <w:basedOn w:val="Noklusjumarindkopasfonts"/>
    <w:uiPriority w:val="99"/>
    <w:semiHidden/>
    <w:unhideWhenUsed/>
    <w:rsid w:val="00742B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 w:id="205253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1AB3-A0D1-47DC-814F-BB1A14B6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9619</Words>
  <Characters>5484</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 </cp:lastModifiedBy>
  <cp:revision>2</cp:revision>
  <cp:lastPrinted>2021-05-19T03:40:00Z</cp:lastPrinted>
  <dcterms:created xsi:type="dcterms:W3CDTF">2022-11-16T14:19:00Z</dcterms:created>
  <dcterms:modified xsi:type="dcterms:W3CDTF">2022-11-16T14:19:00Z</dcterms:modified>
</cp:coreProperties>
</file>