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BB4F4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B5ACD8A" wp14:editId="158C0F5C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CE68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5150367C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0D471090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7A530BCC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0B0E4A39" w14:textId="77777777" w:rsidR="009E13F6" w:rsidRPr="0071022F" w:rsidRDefault="009E13F6" w:rsidP="009E13F6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71022F">
        <w:rPr>
          <w:b/>
        </w:rPr>
        <w:t>Lēmums</w:t>
      </w:r>
    </w:p>
    <w:p w14:paraId="3E421CBD" w14:textId="77777777" w:rsidR="009E13F6" w:rsidRPr="0071022F" w:rsidRDefault="009E13F6" w:rsidP="009E13F6">
      <w:pPr>
        <w:autoSpaceDN w:val="0"/>
        <w:jc w:val="center"/>
        <w:outlineLvl w:val="0"/>
      </w:pPr>
      <w:r w:rsidRPr="0071022F">
        <w:t>Priekuļu novada Priekuļu pagastā</w:t>
      </w:r>
    </w:p>
    <w:p w14:paraId="095542B3" w14:textId="77777777" w:rsidR="009E13F6" w:rsidRPr="0071022F" w:rsidRDefault="009E13F6" w:rsidP="009E13F6">
      <w:pPr>
        <w:autoSpaceDN w:val="0"/>
        <w:jc w:val="center"/>
      </w:pPr>
      <w:bookmarkStart w:id="2" w:name="_Hlk36209888"/>
    </w:p>
    <w:p w14:paraId="26EC7DCF" w14:textId="30ADD019" w:rsidR="009E13F6" w:rsidRPr="0071022F" w:rsidRDefault="009E13F6" w:rsidP="009E13F6">
      <w:pPr>
        <w:autoSpaceDN w:val="0"/>
        <w:jc w:val="both"/>
        <w:rPr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bCs/>
          <w:iCs/>
        </w:rPr>
        <w:t>2</w:t>
      </w:r>
      <w:bookmarkStart w:id="6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3"/>
      <w:bookmarkEnd w:id="4"/>
      <w:r>
        <w:rPr>
          <w:bCs/>
          <w:iCs/>
        </w:rPr>
        <w:t>25.martā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96</w:t>
      </w:r>
    </w:p>
    <w:p w14:paraId="59A32B31" w14:textId="52302DA4" w:rsidR="009E13F6" w:rsidRPr="0071022F" w:rsidRDefault="009E13F6" w:rsidP="009E13F6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(protokols Nr.</w:t>
      </w:r>
      <w:r>
        <w:rPr>
          <w:bCs/>
          <w:iCs/>
        </w:rPr>
        <w:t>4</w:t>
      </w:r>
      <w:r w:rsidRPr="0071022F">
        <w:rPr>
          <w:bCs/>
          <w:iCs/>
        </w:rPr>
        <w:t xml:space="preserve">, </w:t>
      </w:r>
      <w:r>
        <w:rPr>
          <w:bCs/>
          <w:iCs/>
        </w:rPr>
        <w:t xml:space="preserve"> 7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0"/>
    </w:p>
    <w:bookmarkEnd w:id="1"/>
    <w:bookmarkEnd w:id="2"/>
    <w:bookmarkEnd w:id="5"/>
    <w:bookmarkEnd w:id="6"/>
    <w:p w14:paraId="720CE4ED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59818DCA" w14:textId="41B09B86" w:rsidR="00DC2653" w:rsidRPr="00DC2653" w:rsidRDefault="00DC2653" w:rsidP="00DC265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Par </w:t>
      </w:r>
      <w:r w:rsidR="000A6F66">
        <w:rPr>
          <w:b/>
          <w:color w:val="000000"/>
          <w:u w:val="single"/>
        </w:rPr>
        <w:t>Priekuļu novada pašvaldības Attīstības programmas 2015.-2021.gadam Investīciju plāna aktualizēšanu un</w:t>
      </w:r>
      <w:r>
        <w:rPr>
          <w:b/>
          <w:color w:val="000000"/>
          <w:u w:val="single"/>
        </w:rPr>
        <w:t xml:space="preserve"> apstiprināšanu</w:t>
      </w:r>
    </w:p>
    <w:p w14:paraId="5A29561F" w14:textId="77777777" w:rsidR="00DC2653" w:rsidRDefault="00DC2653" w:rsidP="00DC26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ED9D7FF" w14:textId="72F90671" w:rsidR="00DC2653" w:rsidRDefault="00DC2653" w:rsidP="00DC2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7" w:name="_gjdgxs" w:colFirst="0" w:colLast="0"/>
      <w:bookmarkEnd w:id="7"/>
      <w:r>
        <w:rPr>
          <w:color w:val="000000"/>
        </w:rPr>
        <w:tab/>
        <w:t xml:space="preserve">Priekuļu novada </w:t>
      </w:r>
      <w:r w:rsidR="00707D1F">
        <w:rPr>
          <w:color w:val="000000"/>
        </w:rPr>
        <w:t>pašvaldības dome izskata</w:t>
      </w:r>
      <w:r>
        <w:rPr>
          <w:color w:val="000000"/>
        </w:rPr>
        <w:t xml:space="preserve"> Priekuļu novada </w:t>
      </w:r>
      <w:r w:rsidR="000A6F66">
        <w:rPr>
          <w:color w:val="000000"/>
        </w:rPr>
        <w:t xml:space="preserve">Attīstības nodaļas vadītājas Vinetas </w:t>
      </w:r>
      <w:proofErr w:type="spellStart"/>
      <w:r w:rsidR="000A6F66">
        <w:rPr>
          <w:color w:val="000000"/>
        </w:rPr>
        <w:t>Lapseles</w:t>
      </w:r>
      <w:proofErr w:type="spellEnd"/>
      <w:r>
        <w:rPr>
          <w:color w:val="000000"/>
        </w:rPr>
        <w:t xml:space="preserve"> informāciju par </w:t>
      </w:r>
      <w:r w:rsidR="000A6F66">
        <w:rPr>
          <w:color w:val="000000"/>
        </w:rPr>
        <w:t>sagatavoto un aktualizēto</w:t>
      </w:r>
      <w:r w:rsidR="00707D1F">
        <w:rPr>
          <w:color w:val="000000"/>
        </w:rPr>
        <w:t xml:space="preserve"> Priekuļu novada pašvaldības Attīstības programmas 2015.-2021.gadam </w:t>
      </w:r>
      <w:r w:rsidR="000A6F66">
        <w:rPr>
          <w:color w:val="000000"/>
        </w:rPr>
        <w:t xml:space="preserve"> Investīciju plānu.</w:t>
      </w:r>
    </w:p>
    <w:p w14:paraId="3E1D80CC" w14:textId="6B15E5B3" w:rsidR="00D33FE3" w:rsidRDefault="00DC2653" w:rsidP="00DC265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Izvērtējot domes rīcībā esošo informāciju, konstatēts, ka</w:t>
      </w:r>
      <w:r w:rsidR="00D33FE3">
        <w:rPr>
          <w:color w:val="000000"/>
        </w:rPr>
        <w:t xml:space="preserve">, </w:t>
      </w:r>
      <w:r w:rsidR="00D33FE3" w:rsidRPr="00D33FE3">
        <w:rPr>
          <w:color w:val="000000"/>
        </w:rPr>
        <w:t>Priekuļu novada dome 2015.gada 24.septembra sēd</w:t>
      </w:r>
      <w:r w:rsidR="00D33FE3">
        <w:rPr>
          <w:color w:val="000000"/>
        </w:rPr>
        <w:t>ē pieņēma</w:t>
      </w:r>
      <w:r w:rsidR="00D33FE3" w:rsidRPr="00D33FE3">
        <w:rPr>
          <w:color w:val="000000"/>
        </w:rPr>
        <w:t xml:space="preserve"> lēmumu (protokols Nr.12,16.) </w:t>
      </w:r>
      <w:r w:rsidR="00D33FE3">
        <w:rPr>
          <w:color w:val="000000"/>
        </w:rPr>
        <w:t>par “Priekuļu novada attīstības programmas 2015.-2021.gadam apstiprināšanu”.</w:t>
      </w:r>
    </w:p>
    <w:p w14:paraId="27746C2B" w14:textId="56790C65" w:rsidR="000A6F66" w:rsidRDefault="00D33FE3" w:rsidP="00DC265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D33FE3">
        <w:rPr>
          <w:color w:val="000000"/>
        </w:rPr>
        <w:t>Ministru kabineta 2014.gada 14.oktobra noteikum</w:t>
      </w:r>
      <w:r>
        <w:rPr>
          <w:color w:val="000000"/>
        </w:rPr>
        <w:t>u</w:t>
      </w:r>
      <w:r w:rsidRPr="00D33FE3">
        <w:rPr>
          <w:color w:val="000000"/>
        </w:rPr>
        <w:t xml:space="preserve"> Nr.628 „Noteikumi par pašvaldību teritorijas attīstības plānošanas dokumentiem” 73.punkt</w:t>
      </w:r>
      <w:r>
        <w:rPr>
          <w:color w:val="000000"/>
        </w:rPr>
        <w:t>s</w:t>
      </w:r>
      <w:r w:rsidRPr="00D33FE3">
        <w:rPr>
          <w:color w:val="000000"/>
        </w:rPr>
        <w:t xml:space="preserve"> no</w:t>
      </w:r>
      <w:r>
        <w:rPr>
          <w:color w:val="000000"/>
        </w:rPr>
        <w:t>saka</w:t>
      </w:r>
      <w:r w:rsidRPr="00D33FE3">
        <w:rPr>
          <w:color w:val="000000"/>
        </w:rPr>
        <w:t>, ka Rīcības plānu un Investīciju plānu aktualizē ne retāk kā reizi gadā, ievērojot pašvaldības budžetu kārtējam gadam.</w:t>
      </w:r>
    </w:p>
    <w:p w14:paraId="74A6EA87" w14:textId="57C1A916" w:rsidR="003954E4" w:rsidRPr="003954E4" w:rsidRDefault="00DC2653" w:rsidP="003954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Ņemot vērā iepriekš minēto un pamatojoties uz likuma “Par pašvaldībām” 14.panta</w:t>
      </w:r>
      <w:r w:rsidR="00D33FE3">
        <w:rPr>
          <w:color w:val="000000"/>
        </w:rPr>
        <w:t xml:space="preserve"> otrās daļas 1.punktu, 21.panta pirmās daļas 3.punktu un </w:t>
      </w:r>
      <w:r>
        <w:rPr>
          <w:color w:val="000000"/>
        </w:rPr>
        <w:t xml:space="preserve"> </w:t>
      </w:r>
      <w:r w:rsidR="00D33FE3" w:rsidRPr="00D33FE3">
        <w:rPr>
          <w:color w:val="000000"/>
        </w:rPr>
        <w:t>Ministru kabineta 2014.gada 14.oktobra noteikumu Nr.628 „Noteikumi par pašvaldību teritorijas attīstības plānošanas dokumentiem” 73.punkt</w:t>
      </w:r>
      <w:r w:rsidR="00D33FE3">
        <w:rPr>
          <w:color w:val="000000"/>
        </w:rPr>
        <w:t>u</w:t>
      </w:r>
      <w:r w:rsidR="00EF40EF">
        <w:rPr>
          <w:color w:val="000000"/>
        </w:rPr>
        <w:t xml:space="preserve">, </w:t>
      </w:r>
      <w:r w:rsidR="00AB7A99" w:rsidRPr="00AB7A99">
        <w:rPr>
          <w:color w:val="000000"/>
        </w:rPr>
        <w:t>Priekuļu novada domes Tautsaimniecības komitejas 2020.gada</w:t>
      </w:r>
      <w:r w:rsidR="00707D1F">
        <w:rPr>
          <w:color w:val="000000"/>
        </w:rPr>
        <w:t xml:space="preserve"> 1</w:t>
      </w:r>
      <w:r w:rsidR="003954E4">
        <w:rPr>
          <w:color w:val="000000"/>
        </w:rPr>
        <w:t>8</w:t>
      </w:r>
      <w:r w:rsidR="00707D1F">
        <w:rPr>
          <w:color w:val="000000"/>
        </w:rPr>
        <w:t xml:space="preserve">.marta lēmumu </w:t>
      </w:r>
      <w:r w:rsidR="00D6011F">
        <w:rPr>
          <w:color w:val="000000"/>
        </w:rPr>
        <w:t>(protokols Nr.</w:t>
      </w:r>
      <w:r w:rsidR="009E13F6">
        <w:rPr>
          <w:color w:val="000000"/>
        </w:rPr>
        <w:t>3</w:t>
      </w:r>
      <w:r w:rsidR="00D6011F">
        <w:rPr>
          <w:color w:val="000000"/>
        </w:rPr>
        <w:t xml:space="preserve">), </w:t>
      </w:r>
      <w:r w:rsidR="003954E4">
        <w:t>e</w:t>
      </w:r>
      <w:r w:rsidR="003954E4" w:rsidRPr="009D3A3F">
        <w:t>lektroniski balsojot tiešsaistē,</w:t>
      </w:r>
      <w:r w:rsidR="003954E4" w:rsidRPr="0071022F">
        <w:t xml:space="preserve"> </w:t>
      </w:r>
      <w:r w:rsidR="003954E4" w:rsidRPr="003453CA">
        <w:t>PAR –1</w:t>
      </w:r>
      <w:r w:rsidR="003954E4">
        <w:t>3</w:t>
      </w:r>
      <w:r w:rsidR="003954E4" w:rsidRPr="003453CA">
        <w:t xml:space="preserve"> (</w:t>
      </w:r>
      <w:r w:rsidR="003954E4" w:rsidRPr="007A337F">
        <w:t xml:space="preserve">Elīna Stapulone, Dace Kalniņa, Aivars Tīdemanis, Jānis Mičulis, Arnis Melbārdis, Aivars Kalnietis, Māris Baltiņš, Baiba Karlsberga, Normunds Kažoks, Sarmīte Orehova, Mārīte  Raudziņa, Juris </w:t>
      </w:r>
      <w:proofErr w:type="spellStart"/>
      <w:r w:rsidR="003954E4" w:rsidRPr="007A337F">
        <w:t>Sukaruks</w:t>
      </w:r>
      <w:proofErr w:type="spellEnd"/>
      <w:r w:rsidR="003954E4" w:rsidRPr="007A337F">
        <w:t>, Elīna Krieviņa</w:t>
      </w:r>
      <w:r w:rsidR="003954E4" w:rsidRPr="003453CA">
        <w:t>)</w:t>
      </w:r>
      <w:r w:rsidR="003954E4">
        <w:t>,</w:t>
      </w:r>
      <w:r w:rsidR="003954E4" w:rsidRPr="003453CA">
        <w:t xml:space="preserve"> PRET –nav, ATTURAS –nav, Priekuļu novada dome </w:t>
      </w:r>
      <w:r w:rsidR="003954E4" w:rsidRPr="003453CA">
        <w:rPr>
          <w:b/>
        </w:rPr>
        <w:t>nolemj</w:t>
      </w:r>
    </w:p>
    <w:p w14:paraId="65E8F2CE" w14:textId="77777777" w:rsidR="003954E4" w:rsidRDefault="003954E4" w:rsidP="00DC265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17C3E6FE" w14:textId="15C54D41" w:rsidR="00EF40EF" w:rsidRDefault="00EF40EF" w:rsidP="00EF4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Apstiprināt </w:t>
      </w:r>
      <w:r w:rsidR="00D6011F">
        <w:rPr>
          <w:color w:val="000000"/>
        </w:rPr>
        <w:t>aktualizēto</w:t>
      </w:r>
      <w:r w:rsidR="00707D1F">
        <w:rPr>
          <w:color w:val="000000"/>
        </w:rPr>
        <w:t xml:space="preserve"> </w:t>
      </w:r>
      <w:r w:rsidRPr="00EF40EF">
        <w:rPr>
          <w:color w:val="000000"/>
        </w:rPr>
        <w:t xml:space="preserve">Priekuļu novada </w:t>
      </w:r>
      <w:r>
        <w:rPr>
          <w:color w:val="000000"/>
        </w:rPr>
        <w:t>A</w:t>
      </w:r>
      <w:r w:rsidRPr="00EF40EF">
        <w:rPr>
          <w:color w:val="000000"/>
        </w:rPr>
        <w:t>ttīstības programmas</w:t>
      </w:r>
      <w:r>
        <w:rPr>
          <w:color w:val="000000"/>
        </w:rPr>
        <w:t xml:space="preserve"> </w:t>
      </w:r>
      <w:r w:rsidR="00707D1F">
        <w:rPr>
          <w:color w:val="000000"/>
        </w:rPr>
        <w:t>2015.-2021.gadaam</w:t>
      </w:r>
      <w:r w:rsidR="00192DAA">
        <w:rPr>
          <w:color w:val="000000"/>
        </w:rPr>
        <w:t xml:space="preserve"> </w:t>
      </w:r>
      <w:r w:rsidRPr="00EF40EF">
        <w:rPr>
          <w:color w:val="000000"/>
        </w:rPr>
        <w:t>Investīciju plānu</w:t>
      </w:r>
      <w:r w:rsidR="00707D1F">
        <w:rPr>
          <w:color w:val="000000"/>
          <w:sz w:val="22"/>
          <w:szCs w:val="22"/>
        </w:rPr>
        <w:t xml:space="preserve"> (Pielikumā).</w:t>
      </w:r>
    </w:p>
    <w:p w14:paraId="00416D3A" w14:textId="0E09F93C" w:rsidR="00EF40EF" w:rsidRPr="001D3369" w:rsidRDefault="00696CDB" w:rsidP="007B7C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D3369">
        <w:rPr>
          <w:color w:val="000000"/>
        </w:rPr>
        <w:t>Informāciju par Priekuļu novada attīstības programmas 2015.-2021.gadam Investīciju plāna aktualizēšanu</w:t>
      </w:r>
      <w:r w:rsidR="007B7C8B" w:rsidRPr="001D3369">
        <w:rPr>
          <w:color w:val="000000"/>
        </w:rPr>
        <w:t xml:space="preserve"> </w:t>
      </w:r>
      <w:r w:rsidR="0078036F" w:rsidRPr="0078036F">
        <w:rPr>
          <w:color w:val="000000"/>
        </w:rPr>
        <w:t> piecu darbdienu laikā pēc to spēkā stāšanās</w:t>
      </w:r>
      <w:r w:rsidR="00963D5A">
        <w:rPr>
          <w:color w:val="000000"/>
        </w:rPr>
        <w:t xml:space="preserve"> ievietot </w:t>
      </w:r>
      <w:r w:rsidR="00707D1F">
        <w:rPr>
          <w:color w:val="000000"/>
        </w:rPr>
        <w:t>pašvaldības tīmekļvietnē</w:t>
      </w:r>
      <w:r w:rsidR="007B7C8B" w:rsidRPr="001D3369">
        <w:rPr>
          <w:color w:val="000000"/>
        </w:rPr>
        <w:t xml:space="preserve"> </w:t>
      </w:r>
      <w:hyperlink r:id="rId6" w:history="1">
        <w:r w:rsidR="00C66387" w:rsidRPr="0025619F">
          <w:rPr>
            <w:rStyle w:val="Hipersaite"/>
          </w:rPr>
          <w:t>www.priekuli.lv</w:t>
        </w:r>
      </w:hyperlink>
      <w:r w:rsidR="00963D5A">
        <w:rPr>
          <w:rStyle w:val="Hipersaite"/>
        </w:rPr>
        <w:t>,</w:t>
      </w:r>
      <w:r w:rsidR="00C66387">
        <w:rPr>
          <w:color w:val="000000"/>
        </w:rPr>
        <w:t xml:space="preserve"> </w:t>
      </w:r>
      <w:r w:rsidR="00C66387" w:rsidRPr="00C66387">
        <w:rPr>
          <w:color w:val="000000"/>
        </w:rPr>
        <w:t>Teritorijas attīstības plānošanas sistēmā (TAPIS)</w:t>
      </w:r>
      <w:r w:rsidR="00963D5A">
        <w:rPr>
          <w:color w:val="000000"/>
        </w:rPr>
        <w:t xml:space="preserve"> un </w:t>
      </w:r>
      <w:r w:rsidR="00963D5A" w:rsidRPr="00963D5A">
        <w:rPr>
          <w:color w:val="000000"/>
        </w:rPr>
        <w:t>ievietot informatīvajā izdevumā “Priekuļu novada vēstis”</w:t>
      </w:r>
      <w:r w:rsidR="00963D5A">
        <w:rPr>
          <w:color w:val="000000"/>
        </w:rPr>
        <w:t>.</w:t>
      </w:r>
    </w:p>
    <w:p w14:paraId="38A085F8" w14:textId="5BC8B275" w:rsidR="00DC2653" w:rsidRDefault="00DC2653" w:rsidP="00DC2653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D3369">
        <w:rPr>
          <w:color w:val="000000"/>
        </w:rPr>
        <w:t>Atbildīg</w:t>
      </w:r>
      <w:r w:rsidR="007B7C8B" w:rsidRPr="001D3369">
        <w:rPr>
          <w:color w:val="000000"/>
        </w:rPr>
        <w:t>ā</w:t>
      </w:r>
      <w:r w:rsidRPr="001D3369">
        <w:rPr>
          <w:color w:val="000000"/>
        </w:rPr>
        <w:t xml:space="preserve"> par lēmuma izpildi </w:t>
      </w:r>
      <w:r w:rsidR="007B7C8B" w:rsidRPr="001D3369">
        <w:rPr>
          <w:color w:val="000000"/>
        </w:rPr>
        <w:t>Attīstības nodaļas vadītāja Vineta Lapsele</w:t>
      </w:r>
      <w:bookmarkStart w:id="8" w:name="_30j0zll" w:colFirst="0" w:colLast="0"/>
      <w:bookmarkEnd w:id="8"/>
      <w:r w:rsidR="00192DAA">
        <w:rPr>
          <w:color w:val="000000"/>
        </w:rPr>
        <w:t>;</w:t>
      </w:r>
    </w:p>
    <w:p w14:paraId="30087D2A" w14:textId="1C1D616F" w:rsidR="00192DAA" w:rsidRDefault="00192DAA" w:rsidP="00DC2653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Kontrole par </w:t>
      </w:r>
      <w:r w:rsidR="00E117F2">
        <w:rPr>
          <w:color w:val="000000"/>
        </w:rPr>
        <w:t xml:space="preserve">lēmuma </w:t>
      </w:r>
      <w:r>
        <w:rPr>
          <w:color w:val="000000"/>
        </w:rPr>
        <w:t>izpildi Izpilddirektoram Fjodoram Puņeiko.</w:t>
      </w:r>
    </w:p>
    <w:p w14:paraId="02A77265" w14:textId="77777777" w:rsidR="00192DAA" w:rsidRPr="00976D71" w:rsidRDefault="00192DAA" w:rsidP="00192DAA">
      <w:pPr>
        <w:pStyle w:val="Sarakstarindkopa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65919D" w14:textId="1B995B64" w:rsidR="00696CAD" w:rsidRDefault="00DC2653" w:rsidP="00DC2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Pielikumā: </w:t>
      </w:r>
      <w:r w:rsidR="00696CAD" w:rsidRPr="00696CAD">
        <w:rPr>
          <w:color w:val="000000"/>
        </w:rPr>
        <w:t xml:space="preserve">Priekuļu novada Attīstības programmas </w:t>
      </w:r>
      <w:r w:rsidR="00696CAD">
        <w:rPr>
          <w:color w:val="000000"/>
        </w:rPr>
        <w:t xml:space="preserve">- </w:t>
      </w:r>
      <w:r w:rsidR="00696CAD" w:rsidRPr="00696CAD">
        <w:rPr>
          <w:color w:val="000000"/>
        </w:rPr>
        <w:t>Investīciju plān</w:t>
      </w:r>
      <w:r w:rsidR="00696CAD">
        <w:rPr>
          <w:color w:val="000000"/>
        </w:rPr>
        <w:t xml:space="preserve">s  uz </w:t>
      </w:r>
      <w:r w:rsidR="00041BB7" w:rsidRPr="00041BB7">
        <w:rPr>
          <w:color w:val="000000"/>
        </w:rPr>
        <w:t>13</w:t>
      </w:r>
      <w:r w:rsidR="00707D1F" w:rsidRPr="00041BB7">
        <w:rPr>
          <w:color w:val="000000"/>
        </w:rPr>
        <w:t xml:space="preserve"> </w:t>
      </w:r>
      <w:r w:rsidR="00696CAD" w:rsidRPr="00041BB7">
        <w:rPr>
          <w:color w:val="000000"/>
        </w:rPr>
        <w:t>lpp</w:t>
      </w:r>
      <w:r w:rsidR="00696CAD">
        <w:rPr>
          <w:color w:val="000000"/>
        </w:rPr>
        <w:t>.</w:t>
      </w:r>
    </w:p>
    <w:p w14:paraId="10490093" w14:textId="77777777" w:rsidR="009E13F6" w:rsidRDefault="009E13F6" w:rsidP="009E13F6">
      <w:bookmarkStart w:id="9" w:name="_Hlk9499114"/>
      <w:bookmarkStart w:id="10" w:name="_Hlk7159690"/>
    </w:p>
    <w:p w14:paraId="50766759" w14:textId="77777777" w:rsidR="009E13F6" w:rsidRDefault="009E13F6" w:rsidP="009E13F6"/>
    <w:p w14:paraId="4D3FAE38" w14:textId="77777777" w:rsidR="00D56C50" w:rsidRPr="0071022F" w:rsidRDefault="00D56C50" w:rsidP="00D56C50">
      <w:bookmarkStart w:id="11" w:name="_Hlk22994951"/>
      <w:bookmarkEnd w:id="9"/>
      <w:bookmarkEnd w:id="10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1"/>
    <w:p w14:paraId="7B82760E" w14:textId="37BF6415" w:rsidR="00DC2653" w:rsidRDefault="00DC2653" w:rsidP="00441D4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0"/>
          <w:szCs w:val="20"/>
        </w:rPr>
      </w:pPr>
    </w:p>
    <w:sectPr w:rsidR="00DC2653" w:rsidSect="009E13F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04F4A"/>
    <w:multiLevelType w:val="multilevel"/>
    <w:tmpl w:val="08D8A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C05FC"/>
    <w:multiLevelType w:val="hybridMultilevel"/>
    <w:tmpl w:val="D4FA34EE"/>
    <w:lvl w:ilvl="0" w:tplc="E488BB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50C6"/>
    <w:multiLevelType w:val="multilevel"/>
    <w:tmpl w:val="0532C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70" w:hanging="51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A65F5"/>
    <w:multiLevelType w:val="multilevel"/>
    <w:tmpl w:val="7E1A2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823E4A"/>
    <w:multiLevelType w:val="multilevel"/>
    <w:tmpl w:val="C5F257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3004F74"/>
    <w:multiLevelType w:val="hybridMultilevel"/>
    <w:tmpl w:val="00D2CD7E"/>
    <w:lvl w:ilvl="0" w:tplc="060C65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41BB7"/>
    <w:rsid w:val="000A6F66"/>
    <w:rsid w:val="00192DAA"/>
    <w:rsid w:val="001D244F"/>
    <w:rsid w:val="001D3369"/>
    <w:rsid w:val="001E572F"/>
    <w:rsid w:val="00284908"/>
    <w:rsid w:val="00323B15"/>
    <w:rsid w:val="0035298D"/>
    <w:rsid w:val="003954E4"/>
    <w:rsid w:val="003B6CA9"/>
    <w:rsid w:val="00441D47"/>
    <w:rsid w:val="004D4363"/>
    <w:rsid w:val="0053686D"/>
    <w:rsid w:val="00696CAD"/>
    <w:rsid w:val="00696CDB"/>
    <w:rsid w:val="00707D1F"/>
    <w:rsid w:val="0078036F"/>
    <w:rsid w:val="007B5527"/>
    <w:rsid w:val="007B7C8B"/>
    <w:rsid w:val="00906564"/>
    <w:rsid w:val="00963D5A"/>
    <w:rsid w:val="00976D71"/>
    <w:rsid w:val="00984F3F"/>
    <w:rsid w:val="009A2D8A"/>
    <w:rsid w:val="009E13F6"/>
    <w:rsid w:val="00A14F3D"/>
    <w:rsid w:val="00AB7A99"/>
    <w:rsid w:val="00C22529"/>
    <w:rsid w:val="00C66387"/>
    <w:rsid w:val="00CF6292"/>
    <w:rsid w:val="00D33FE3"/>
    <w:rsid w:val="00D56C50"/>
    <w:rsid w:val="00D6011F"/>
    <w:rsid w:val="00DC2653"/>
    <w:rsid w:val="00E0781A"/>
    <w:rsid w:val="00E117F2"/>
    <w:rsid w:val="00EA511A"/>
    <w:rsid w:val="00EE4B11"/>
    <w:rsid w:val="00EF40EF"/>
    <w:rsid w:val="00F073BC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27041"/>
  <w15:docId w15:val="{D03821D3-81EE-4948-9432-22AA801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ekuli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2021-03-26T06:17:00Z</cp:lastPrinted>
  <dcterms:created xsi:type="dcterms:W3CDTF">2021-03-25T08:08:00Z</dcterms:created>
  <dcterms:modified xsi:type="dcterms:W3CDTF">2021-03-26T07:46:00Z</dcterms:modified>
</cp:coreProperties>
</file>