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C3791" w14:textId="02B6FEB0" w:rsidR="00546A78" w:rsidRDefault="00546A78" w:rsidP="00546A78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42BEBCC2" wp14:editId="17FDE7EC">
            <wp:extent cx="581025" cy="685800"/>
            <wp:effectExtent l="0" t="0" r="952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8E64" w14:textId="77777777" w:rsidR="00546A78" w:rsidRPr="0069562A" w:rsidRDefault="00546A78" w:rsidP="00546A78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87F6E90" w14:textId="77777777" w:rsidR="00546A78" w:rsidRPr="0069562A" w:rsidRDefault="00546A78" w:rsidP="00546A78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4BC17B27" w14:textId="77777777" w:rsidR="00546A78" w:rsidRDefault="00546A78" w:rsidP="00546A78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589E7649" w14:textId="77777777" w:rsidR="00546A78" w:rsidRDefault="00546A78" w:rsidP="00546A78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522CB6AB" w14:textId="77777777" w:rsidR="00546A78" w:rsidRPr="0019323F" w:rsidRDefault="00546A78" w:rsidP="00546A78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r w:rsidRPr="0019323F">
        <w:rPr>
          <w:b/>
        </w:rPr>
        <w:t>Lēmums</w:t>
      </w:r>
    </w:p>
    <w:p w14:paraId="1868AA65" w14:textId="77777777" w:rsidR="00546A78" w:rsidRPr="0019323F" w:rsidRDefault="00546A78" w:rsidP="00546A78">
      <w:pPr>
        <w:autoSpaceDN w:val="0"/>
        <w:jc w:val="center"/>
        <w:outlineLvl w:val="0"/>
      </w:pPr>
      <w:r w:rsidRPr="0019323F">
        <w:t>Priekuļu novada Priekuļu pagastā</w:t>
      </w:r>
    </w:p>
    <w:p w14:paraId="025DAA3B" w14:textId="77777777" w:rsidR="00546A78" w:rsidRPr="0019323F" w:rsidRDefault="00546A78" w:rsidP="00546A78">
      <w:pPr>
        <w:autoSpaceDN w:val="0"/>
        <w:jc w:val="center"/>
      </w:pPr>
      <w:bookmarkStart w:id="2" w:name="_Hlk36209888"/>
    </w:p>
    <w:p w14:paraId="5E583C20" w14:textId="6B001A51" w:rsidR="00546A78" w:rsidRPr="0019323F" w:rsidRDefault="00546A78" w:rsidP="00546A78">
      <w:pPr>
        <w:autoSpaceDN w:val="0"/>
        <w:jc w:val="both"/>
        <w:rPr>
          <w:bCs/>
          <w:iCs/>
          <w:lang w:eastAsia="en-US"/>
        </w:rPr>
      </w:pPr>
      <w:bookmarkStart w:id="3" w:name="_Hlk52016375"/>
      <w:bookmarkStart w:id="4" w:name="_Hlk57643696"/>
      <w:bookmarkStart w:id="5" w:name="_Hlk31043150"/>
      <w:r w:rsidRPr="0019323F">
        <w:rPr>
          <w:bCs/>
          <w:iCs/>
          <w:lang w:eastAsia="en-US"/>
        </w:rPr>
        <w:t>2</w:t>
      </w:r>
      <w:bookmarkStart w:id="6" w:name="_Hlk33613557"/>
      <w:r w:rsidRPr="0019323F">
        <w:rPr>
          <w:bCs/>
          <w:iCs/>
          <w:lang w:eastAsia="en-US"/>
        </w:rPr>
        <w:t xml:space="preserve">021.gada </w:t>
      </w:r>
      <w:bookmarkEnd w:id="3"/>
      <w:bookmarkEnd w:id="4"/>
      <w:r w:rsidRPr="0019323F">
        <w:rPr>
          <w:bCs/>
          <w:iCs/>
          <w:lang w:eastAsia="en-US"/>
        </w:rPr>
        <w:t>25.februārī</w:t>
      </w:r>
      <w:r w:rsidRPr="0019323F">
        <w:rPr>
          <w:bCs/>
          <w:iCs/>
          <w:lang w:eastAsia="en-US"/>
        </w:rPr>
        <w:tab/>
      </w:r>
      <w:r w:rsidRPr="0019323F">
        <w:rPr>
          <w:bCs/>
          <w:iCs/>
          <w:lang w:eastAsia="en-US"/>
        </w:rPr>
        <w:tab/>
      </w:r>
      <w:r w:rsidRPr="0019323F">
        <w:rPr>
          <w:bCs/>
          <w:iCs/>
          <w:lang w:eastAsia="en-US"/>
        </w:rPr>
        <w:tab/>
      </w:r>
      <w:r w:rsidRPr="0019323F">
        <w:rPr>
          <w:bCs/>
          <w:iCs/>
          <w:lang w:eastAsia="en-US"/>
        </w:rPr>
        <w:tab/>
      </w:r>
      <w:r w:rsidRPr="0019323F">
        <w:rPr>
          <w:bCs/>
          <w:iCs/>
          <w:lang w:eastAsia="en-US"/>
        </w:rPr>
        <w:tab/>
      </w:r>
      <w:r w:rsidRPr="0019323F">
        <w:rPr>
          <w:bCs/>
          <w:iCs/>
          <w:lang w:eastAsia="en-US"/>
        </w:rPr>
        <w:tab/>
        <w:t xml:space="preserve">       </w:t>
      </w:r>
      <w:r>
        <w:rPr>
          <w:bCs/>
          <w:iCs/>
          <w:lang w:eastAsia="en-US"/>
        </w:rPr>
        <w:t xml:space="preserve">            </w:t>
      </w:r>
      <w:r w:rsidRPr="0019323F">
        <w:rPr>
          <w:bCs/>
          <w:iCs/>
          <w:lang w:eastAsia="en-US"/>
        </w:rPr>
        <w:t xml:space="preserve"> Nr.</w:t>
      </w:r>
      <w:r>
        <w:rPr>
          <w:bCs/>
          <w:iCs/>
          <w:lang w:eastAsia="en-US"/>
        </w:rPr>
        <w:t>88</w:t>
      </w:r>
    </w:p>
    <w:p w14:paraId="7A077549" w14:textId="50DBD6AB" w:rsidR="00546A78" w:rsidRPr="0019323F" w:rsidRDefault="00546A78" w:rsidP="00546A78">
      <w:pPr>
        <w:autoSpaceDN w:val="0"/>
        <w:jc w:val="right"/>
        <w:rPr>
          <w:bCs/>
          <w:lang w:eastAsia="en-US"/>
        </w:rPr>
      </w:pPr>
      <w:r w:rsidRPr="0019323F">
        <w:rPr>
          <w:bCs/>
          <w:iCs/>
          <w:lang w:eastAsia="en-US"/>
        </w:rPr>
        <w:tab/>
      </w:r>
      <w:r w:rsidRPr="0019323F">
        <w:rPr>
          <w:bCs/>
          <w:iCs/>
          <w:lang w:eastAsia="en-US"/>
        </w:rPr>
        <w:tab/>
      </w:r>
      <w:r w:rsidRPr="0019323F">
        <w:rPr>
          <w:bCs/>
          <w:iCs/>
          <w:lang w:eastAsia="en-US"/>
        </w:rPr>
        <w:tab/>
      </w:r>
      <w:r w:rsidRPr="0019323F">
        <w:rPr>
          <w:bCs/>
          <w:iCs/>
          <w:lang w:eastAsia="en-US"/>
        </w:rPr>
        <w:tab/>
      </w:r>
      <w:r w:rsidRPr="0019323F">
        <w:rPr>
          <w:bCs/>
          <w:iCs/>
          <w:lang w:eastAsia="en-US"/>
        </w:rPr>
        <w:tab/>
      </w:r>
      <w:r w:rsidRPr="0019323F">
        <w:rPr>
          <w:bCs/>
          <w:iCs/>
          <w:lang w:eastAsia="en-US"/>
        </w:rPr>
        <w:tab/>
      </w:r>
      <w:r w:rsidRPr="0019323F">
        <w:rPr>
          <w:bCs/>
          <w:iCs/>
          <w:lang w:eastAsia="en-US"/>
        </w:rPr>
        <w:tab/>
        <w:t xml:space="preserve">               </w:t>
      </w:r>
      <w:r>
        <w:rPr>
          <w:bCs/>
          <w:iCs/>
          <w:lang w:eastAsia="en-US"/>
        </w:rPr>
        <w:t>(</w:t>
      </w:r>
      <w:r w:rsidRPr="0019323F">
        <w:rPr>
          <w:bCs/>
          <w:iCs/>
          <w:lang w:eastAsia="en-US"/>
        </w:rPr>
        <w:t xml:space="preserve">protokols Nr.3, </w:t>
      </w:r>
      <w:r>
        <w:rPr>
          <w:bCs/>
          <w:iCs/>
          <w:lang w:eastAsia="en-US"/>
        </w:rPr>
        <w:t>40</w:t>
      </w:r>
      <w:r w:rsidRPr="0019323F">
        <w:rPr>
          <w:bCs/>
          <w:iCs/>
          <w:lang w:eastAsia="en-US"/>
        </w:rPr>
        <w:t>.</w:t>
      </w:r>
      <w:r w:rsidRPr="0019323F">
        <w:rPr>
          <w:bCs/>
          <w:lang w:eastAsia="en-US"/>
        </w:rPr>
        <w:t>p.)</w:t>
      </w:r>
      <w:bookmarkEnd w:id="0"/>
    </w:p>
    <w:bookmarkEnd w:id="1"/>
    <w:bookmarkEnd w:id="2"/>
    <w:bookmarkEnd w:id="5"/>
    <w:bookmarkEnd w:id="6"/>
    <w:p w14:paraId="79FA6DDF" w14:textId="77777777" w:rsidR="001A2092" w:rsidRPr="00A76654" w:rsidRDefault="001A2092" w:rsidP="0060577D">
      <w:pPr>
        <w:ind w:right="-625" w:firstLine="567"/>
        <w:jc w:val="both"/>
      </w:pPr>
    </w:p>
    <w:p w14:paraId="1755F12F" w14:textId="1BBDF1CF" w:rsidR="001A2092" w:rsidRDefault="001A2092" w:rsidP="0060577D">
      <w:pPr>
        <w:ind w:right="-625" w:firstLine="567"/>
        <w:jc w:val="center"/>
        <w:rPr>
          <w:b/>
          <w:u w:val="single"/>
        </w:rPr>
      </w:pPr>
      <w:r w:rsidRPr="00A76654">
        <w:rPr>
          <w:b/>
          <w:u w:val="single"/>
        </w:rPr>
        <w:t xml:space="preserve">Par </w:t>
      </w:r>
      <w:bookmarkStart w:id="7" w:name="_Hlk65147793"/>
      <w:r w:rsidRPr="00A76654">
        <w:rPr>
          <w:b/>
          <w:u w:val="single"/>
        </w:rPr>
        <w:t xml:space="preserve">futbola </w:t>
      </w:r>
      <w:r>
        <w:rPr>
          <w:b/>
          <w:u w:val="single"/>
        </w:rPr>
        <w:t>h</w:t>
      </w:r>
      <w:r w:rsidRPr="00A76654">
        <w:rPr>
          <w:b/>
          <w:u w:val="single"/>
        </w:rPr>
        <w:t>alles būvniecību Priekuļu novada Priekuļu pagastā</w:t>
      </w:r>
      <w:bookmarkEnd w:id="7"/>
    </w:p>
    <w:p w14:paraId="57126493" w14:textId="77777777" w:rsidR="001A2092" w:rsidRPr="00A76654" w:rsidRDefault="001A2092" w:rsidP="0060577D">
      <w:pPr>
        <w:ind w:right="-625" w:firstLine="567"/>
        <w:jc w:val="center"/>
        <w:rPr>
          <w:b/>
          <w:u w:val="single"/>
        </w:rPr>
      </w:pPr>
    </w:p>
    <w:p w14:paraId="77A946B2" w14:textId="300FAF95" w:rsidR="001A2092" w:rsidRPr="00A76654" w:rsidRDefault="001A2092" w:rsidP="0060577D">
      <w:pPr>
        <w:ind w:right="-625" w:firstLine="567"/>
        <w:jc w:val="both"/>
      </w:pPr>
      <w:r w:rsidRPr="00A76654">
        <w:t xml:space="preserve">Priekuļu novada </w:t>
      </w:r>
      <w:r>
        <w:t xml:space="preserve">pašvaldības </w:t>
      </w:r>
      <w:r w:rsidRPr="00A76654">
        <w:t>dome izskata jautājumu par</w:t>
      </w:r>
      <w:r w:rsidR="004C389D">
        <w:t xml:space="preserve"> </w:t>
      </w:r>
      <w:r w:rsidRPr="00A76654">
        <w:t xml:space="preserve">futbola halles </w:t>
      </w:r>
      <w:r w:rsidR="00A941CF" w:rsidRPr="00A76654">
        <w:t xml:space="preserve">Vidzemē </w:t>
      </w:r>
      <w:r w:rsidRPr="00A76654">
        <w:t>būvniecību Priekuļu novada Priekuļu pagastā.</w:t>
      </w:r>
    </w:p>
    <w:p w14:paraId="340A1F10" w14:textId="77777777" w:rsidR="001A2092" w:rsidRDefault="001A2092" w:rsidP="0060577D">
      <w:pPr>
        <w:ind w:right="-625" w:firstLine="567"/>
        <w:jc w:val="both"/>
      </w:pPr>
      <w:r w:rsidRPr="00A76654">
        <w:t xml:space="preserve">Izvērtējot pašvaldības rīcībā esošo informāciju, konstatēts, ka Latvijas Futbola federācija sadarbībā ar pašvaldībām realizē futbola haļļu attīstības programmu reģionos. </w:t>
      </w:r>
    </w:p>
    <w:p w14:paraId="03568128" w14:textId="10E8F8A8" w:rsidR="001A2092" w:rsidRPr="00A76654" w:rsidRDefault="002F56EB" w:rsidP="0060577D">
      <w:pPr>
        <w:ind w:right="-625" w:firstLine="567"/>
        <w:jc w:val="both"/>
      </w:pPr>
      <w:r w:rsidRPr="002F56EB">
        <w:t>Priekuļu novada pašvaldības Finanšu komitejā 2021.gada 22.februārī tika skatīts jautājums par futbola halles būvniecību Priekuļu novada Priekuļu pagastā</w:t>
      </w:r>
      <w:r>
        <w:t xml:space="preserve">, saistībā ar ko </w:t>
      </w:r>
      <w:r w:rsidRPr="002F56EB">
        <w:t>Latvijas Futbola federācija</w:t>
      </w:r>
      <w:r>
        <w:t xml:space="preserve">i 2021. gada 23. februārī tika nosūtīta vēstule Nr. </w:t>
      </w:r>
      <w:r w:rsidRPr="002F56EB">
        <w:t>3.1-5.1/2021-180</w:t>
      </w:r>
      <w:r>
        <w:t xml:space="preserve"> “</w:t>
      </w:r>
      <w:r w:rsidRPr="002F56EB">
        <w:t>Par futbola halles būvniecību</w:t>
      </w:r>
      <w:r>
        <w:t>”.</w:t>
      </w:r>
    </w:p>
    <w:p w14:paraId="2735AD9E" w14:textId="3A4EF706" w:rsidR="009070AE" w:rsidRDefault="009070AE" w:rsidP="0060577D">
      <w:pPr>
        <w:ind w:right="-625" w:firstLine="567"/>
        <w:jc w:val="both"/>
      </w:pPr>
      <w:r>
        <w:t xml:space="preserve">No </w:t>
      </w:r>
      <w:r w:rsidR="001A2092" w:rsidRPr="00A76654">
        <w:t>Cēsu novada pašvaldība</w:t>
      </w:r>
      <w:r>
        <w:t>s</w:t>
      </w:r>
      <w:r w:rsidR="001A2092" w:rsidRPr="00A76654">
        <w:t xml:space="preserve"> </w:t>
      </w:r>
      <w:r>
        <w:t xml:space="preserve">2021. gada 22. februārī saņemta vēstule </w:t>
      </w:r>
      <w:r w:rsidRPr="00A76654">
        <w:t>Nr. 6-2-6/7/674</w:t>
      </w:r>
      <w:r>
        <w:t xml:space="preserve"> “</w:t>
      </w:r>
      <w:r w:rsidRPr="009070AE">
        <w:t>Par futbola haļļu programmu</w:t>
      </w:r>
      <w:r>
        <w:t xml:space="preserve">” (reģistrēta Priekuļu novada pašvaldībā Nr. </w:t>
      </w:r>
      <w:r w:rsidRPr="009070AE">
        <w:t>3.1-5.2/2021-1058</w:t>
      </w:r>
      <w:r>
        <w:t>), kurā norādīts, ka p</w:t>
      </w:r>
      <w:r w:rsidRPr="009070AE">
        <w:t>ozitīva Priekuļu pašvaldības domes lēmuma gadījumā, Cēsu novada pašvaldība ir gatava sadarboties ar Priekuļu novada pašvaldību, Latvijas Futbola federāciju un sporta klubiem projekta plānošanā un īstenošanā.</w:t>
      </w:r>
    </w:p>
    <w:p w14:paraId="1BD47EC2" w14:textId="51A4B76C" w:rsidR="002F56EB" w:rsidRDefault="009070AE" w:rsidP="009070AE">
      <w:pPr>
        <w:ind w:right="-625" w:firstLine="567"/>
        <w:jc w:val="both"/>
      </w:pPr>
      <w:r>
        <w:t xml:space="preserve">No </w:t>
      </w:r>
      <w:r w:rsidR="002F56EB" w:rsidRPr="002F56EB">
        <w:t>Latvijas Futbola federācija</w:t>
      </w:r>
      <w:r w:rsidR="002F56EB">
        <w:t xml:space="preserve">s </w:t>
      </w:r>
      <w:r>
        <w:t>2021. gada 2</w:t>
      </w:r>
      <w:r w:rsidR="002F56EB">
        <w:t>5</w:t>
      </w:r>
      <w:r>
        <w:t xml:space="preserve">. februārī saņemta vēstule </w:t>
      </w:r>
      <w:r w:rsidRPr="00A76654">
        <w:t xml:space="preserve">Nr. </w:t>
      </w:r>
      <w:r w:rsidRPr="009070AE">
        <w:t xml:space="preserve">V21/21 </w:t>
      </w:r>
      <w:r>
        <w:t>“</w:t>
      </w:r>
      <w:r w:rsidRPr="009070AE">
        <w:t>Par slēgtajām futbola hallēm</w:t>
      </w:r>
      <w:r>
        <w:t xml:space="preserve">” (reģistrēta Priekuļu novada pašvaldībā 22.02.2021. Nr. </w:t>
      </w:r>
      <w:r w:rsidR="002F56EB" w:rsidRPr="002F56EB">
        <w:t>3.1-5.2/2021-1088</w:t>
      </w:r>
      <w:r>
        <w:t xml:space="preserve">), kurā norādīts, </w:t>
      </w:r>
      <w:r w:rsidR="002F56EB" w:rsidRPr="002F56EB">
        <w:t>ka atzinīgi novērtē pašvaldības vēlmi iesaistīties</w:t>
      </w:r>
      <w:r w:rsidR="002F56EB">
        <w:t xml:space="preserve"> </w:t>
      </w:r>
      <w:r w:rsidR="002F56EB" w:rsidRPr="002F56EB">
        <w:t>futbola infrastruktūras attīstībā</w:t>
      </w:r>
      <w:r w:rsidR="002F56EB">
        <w:t xml:space="preserve"> un</w:t>
      </w:r>
      <w:r w:rsidR="002F56EB" w:rsidRPr="002F56EB">
        <w:t xml:space="preserve"> federācija</w:t>
      </w:r>
      <w:r w:rsidR="002F56EB">
        <w:t>s</w:t>
      </w:r>
      <w:r w:rsidR="002F56EB" w:rsidRPr="002F56EB">
        <w:t xml:space="preserve"> infrastruktūras attīstības programmas 2021. – 2024. </w:t>
      </w:r>
      <w:r w:rsidR="004C389D" w:rsidRPr="002F56EB">
        <w:t>G</w:t>
      </w:r>
      <w:r w:rsidR="002F56EB" w:rsidRPr="002F56EB">
        <w:t>adam</w:t>
      </w:r>
      <w:r w:rsidR="004C389D">
        <w:t>. Programmas ietvaros uzbūvējamās</w:t>
      </w:r>
      <w:r w:rsidR="002F56EB" w:rsidRPr="002F56EB">
        <w:t xml:space="preserve"> slēgtās halles ir</w:t>
      </w:r>
      <w:r w:rsidR="004C389D">
        <w:t xml:space="preserve"> atbilstošas tādām</w:t>
      </w:r>
      <w:r w:rsidR="002F56EB" w:rsidRPr="002F56EB">
        <w:t xml:space="preserve"> prasībām, lai tajās varētu notikt gan treniņi, gan sacensības vīriešu, sieviešu un jauniešu futbola komandām</w:t>
      </w:r>
      <w:r w:rsidR="002F56EB">
        <w:t>.</w:t>
      </w:r>
    </w:p>
    <w:p w14:paraId="2E3C285E" w14:textId="1263DD02" w:rsidR="00546A78" w:rsidRPr="00EB6B43" w:rsidRDefault="001A2092" w:rsidP="00546A78">
      <w:pPr>
        <w:ind w:right="-625" w:firstLine="567"/>
        <w:jc w:val="both"/>
      </w:pPr>
      <w:r w:rsidRPr="00A76654">
        <w:t xml:space="preserve">Ņemot vērā iepriekš minēto un pamatojoties uz likuma “Par pašvaldībām”  15.panta pirmās daļas 6.punktu, kas nosaka, ka pašvaldības autonomā funkcija ir veicināt iedzīvotāju veselīgu dzīvesveidu un sportu, </w:t>
      </w:r>
      <w:r w:rsidRPr="00546A78">
        <w:t>Finanšu komitejas 2021.gada 22.februāra</w:t>
      </w:r>
      <w:r w:rsidRPr="00A76654">
        <w:t xml:space="preserve"> atzinumu par lēmumprojektu (</w:t>
      </w:r>
      <w:r w:rsidR="00546A78">
        <w:t>p</w:t>
      </w:r>
      <w:r w:rsidRPr="00A76654">
        <w:t>rotok</w:t>
      </w:r>
      <w:r w:rsidR="00546A78">
        <w:t>ols</w:t>
      </w:r>
      <w:r w:rsidRPr="00A76654">
        <w:t xml:space="preserve"> Nr.</w:t>
      </w:r>
      <w:r w:rsidR="00546A78">
        <w:t>3</w:t>
      </w:r>
      <w:r w:rsidRPr="00A76654">
        <w:t xml:space="preserve">), </w:t>
      </w:r>
      <w:r w:rsidR="00546A78" w:rsidRPr="00EB6B43">
        <w:t xml:space="preserve">elektroniski balsojot tiešsaistē, </w:t>
      </w:r>
      <w:bookmarkStart w:id="8" w:name="_Hlk65221019"/>
      <w:r w:rsidR="00546A78" w:rsidRPr="00EB6B43">
        <w:t>PAR –1</w:t>
      </w:r>
      <w:r w:rsidR="00546A78">
        <w:t>4</w:t>
      </w:r>
      <w:r w:rsidR="00546A78" w:rsidRPr="00EB6B43">
        <w:t xml:space="preserve"> (Elīna Stapulone, Dace Kalniņa, Jānis </w:t>
      </w:r>
      <w:proofErr w:type="spellStart"/>
      <w:r w:rsidR="00546A78" w:rsidRPr="00EB6B43">
        <w:t>Ročāns</w:t>
      </w:r>
      <w:proofErr w:type="spellEnd"/>
      <w:r w:rsidR="00546A78" w:rsidRPr="00EB6B43">
        <w:t xml:space="preserve">, Aivars Tīdemanis, Jānis Mičulis, Arnis Melbārdis, Aivars Kalnietis, Māris Baltiņš, Baiba Karlsberga, Sarmīte Orehova, Mārīte  Raudziņa, Juris </w:t>
      </w:r>
      <w:proofErr w:type="spellStart"/>
      <w:r w:rsidR="00546A78" w:rsidRPr="00EB6B43">
        <w:t>Sukaruks</w:t>
      </w:r>
      <w:proofErr w:type="spellEnd"/>
      <w:r w:rsidR="00546A78" w:rsidRPr="00EB6B43">
        <w:t>, Ināra Roce, Elīna Krieviņa),</w:t>
      </w:r>
      <w:bookmarkEnd w:id="8"/>
      <w:r w:rsidR="00546A78" w:rsidRPr="00EB6B43">
        <w:t xml:space="preserve"> PRET –</w:t>
      </w:r>
      <w:r w:rsidR="00546A78">
        <w:t>1 (Normunds Kažoks)</w:t>
      </w:r>
      <w:r w:rsidR="00546A78" w:rsidRPr="00EB6B43">
        <w:t xml:space="preserve">, ATTURAS –nav, Priekuļu novada dome </w:t>
      </w:r>
      <w:r w:rsidR="00546A78" w:rsidRPr="00EB6B43">
        <w:rPr>
          <w:b/>
        </w:rPr>
        <w:t>nolemj</w:t>
      </w:r>
      <w:r w:rsidR="00546A78" w:rsidRPr="00EB6B43">
        <w:t>:</w:t>
      </w:r>
    </w:p>
    <w:p w14:paraId="53FB308F" w14:textId="77777777" w:rsidR="00546A78" w:rsidRPr="00A76654" w:rsidRDefault="00546A78" w:rsidP="0060577D">
      <w:pPr>
        <w:ind w:right="-625" w:firstLine="567"/>
        <w:jc w:val="both"/>
      </w:pPr>
    </w:p>
    <w:p w14:paraId="0A4C8A5E" w14:textId="77777777" w:rsidR="00A941CF" w:rsidRDefault="002F56EB" w:rsidP="0060577D">
      <w:pPr>
        <w:pStyle w:val="Sarakstarindkopa"/>
        <w:numPr>
          <w:ilvl w:val="0"/>
          <w:numId w:val="8"/>
        </w:numPr>
        <w:spacing w:after="200"/>
        <w:ind w:left="567" w:right="-625" w:hanging="567"/>
        <w:jc w:val="both"/>
      </w:pPr>
      <w:r>
        <w:t>Konceptuāli atbalstīt</w:t>
      </w:r>
      <w:r w:rsidR="00A941CF">
        <w:t xml:space="preserve"> </w:t>
      </w:r>
      <w:r w:rsidR="00A941CF" w:rsidRPr="00A941CF">
        <w:t>futbola halles būvniecību Priekuļu novada Priekuļu pagastā</w:t>
      </w:r>
      <w:r w:rsidR="00A941CF">
        <w:t>;</w:t>
      </w:r>
    </w:p>
    <w:p w14:paraId="66F15034" w14:textId="61DA03D8" w:rsidR="002F56EB" w:rsidRDefault="00A941CF" w:rsidP="0060577D">
      <w:pPr>
        <w:pStyle w:val="Sarakstarindkopa"/>
        <w:numPr>
          <w:ilvl w:val="0"/>
          <w:numId w:val="8"/>
        </w:numPr>
        <w:spacing w:after="200"/>
        <w:ind w:left="567" w:right="-625" w:hanging="567"/>
        <w:jc w:val="both"/>
      </w:pPr>
      <w:r>
        <w:t xml:space="preserve">Uzdot </w:t>
      </w:r>
      <w:r w:rsidRPr="00A941CF">
        <w:t>Priekuļu novada</w:t>
      </w:r>
      <w:r>
        <w:t xml:space="preserve"> pašvaldības </w:t>
      </w:r>
      <w:r w:rsidRPr="00A941CF">
        <w:t>Kultūras, izglītības, sporta un jaunatnes nodaļas</w:t>
      </w:r>
      <w:r>
        <w:t xml:space="preserve"> sporta koordinatoram Jānim </w:t>
      </w:r>
      <w:proofErr w:type="spellStart"/>
      <w:r>
        <w:t>Mičulim</w:t>
      </w:r>
      <w:proofErr w:type="spellEnd"/>
      <w:r>
        <w:t xml:space="preserve"> sagatavot informāciju par </w:t>
      </w:r>
      <w:r w:rsidRPr="00A941CF">
        <w:t>futbola halles būvniecīb</w:t>
      </w:r>
      <w:r>
        <w:t xml:space="preserve">as iespējamajiem risinājumiem un izmaksām un informēt par to </w:t>
      </w:r>
      <w:r w:rsidRPr="00A941CF">
        <w:t>Priekuļu novada</w:t>
      </w:r>
      <w:r>
        <w:t xml:space="preserve"> pašvaldības deputātus 2021. gada marta domes sēdē;</w:t>
      </w:r>
    </w:p>
    <w:p w14:paraId="08EA537C" w14:textId="1BF4EC01" w:rsidR="001A2092" w:rsidRDefault="001A2092" w:rsidP="0060577D">
      <w:pPr>
        <w:pStyle w:val="Sarakstarindkopa"/>
        <w:numPr>
          <w:ilvl w:val="0"/>
          <w:numId w:val="8"/>
        </w:numPr>
        <w:spacing w:after="200"/>
        <w:ind w:left="567" w:right="-625" w:hanging="567"/>
        <w:jc w:val="both"/>
      </w:pPr>
      <w:r w:rsidRPr="00A76654">
        <w:t xml:space="preserve">Par </w:t>
      </w:r>
      <w:r w:rsidR="00A941CF">
        <w:t xml:space="preserve">pieņemto </w:t>
      </w:r>
      <w:r w:rsidRPr="00A76654">
        <w:t>lēmumu informēt Cēsu novada pašvaldību un</w:t>
      </w:r>
      <w:r>
        <w:t xml:space="preserve"> Latvijas futbola federācijai</w:t>
      </w:r>
      <w:r w:rsidR="00A941CF">
        <w:t>;</w:t>
      </w:r>
    </w:p>
    <w:p w14:paraId="07A6AB63" w14:textId="71D56D5C" w:rsidR="00833611" w:rsidRDefault="00833611" w:rsidP="0060577D">
      <w:pPr>
        <w:pStyle w:val="Sarakstarindkopa"/>
        <w:numPr>
          <w:ilvl w:val="0"/>
          <w:numId w:val="8"/>
        </w:numPr>
        <w:spacing w:after="200"/>
        <w:ind w:left="567" w:right="-625" w:hanging="567"/>
        <w:jc w:val="both"/>
      </w:pPr>
      <w:r w:rsidRPr="001A2092">
        <w:rPr>
          <w:rFonts w:eastAsia="Calibri"/>
        </w:rPr>
        <w:t xml:space="preserve">Kontroli </w:t>
      </w:r>
      <w:r w:rsidR="00061FBF">
        <w:t xml:space="preserve">par lēmuma izpildi veic </w:t>
      </w:r>
      <w:r w:rsidR="00A941CF" w:rsidRPr="00A941CF">
        <w:t>Priekuļu novada</w:t>
      </w:r>
      <w:r w:rsidR="00A941CF">
        <w:t xml:space="preserve"> pašvaldības </w:t>
      </w:r>
      <w:r w:rsidR="00061FBF">
        <w:t>izpilddirektors F</w:t>
      </w:r>
      <w:r w:rsidR="00A941CF">
        <w:t>jodors</w:t>
      </w:r>
      <w:r w:rsidR="00061FBF">
        <w:t xml:space="preserve"> Puņeiko.</w:t>
      </w:r>
      <w:r w:rsidRPr="00574272">
        <w:t xml:space="preserve"> </w:t>
      </w:r>
    </w:p>
    <w:p w14:paraId="23D14781" w14:textId="77777777" w:rsidR="00546A78" w:rsidRPr="00614A31" w:rsidRDefault="00546A78" w:rsidP="00546A78">
      <w:pPr>
        <w:spacing w:after="200"/>
        <w:ind w:right="-625"/>
        <w:jc w:val="both"/>
      </w:pPr>
    </w:p>
    <w:p w14:paraId="356F289F" w14:textId="77777777" w:rsidR="001A111F" w:rsidRPr="0071022F" w:rsidRDefault="001A111F" w:rsidP="001A111F"/>
    <w:p w14:paraId="2009B747" w14:textId="3F75E9DF" w:rsidR="007B5527" w:rsidRDefault="001A111F" w:rsidP="001A111F">
      <w:pPr>
        <w:rPr>
          <w:rFonts w:eastAsia="Calibri"/>
          <w:lang w:eastAsia="en-US"/>
        </w:rPr>
      </w:pPr>
      <w:bookmarkStart w:id="9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  <w:bookmarkEnd w:id="9"/>
    </w:p>
    <w:sectPr w:rsidR="007B5527" w:rsidSect="001A111F">
      <w:pgSz w:w="11906" w:h="16838"/>
      <w:pgMar w:top="426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24CE"/>
    <w:multiLevelType w:val="hybridMultilevel"/>
    <w:tmpl w:val="46EAF5DA"/>
    <w:lvl w:ilvl="0" w:tplc="622A6594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1A111F"/>
    <w:rsid w:val="001A2092"/>
    <w:rsid w:val="002631C5"/>
    <w:rsid w:val="002E5A7F"/>
    <w:rsid w:val="002F56EB"/>
    <w:rsid w:val="0038024A"/>
    <w:rsid w:val="004C389D"/>
    <w:rsid w:val="00546A78"/>
    <w:rsid w:val="0060577D"/>
    <w:rsid w:val="006664C9"/>
    <w:rsid w:val="006922C9"/>
    <w:rsid w:val="007B5527"/>
    <w:rsid w:val="00813557"/>
    <w:rsid w:val="00833611"/>
    <w:rsid w:val="0089394E"/>
    <w:rsid w:val="008F7455"/>
    <w:rsid w:val="009070AE"/>
    <w:rsid w:val="009265F9"/>
    <w:rsid w:val="00950E89"/>
    <w:rsid w:val="00984F3F"/>
    <w:rsid w:val="00A23F9A"/>
    <w:rsid w:val="00A40712"/>
    <w:rsid w:val="00A941CF"/>
    <w:rsid w:val="00C22529"/>
    <w:rsid w:val="00CD28CA"/>
    <w:rsid w:val="00CF6292"/>
    <w:rsid w:val="00D209CE"/>
    <w:rsid w:val="00E0781A"/>
    <w:rsid w:val="00F073BC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2DD04"/>
  <w15:docId w15:val="{BE9951D4-098C-4FF5-905F-42359DC9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2021-02-26T08:32:00Z</cp:lastPrinted>
  <dcterms:created xsi:type="dcterms:W3CDTF">2021-02-26T08:33:00Z</dcterms:created>
  <dcterms:modified xsi:type="dcterms:W3CDTF">2021-02-26T09:47:00Z</dcterms:modified>
</cp:coreProperties>
</file>