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C1F0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01C7B8DE" wp14:editId="660BDFA2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F92E1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3812B02F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FFDCAE0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065CB803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2E0C0D41" w14:textId="77777777" w:rsidR="00CF6292" w:rsidRDefault="00CF6292" w:rsidP="00CF6292"/>
    <w:p w14:paraId="717C0DB1" w14:textId="77777777" w:rsidR="00FF0E85" w:rsidRPr="0071022F" w:rsidRDefault="00FF0E85" w:rsidP="00FF0E85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r w:rsidRPr="0071022F">
        <w:rPr>
          <w:b/>
        </w:rPr>
        <w:t>Lēmums</w:t>
      </w:r>
    </w:p>
    <w:p w14:paraId="3F262DF8" w14:textId="77777777" w:rsidR="00FF0E85" w:rsidRPr="0071022F" w:rsidRDefault="00FF0E85" w:rsidP="00FF0E85">
      <w:pPr>
        <w:autoSpaceDN w:val="0"/>
        <w:jc w:val="center"/>
        <w:outlineLvl w:val="0"/>
      </w:pPr>
      <w:r w:rsidRPr="0071022F">
        <w:t>Priekuļu novada Priekuļu pagastā</w:t>
      </w:r>
    </w:p>
    <w:p w14:paraId="36BE67E0" w14:textId="77777777" w:rsidR="00FF0E85" w:rsidRPr="0071022F" w:rsidRDefault="00FF0E85" w:rsidP="00FF0E85">
      <w:pPr>
        <w:autoSpaceDN w:val="0"/>
        <w:jc w:val="center"/>
      </w:pPr>
      <w:bookmarkStart w:id="2" w:name="_Hlk36209888"/>
    </w:p>
    <w:p w14:paraId="41A3BB9D" w14:textId="4FD5D76F" w:rsidR="00FF0E85" w:rsidRPr="0071022F" w:rsidRDefault="00FF0E85" w:rsidP="00FF0E85">
      <w:pPr>
        <w:autoSpaceDN w:val="0"/>
        <w:jc w:val="both"/>
        <w:rPr>
          <w:bCs/>
          <w:iCs/>
        </w:rPr>
      </w:pPr>
      <w:bookmarkStart w:id="3" w:name="_Hlk52016375"/>
      <w:bookmarkStart w:id="4" w:name="_Hlk57643696"/>
      <w:bookmarkStart w:id="5" w:name="_Hlk31043150"/>
      <w:r w:rsidRPr="0071022F">
        <w:rPr>
          <w:bCs/>
          <w:iCs/>
        </w:rPr>
        <w:t>2</w:t>
      </w:r>
      <w:bookmarkStart w:id="6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3"/>
      <w:bookmarkEnd w:id="4"/>
      <w:r>
        <w:rPr>
          <w:bCs/>
          <w:iCs/>
        </w:rPr>
        <w:t>25.februārī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77</w:t>
      </w:r>
    </w:p>
    <w:p w14:paraId="41615B90" w14:textId="6C4FCE0D" w:rsidR="00FF0E85" w:rsidRPr="0071022F" w:rsidRDefault="00FF0E85" w:rsidP="00FF0E85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(protokols Nr.</w:t>
      </w:r>
      <w:r>
        <w:rPr>
          <w:bCs/>
          <w:iCs/>
        </w:rPr>
        <w:t>3</w:t>
      </w:r>
      <w:r w:rsidRPr="0071022F">
        <w:rPr>
          <w:bCs/>
          <w:iCs/>
        </w:rPr>
        <w:t xml:space="preserve">, </w:t>
      </w:r>
      <w:r>
        <w:rPr>
          <w:bCs/>
          <w:iCs/>
        </w:rPr>
        <w:t>29</w:t>
      </w:r>
      <w:r w:rsidRPr="0071022F">
        <w:rPr>
          <w:bCs/>
          <w:iCs/>
        </w:rPr>
        <w:t>.</w:t>
      </w:r>
      <w:r w:rsidRPr="0071022F">
        <w:rPr>
          <w:bCs/>
        </w:rPr>
        <w:t>p.</w:t>
      </w:r>
      <w:bookmarkEnd w:id="0"/>
      <w:r>
        <w:rPr>
          <w:bCs/>
        </w:rPr>
        <w:t>)</w:t>
      </w:r>
    </w:p>
    <w:bookmarkEnd w:id="1"/>
    <w:bookmarkEnd w:id="2"/>
    <w:bookmarkEnd w:id="5"/>
    <w:bookmarkEnd w:id="6"/>
    <w:p w14:paraId="730CD2AD" w14:textId="77777777" w:rsidR="00767345" w:rsidRDefault="00767345" w:rsidP="007B5527">
      <w:pPr>
        <w:jc w:val="both"/>
        <w:rPr>
          <w:rFonts w:eastAsia="Calibri"/>
          <w:lang w:eastAsia="en-US"/>
        </w:rPr>
      </w:pPr>
    </w:p>
    <w:p w14:paraId="4DFB333A" w14:textId="1BB7BB29" w:rsidR="00767345" w:rsidRDefault="00767345" w:rsidP="00767345">
      <w:pPr>
        <w:jc w:val="center"/>
        <w:rPr>
          <w:rFonts w:eastAsia="Calibri"/>
          <w:b/>
          <w:u w:val="single"/>
          <w:lang w:eastAsia="en-US"/>
        </w:rPr>
      </w:pPr>
      <w:r w:rsidRPr="00770856">
        <w:rPr>
          <w:rFonts w:eastAsia="Calibri"/>
          <w:b/>
          <w:u w:val="single"/>
          <w:lang w:eastAsia="en-US"/>
        </w:rPr>
        <w:t xml:space="preserve">Par </w:t>
      </w:r>
      <w:r>
        <w:rPr>
          <w:rFonts w:eastAsia="Calibri"/>
          <w:b/>
          <w:u w:val="single"/>
          <w:lang w:eastAsia="en-US"/>
        </w:rPr>
        <w:t xml:space="preserve">grozījumiem </w:t>
      </w:r>
      <w:r w:rsidRPr="00CF445D">
        <w:rPr>
          <w:rFonts w:eastAsia="Calibri"/>
          <w:b/>
          <w:u w:val="single"/>
          <w:lang w:eastAsia="en-US"/>
        </w:rPr>
        <w:t xml:space="preserve">Priekuļu </w:t>
      </w:r>
      <w:r>
        <w:rPr>
          <w:rFonts w:eastAsia="Calibri"/>
          <w:b/>
          <w:u w:val="single"/>
          <w:lang w:eastAsia="en-US"/>
        </w:rPr>
        <w:t>novada pašvaldības</w:t>
      </w:r>
      <w:r w:rsidRPr="00CF445D">
        <w:rPr>
          <w:rFonts w:eastAsia="Calibri"/>
          <w:b/>
          <w:u w:val="single"/>
          <w:lang w:eastAsia="en-US"/>
        </w:rPr>
        <w:t xml:space="preserve"> amatu klasifikācijas katalogā</w:t>
      </w:r>
      <w:r>
        <w:rPr>
          <w:rFonts w:eastAsia="Calibri"/>
          <w:b/>
          <w:u w:val="single"/>
          <w:lang w:eastAsia="en-US"/>
        </w:rPr>
        <w:t xml:space="preserve"> </w:t>
      </w:r>
    </w:p>
    <w:p w14:paraId="636346A8" w14:textId="53036BCC" w:rsidR="00767345" w:rsidRPr="00770856" w:rsidRDefault="00767345" w:rsidP="00767345">
      <w:pPr>
        <w:jc w:val="center"/>
        <w:rPr>
          <w:rFonts w:eastAsia="Calibri"/>
          <w:b/>
          <w:lang w:eastAsia="en-US"/>
        </w:rPr>
      </w:pPr>
    </w:p>
    <w:p w14:paraId="729A7C83" w14:textId="77777777" w:rsidR="00767345" w:rsidRDefault="00767345" w:rsidP="00767345">
      <w:pPr>
        <w:ind w:firstLine="567"/>
        <w:jc w:val="both"/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pašvaldības d</w:t>
      </w:r>
      <w:r w:rsidRPr="00D8784A">
        <w:rPr>
          <w:lang w:eastAsia="ar-SA"/>
        </w:rPr>
        <w:t xml:space="preserve">ome izskata jautājumu </w:t>
      </w:r>
      <w:r>
        <w:rPr>
          <w:lang w:eastAsia="ar-SA"/>
        </w:rPr>
        <w:t xml:space="preserve">par </w:t>
      </w:r>
      <w:r w:rsidRPr="00F72AAC">
        <w:t>izmaiņām Priekuļu novada pašvaldības amatu klasifikācijas katalogā</w:t>
      </w:r>
      <w:r>
        <w:t>.</w:t>
      </w:r>
    </w:p>
    <w:p w14:paraId="4079998F" w14:textId="1888CF37" w:rsidR="00DE2368" w:rsidRPr="0071022F" w:rsidRDefault="00767345" w:rsidP="00DE2368">
      <w:pPr>
        <w:ind w:firstLine="567"/>
        <w:jc w:val="both"/>
      </w:pPr>
      <w:r w:rsidRPr="002624E3">
        <w:rPr>
          <w:color w:val="000000"/>
        </w:rPr>
        <w:t xml:space="preserve">Izvērtējot domes rīcībā esošo informāciju un pamatojoties </w:t>
      </w:r>
      <w:r>
        <w:rPr>
          <w:color w:val="000000"/>
        </w:rPr>
        <w:t>uz likuma “Par pašvaldībām” 15.</w:t>
      </w:r>
      <w:r w:rsidRPr="002624E3">
        <w:rPr>
          <w:color w:val="000000"/>
        </w:rPr>
        <w:t xml:space="preserve">panta pirmās daļas 27.punktu, Ministru kabineta 2010.gada 30.novembra noteikumus Nr.1075 “Valsts un </w:t>
      </w:r>
      <w:r w:rsidRPr="00F37488">
        <w:t xml:space="preserve">pašvaldību institūciju amatu katalogs”, </w:t>
      </w:r>
      <w:r w:rsidRPr="00F37488">
        <w:rPr>
          <w:bCs/>
        </w:rPr>
        <w:t>Priekuļu novada domes Finanšu</w:t>
      </w:r>
      <w:r w:rsidRPr="00F37488">
        <w:t xml:space="preserve"> komitejas 2021.gada 25.februāra lēmumu </w:t>
      </w:r>
      <w:r w:rsidRPr="00892FA6">
        <w:t>(protokols Nr.</w:t>
      </w:r>
      <w:r w:rsidR="00DE2368">
        <w:t>3</w:t>
      </w:r>
      <w:r w:rsidRPr="00892FA6">
        <w:t>)</w:t>
      </w:r>
      <w:r w:rsidRPr="0084244C">
        <w:t>,</w:t>
      </w:r>
      <w:bookmarkStart w:id="7" w:name="_Hlk38545500"/>
      <w:bookmarkStart w:id="8" w:name="_Hlk41898169"/>
      <w:bookmarkStart w:id="9" w:name="_Hlk63090091"/>
      <w:bookmarkStart w:id="10" w:name="_Hlk57639083"/>
      <w:r w:rsidR="00DE2368">
        <w:t xml:space="preserve"> </w:t>
      </w:r>
      <w:r w:rsidR="00DE2368" w:rsidRPr="009D3A3F">
        <w:t>elektroniski balsojot tiešsaistē,</w:t>
      </w:r>
      <w:r w:rsidR="00DE2368" w:rsidRPr="0071022F">
        <w:t xml:space="preserve"> </w:t>
      </w:r>
      <w:bookmarkStart w:id="11" w:name="_Hlk65221019"/>
      <w:bookmarkEnd w:id="7"/>
      <w:bookmarkEnd w:id="8"/>
      <w:r w:rsidR="00DE2368" w:rsidRPr="003453CA">
        <w:t>PAR –1</w:t>
      </w:r>
      <w:r w:rsidR="00DE2368">
        <w:t>5</w:t>
      </w:r>
      <w:r w:rsidR="00DE2368" w:rsidRPr="003453CA">
        <w:t xml:space="preserve"> (</w:t>
      </w:r>
      <w:r w:rsidR="00DE2368" w:rsidRPr="007A337F">
        <w:rPr>
          <w:rFonts w:eastAsia="Calibri"/>
        </w:rPr>
        <w:t xml:space="preserve">Elīna Stapulone, Dace Kalniņa, Jānis </w:t>
      </w:r>
      <w:proofErr w:type="spellStart"/>
      <w:r w:rsidR="00DE2368" w:rsidRPr="007A337F">
        <w:rPr>
          <w:rFonts w:eastAsia="Calibri"/>
        </w:rPr>
        <w:t>Ročāns</w:t>
      </w:r>
      <w:proofErr w:type="spellEnd"/>
      <w:r w:rsidR="00DE2368" w:rsidRPr="007A337F">
        <w:rPr>
          <w:rFonts w:eastAsia="Calibri"/>
        </w:rPr>
        <w:t xml:space="preserve">, Aivars Tīdemanis, Jānis Mičulis, Arnis Melbārdis, Aivars Kalnietis, Māris Baltiņš, Baiba Karlsberga, Normunds Kažoks, Sarmīte Orehova, Mārīte  Raudziņa, Juris </w:t>
      </w:r>
      <w:proofErr w:type="spellStart"/>
      <w:r w:rsidR="00DE2368" w:rsidRPr="007A337F">
        <w:rPr>
          <w:rFonts w:eastAsia="Calibri"/>
        </w:rPr>
        <w:t>Sukaruks</w:t>
      </w:r>
      <w:proofErr w:type="spellEnd"/>
      <w:r w:rsidR="00DE2368" w:rsidRPr="007A337F">
        <w:rPr>
          <w:rFonts w:eastAsia="Calibri"/>
        </w:rPr>
        <w:t>, Ināra Roce, Elīna Krieviņa</w:t>
      </w:r>
      <w:r w:rsidR="00DE2368" w:rsidRPr="003453CA">
        <w:t>),</w:t>
      </w:r>
      <w:bookmarkEnd w:id="11"/>
      <w:r w:rsidR="00DE2368" w:rsidRPr="003453CA">
        <w:t xml:space="preserve"> PRET –nav, ATTURAS –nav</w:t>
      </w:r>
      <w:r w:rsidR="00DE2368" w:rsidRPr="0071022F">
        <w:t>, Priekuļu novada dome</w:t>
      </w:r>
      <w:bookmarkEnd w:id="9"/>
      <w:r w:rsidR="00DE2368" w:rsidRPr="0071022F">
        <w:t xml:space="preserve"> </w:t>
      </w:r>
      <w:r w:rsidR="00DE2368" w:rsidRPr="0071022F">
        <w:rPr>
          <w:b/>
        </w:rPr>
        <w:t>nolemj</w:t>
      </w:r>
      <w:r w:rsidR="00DE2368" w:rsidRPr="0071022F">
        <w:t>:</w:t>
      </w:r>
    </w:p>
    <w:bookmarkEnd w:id="10"/>
    <w:p w14:paraId="6AC27118" w14:textId="77777777" w:rsidR="00DE2368" w:rsidRPr="00770856" w:rsidRDefault="00DE2368" w:rsidP="00767345">
      <w:pPr>
        <w:ind w:firstLine="567"/>
        <w:jc w:val="both"/>
        <w:rPr>
          <w:b/>
          <w:bCs/>
        </w:rPr>
      </w:pPr>
    </w:p>
    <w:p w14:paraId="56D223CF" w14:textId="77777777" w:rsidR="00767345" w:rsidRDefault="00767345" w:rsidP="00767345">
      <w:pPr>
        <w:numPr>
          <w:ilvl w:val="0"/>
          <w:numId w:val="4"/>
        </w:numPr>
        <w:spacing w:after="160" w:line="259" w:lineRule="auto"/>
        <w:ind w:left="567" w:hanging="567"/>
        <w:jc w:val="both"/>
      </w:pPr>
      <w:r>
        <w:t>Ar 2021.gada 1.martu Priekuļu novada pašvaldībā izslēgt  šādu amata vienību un izdarīt grozījumus Priekuļu novada pašvaldības amatu klasifikācijas katalogā: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551"/>
        <w:gridCol w:w="1560"/>
        <w:gridCol w:w="1984"/>
      </w:tblGrid>
      <w:tr w:rsidR="00767345" w:rsidRPr="006A2F13" w14:paraId="2B54FC0D" w14:textId="77777777" w:rsidTr="00206095">
        <w:tc>
          <w:tcPr>
            <w:tcW w:w="1668" w:type="dxa"/>
            <w:shd w:val="clear" w:color="auto" w:fill="auto"/>
            <w:vAlign w:val="center"/>
          </w:tcPr>
          <w:p w14:paraId="56B4B0A3" w14:textId="77777777" w:rsidR="00767345" w:rsidRPr="006A2F13" w:rsidRDefault="00767345" w:rsidP="00206095">
            <w:pPr>
              <w:jc w:val="center"/>
            </w:pPr>
            <w:r w:rsidRPr="006A2F13">
              <w:t>Iestāde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E94164" w14:textId="77777777" w:rsidR="00767345" w:rsidRPr="006A2F13" w:rsidRDefault="00767345" w:rsidP="00206095">
            <w:pPr>
              <w:jc w:val="center"/>
            </w:pPr>
            <w:r w:rsidRPr="006A2F13">
              <w:t>Amata nosaukums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7E93E9" w14:textId="77777777" w:rsidR="00767345" w:rsidRPr="006A2F13" w:rsidRDefault="00767345" w:rsidP="00206095">
            <w:pPr>
              <w:jc w:val="center"/>
            </w:pPr>
            <w:r w:rsidRPr="006A2F13">
              <w:t>Saime (</w:t>
            </w:r>
            <w:proofErr w:type="spellStart"/>
            <w:r w:rsidRPr="006A2F13">
              <w:t>apakšsaime</w:t>
            </w:r>
            <w:proofErr w:type="spellEnd"/>
            <w:r w:rsidRPr="006A2F13">
              <w:t>), līmenis, mēnešalgu grupa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FD31C7" w14:textId="77777777" w:rsidR="00767345" w:rsidRPr="006A2F13" w:rsidRDefault="00767345" w:rsidP="00206095">
            <w:pPr>
              <w:jc w:val="center"/>
            </w:pPr>
            <w:r w:rsidRPr="006A2F13">
              <w:t>Vienādo amatu skaits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6B7ADA" w14:textId="77777777" w:rsidR="00767345" w:rsidRPr="006A2F13" w:rsidRDefault="00767345" w:rsidP="00206095">
            <w:pPr>
              <w:jc w:val="center"/>
            </w:pPr>
            <w:r w:rsidRPr="006A2F13">
              <w:t>Maksimālā mēnešalga euro</w:t>
            </w:r>
          </w:p>
        </w:tc>
      </w:tr>
      <w:tr w:rsidR="00767345" w:rsidRPr="002C52D3" w14:paraId="3BA2DC3E" w14:textId="77777777" w:rsidTr="00206095">
        <w:trPr>
          <w:trHeight w:val="916"/>
        </w:trPr>
        <w:tc>
          <w:tcPr>
            <w:tcW w:w="1668" w:type="dxa"/>
            <w:shd w:val="clear" w:color="auto" w:fill="auto"/>
          </w:tcPr>
          <w:p w14:paraId="76564620" w14:textId="77777777" w:rsidR="00767345" w:rsidRPr="006A2F13" w:rsidRDefault="00767345" w:rsidP="00206095">
            <w:r>
              <w:t xml:space="preserve">Finanšu un grāmatvedības nodaļa </w:t>
            </w:r>
          </w:p>
        </w:tc>
        <w:tc>
          <w:tcPr>
            <w:tcW w:w="1559" w:type="dxa"/>
            <w:shd w:val="clear" w:color="auto" w:fill="auto"/>
          </w:tcPr>
          <w:p w14:paraId="66CD3DCC" w14:textId="77777777" w:rsidR="00767345" w:rsidRPr="002C52D3" w:rsidRDefault="00767345" w:rsidP="002060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Galvenais nodokļu speciālists</w:t>
            </w:r>
          </w:p>
        </w:tc>
        <w:tc>
          <w:tcPr>
            <w:tcW w:w="2551" w:type="dxa"/>
            <w:shd w:val="clear" w:color="auto" w:fill="auto"/>
          </w:tcPr>
          <w:p w14:paraId="6AC8A4D5" w14:textId="13C3A019" w:rsidR="00767345" w:rsidRDefault="00767345" w:rsidP="00206095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12.3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Finanšu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D1696F">
              <w:rPr>
                <w:color w:val="000000"/>
                <w:sz w:val="22"/>
                <w:szCs w:val="22"/>
                <w:lang w:val="en-GB" w:eastAsia="en-GB"/>
              </w:rPr>
              <w:t>uz</w:t>
            </w:r>
            <w:r>
              <w:rPr>
                <w:color w:val="000000"/>
                <w:sz w:val="22"/>
                <w:szCs w:val="22"/>
                <w:lang w:val="en-GB" w:eastAsia="en-GB"/>
              </w:rPr>
              <w:t>skaite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analīze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pašvaldībā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(II)</w:t>
            </w:r>
          </w:p>
          <w:p w14:paraId="2E686489" w14:textId="77777777" w:rsidR="00767345" w:rsidRPr="002C52D3" w:rsidRDefault="00767345" w:rsidP="0020609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9.mēnešalgu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grupa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5E597A2" w14:textId="77777777" w:rsidR="00767345" w:rsidRPr="002C52D3" w:rsidRDefault="00767345" w:rsidP="00206095">
            <w:pPr>
              <w:jc w:val="center"/>
              <w:rPr>
                <w:color w:val="000000"/>
              </w:rPr>
            </w:pPr>
            <w:r w:rsidRPr="002C52D3"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3F72714" w14:textId="77777777" w:rsidR="00767345" w:rsidRPr="002C52D3" w:rsidRDefault="00767345" w:rsidP="00206095">
            <w:pPr>
              <w:jc w:val="center"/>
              <w:rPr>
                <w:color w:val="000000"/>
                <w:highlight w:val="yellow"/>
              </w:rPr>
            </w:pPr>
            <w:r w:rsidRPr="006F19E4">
              <w:rPr>
                <w:color w:val="000000"/>
              </w:rPr>
              <w:t>1190</w:t>
            </w:r>
          </w:p>
        </w:tc>
      </w:tr>
    </w:tbl>
    <w:p w14:paraId="71E81647" w14:textId="77777777" w:rsidR="00767345" w:rsidRDefault="00767345" w:rsidP="00767345">
      <w:pPr>
        <w:pStyle w:val="Sarakstarindkopa"/>
        <w:numPr>
          <w:ilvl w:val="0"/>
          <w:numId w:val="4"/>
        </w:numPr>
        <w:spacing w:after="160" w:line="259" w:lineRule="auto"/>
        <w:jc w:val="both"/>
      </w:pPr>
      <w:r>
        <w:t>Ar 2021.gada 1.martu Priekuļu novada pašvaldībā iekļaut  šādu amata vienību un izdarīt grozījumus Priekuļu novada pašvaldības amatu klasifikācijas katalogā: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551"/>
        <w:gridCol w:w="1560"/>
        <w:gridCol w:w="1984"/>
      </w:tblGrid>
      <w:tr w:rsidR="00767345" w:rsidRPr="006A2F13" w14:paraId="7A6DA519" w14:textId="77777777" w:rsidTr="00206095">
        <w:tc>
          <w:tcPr>
            <w:tcW w:w="1668" w:type="dxa"/>
            <w:shd w:val="clear" w:color="auto" w:fill="auto"/>
            <w:vAlign w:val="center"/>
          </w:tcPr>
          <w:p w14:paraId="6FABA73D" w14:textId="77777777" w:rsidR="00767345" w:rsidRPr="006A2F13" w:rsidRDefault="00767345" w:rsidP="00206095">
            <w:pPr>
              <w:jc w:val="center"/>
            </w:pPr>
            <w:r w:rsidRPr="006A2F13">
              <w:t>Iestāde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BBC55" w14:textId="77777777" w:rsidR="00767345" w:rsidRPr="006A2F13" w:rsidRDefault="00767345" w:rsidP="00206095">
            <w:pPr>
              <w:jc w:val="center"/>
            </w:pPr>
            <w:r w:rsidRPr="006A2F13">
              <w:t>Amata nosaukums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B4D562" w14:textId="77777777" w:rsidR="00767345" w:rsidRPr="006A2F13" w:rsidRDefault="00767345" w:rsidP="00206095">
            <w:pPr>
              <w:jc w:val="center"/>
            </w:pPr>
            <w:r w:rsidRPr="006A2F13">
              <w:t>Saime (</w:t>
            </w:r>
            <w:proofErr w:type="spellStart"/>
            <w:r w:rsidRPr="006A2F13">
              <w:t>apakšsaime</w:t>
            </w:r>
            <w:proofErr w:type="spellEnd"/>
            <w:r w:rsidRPr="006A2F13">
              <w:t>), līmenis, mēnešalgu grupa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6AD589" w14:textId="77777777" w:rsidR="00767345" w:rsidRPr="006A2F13" w:rsidRDefault="00767345" w:rsidP="00206095">
            <w:pPr>
              <w:jc w:val="center"/>
            </w:pPr>
            <w:r w:rsidRPr="006A2F13">
              <w:t>Vienādo amatu skaits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8EC6CE" w14:textId="77777777" w:rsidR="00767345" w:rsidRPr="006A2F13" w:rsidRDefault="00767345" w:rsidP="00206095">
            <w:pPr>
              <w:jc w:val="center"/>
            </w:pPr>
            <w:r w:rsidRPr="006A2F13">
              <w:t>Maksimālā mēnešalga euro</w:t>
            </w:r>
          </w:p>
        </w:tc>
      </w:tr>
      <w:tr w:rsidR="00767345" w:rsidRPr="002C52D3" w14:paraId="2ECA4968" w14:textId="77777777" w:rsidTr="00206095">
        <w:tc>
          <w:tcPr>
            <w:tcW w:w="1668" w:type="dxa"/>
            <w:shd w:val="clear" w:color="auto" w:fill="auto"/>
          </w:tcPr>
          <w:p w14:paraId="5B63AF3C" w14:textId="77777777" w:rsidR="00767345" w:rsidRPr="006A2F13" w:rsidRDefault="00767345" w:rsidP="00206095">
            <w:r>
              <w:t>Finanšu un grāmatvedības nodaļa</w:t>
            </w:r>
          </w:p>
        </w:tc>
        <w:tc>
          <w:tcPr>
            <w:tcW w:w="1559" w:type="dxa"/>
            <w:shd w:val="clear" w:color="auto" w:fill="auto"/>
          </w:tcPr>
          <w:p w14:paraId="1A467414" w14:textId="77777777" w:rsidR="00767345" w:rsidRPr="002C52D3" w:rsidRDefault="00767345" w:rsidP="002060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Galvenais nodokļu speciālists</w:t>
            </w:r>
          </w:p>
        </w:tc>
        <w:tc>
          <w:tcPr>
            <w:tcW w:w="2551" w:type="dxa"/>
            <w:shd w:val="clear" w:color="auto" w:fill="auto"/>
          </w:tcPr>
          <w:p w14:paraId="1BDFF098" w14:textId="77777777" w:rsidR="00767345" w:rsidRDefault="00767345" w:rsidP="00206095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>12.</w:t>
            </w:r>
            <w:proofErr w:type="gramStart"/>
            <w:r>
              <w:rPr>
                <w:color w:val="000000"/>
                <w:sz w:val="22"/>
                <w:szCs w:val="22"/>
                <w:lang w:val="en-GB" w:eastAsia="en-GB"/>
              </w:rPr>
              <w:t>3.Finanšu</w:t>
            </w:r>
            <w:proofErr w:type="gram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uzskaite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un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analīze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pašvaldībā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(III)</w:t>
            </w:r>
          </w:p>
          <w:p w14:paraId="791DBC13" w14:textId="77777777" w:rsidR="00767345" w:rsidRPr="008D51CC" w:rsidRDefault="00767345" w:rsidP="00206095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10.mēnešalgu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grupa</w:t>
            </w:r>
            <w:proofErr w:type="spellEnd"/>
          </w:p>
          <w:p w14:paraId="04C52256" w14:textId="77777777" w:rsidR="00767345" w:rsidRPr="002C52D3" w:rsidRDefault="00767345" w:rsidP="00206095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9C2F36B" w14:textId="77777777" w:rsidR="00767345" w:rsidRPr="002C52D3" w:rsidRDefault="00767345" w:rsidP="00206095">
            <w:pPr>
              <w:jc w:val="center"/>
              <w:rPr>
                <w:color w:val="000000"/>
              </w:rPr>
            </w:pPr>
            <w:r w:rsidRPr="002C52D3">
              <w:rPr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7010FDC" w14:textId="77777777" w:rsidR="00767345" w:rsidRPr="002C52D3" w:rsidRDefault="00767345" w:rsidP="0020609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1287</w:t>
            </w:r>
          </w:p>
        </w:tc>
      </w:tr>
    </w:tbl>
    <w:p w14:paraId="216EF67F" w14:textId="77777777" w:rsidR="00767345" w:rsidRDefault="00767345" w:rsidP="00767345">
      <w:pPr>
        <w:numPr>
          <w:ilvl w:val="0"/>
          <w:numId w:val="4"/>
        </w:numPr>
        <w:ind w:left="714" w:hanging="357"/>
        <w:jc w:val="both"/>
      </w:pPr>
      <w:r>
        <w:t xml:space="preserve">Personāla speciālistei </w:t>
      </w:r>
      <w:proofErr w:type="spellStart"/>
      <w:r>
        <w:t>D.Rūķei</w:t>
      </w:r>
      <w:proofErr w:type="spellEnd"/>
      <w:r>
        <w:t xml:space="preserve"> veikt izmaiņas Priekuļu novada pašvaldības  amatu klasifikācijas katalogā.</w:t>
      </w:r>
    </w:p>
    <w:p w14:paraId="38F32633" w14:textId="77777777" w:rsidR="00767345" w:rsidRPr="008E6961" w:rsidRDefault="00767345" w:rsidP="00767345">
      <w:pPr>
        <w:numPr>
          <w:ilvl w:val="0"/>
          <w:numId w:val="4"/>
        </w:numPr>
        <w:ind w:left="714" w:hanging="357"/>
        <w:jc w:val="both"/>
      </w:pPr>
      <w:r w:rsidRPr="008E6961">
        <w:lastRenderedPageBreak/>
        <w:t xml:space="preserve">Kontroli par lēmuma izpildi uzdot Priekuļu novada pašvaldības izpilddirektoram </w:t>
      </w:r>
      <w:proofErr w:type="spellStart"/>
      <w:r w:rsidRPr="008E6961">
        <w:t>F.Puņeiko</w:t>
      </w:r>
      <w:proofErr w:type="spellEnd"/>
      <w:r w:rsidRPr="008E6961">
        <w:t>.</w:t>
      </w:r>
    </w:p>
    <w:p w14:paraId="630D57FA" w14:textId="6E275F54" w:rsidR="00767345" w:rsidRDefault="00767345" w:rsidP="00767345">
      <w:pPr>
        <w:jc w:val="both"/>
        <w:rPr>
          <w:sz w:val="20"/>
          <w:szCs w:val="20"/>
        </w:rPr>
      </w:pPr>
    </w:p>
    <w:p w14:paraId="778105C9" w14:textId="77777777" w:rsidR="00FF0E85" w:rsidRPr="00F3594D" w:rsidRDefault="00FF0E85" w:rsidP="00767345">
      <w:pPr>
        <w:jc w:val="both"/>
        <w:rPr>
          <w:sz w:val="20"/>
          <w:szCs w:val="20"/>
        </w:rPr>
      </w:pPr>
    </w:p>
    <w:p w14:paraId="2281FC62" w14:textId="77777777" w:rsidR="00C87BF1" w:rsidRPr="0067448F" w:rsidRDefault="00C87BF1" w:rsidP="00C87BF1">
      <w:bookmarkStart w:id="12" w:name="_Hlk22994951"/>
      <w:r w:rsidRPr="0067448F">
        <w:t>Domes priekšsēdētāja</w:t>
      </w:r>
      <w:r w:rsidRPr="0067448F">
        <w:tab/>
      </w:r>
      <w:r w:rsidRPr="0067448F">
        <w:tab/>
        <w:t>(paraksts)</w:t>
      </w:r>
      <w:r w:rsidRPr="0067448F">
        <w:tab/>
      </w:r>
      <w:r w:rsidRPr="0067448F">
        <w:tab/>
      </w:r>
      <w:r w:rsidRPr="0067448F">
        <w:tab/>
      </w:r>
      <w:r w:rsidRPr="0067448F">
        <w:tab/>
      </w:r>
      <w:r w:rsidRPr="0067448F">
        <w:tab/>
        <w:t>Elīna Stapulone</w:t>
      </w:r>
    </w:p>
    <w:bookmarkEnd w:id="12"/>
    <w:p w14:paraId="016B05BC" w14:textId="59B68C99" w:rsidR="007B5527" w:rsidRPr="00767345" w:rsidRDefault="007B5527" w:rsidP="007B5527">
      <w:pPr>
        <w:jc w:val="both"/>
        <w:rPr>
          <w:sz w:val="20"/>
          <w:szCs w:val="20"/>
        </w:rPr>
      </w:pPr>
    </w:p>
    <w:sectPr w:rsidR="007B5527" w:rsidRPr="00767345" w:rsidSect="00767345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710B"/>
    <w:multiLevelType w:val="hybridMultilevel"/>
    <w:tmpl w:val="EF3209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554126"/>
    <w:rsid w:val="00767345"/>
    <w:rsid w:val="007B5527"/>
    <w:rsid w:val="00984F3F"/>
    <w:rsid w:val="00C22529"/>
    <w:rsid w:val="00C87BF1"/>
    <w:rsid w:val="00CF6292"/>
    <w:rsid w:val="00D1696F"/>
    <w:rsid w:val="00DE2368"/>
    <w:rsid w:val="00E0781A"/>
    <w:rsid w:val="00F073BC"/>
    <w:rsid w:val="00F37488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B5A8D"/>
  <w15:docId w15:val="{8EFDF11E-D51A-42CD-B8F4-913D2598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9</cp:revision>
  <cp:lastPrinted>2021-02-26T08:05:00Z</cp:lastPrinted>
  <dcterms:created xsi:type="dcterms:W3CDTF">2021-02-10T08:06:00Z</dcterms:created>
  <dcterms:modified xsi:type="dcterms:W3CDTF">2021-02-26T09:42:00Z</dcterms:modified>
</cp:coreProperties>
</file>