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1831D" w14:textId="77777777" w:rsidR="00CF6292" w:rsidRDefault="00CF6292" w:rsidP="00CF6292">
      <w:pPr>
        <w:pStyle w:val="naisf"/>
        <w:spacing w:before="0" w:after="120"/>
        <w:ind w:firstLine="0"/>
        <w:jc w:val="center"/>
        <w:rPr>
          <w:b/>
        </w:rPr>
      </w:pPr>
      <w:r>
        <w:rPr>
          <w:noProof/>
        </w:rPr>
        <w:drawing>
          <wp:inline distT="0" distB="0" distL="0" distR="0" wp14:anchorId="79C7AF79" wp14:editId="7CA3A592">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bookmarkStart w:id="0" w:name="_GoBack"/>
      <w:bookmarkEnd w:id="0"/>
    </w:p>
    <w:p w14:paraId="131FB765" w14:textId="77777777" w:rsidR="00CF6292" w:rsidRPr="0069562A" w:rsidRDefault="00CF6292" w:rsidP="00CF6292">
      <w:pPr>
        <w:pStyle w:val="naisf"/>
        <w:spacing w:before="0" w:after="0"/>
        <w:ind w:left="720" w:hanging="720"/>
        <w:jc w:val="center"/>
      </w:pPr>
      <w:r w:rsidRPr="0069562A">
        <w:t>LATVIJAS  REPUBLIKA</w:t>
      </w:r>
    </w:p>
    <w:p w14:paraId="42CB5896" w14:textId="77777777"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14:paraId="0E12437E" w14:textId="77777777" w:rsidR="00CF6292" w:rsidRDefault="00CF6292" w:rsidP="00CF6292">
      <w:pPr>
        <w:ind w:left="720" w:hanging="720"/>
        <w:jc w:val="center"/>
        <w:rPr>
          <w:sz w:val="18"/>
          <w:szCs w:val="18"/>
        </w:rPr>
      </w:pPr>
      <w:r>
        <w:rPr>
          <w:sz w:val="18"/>
          <w:szCs w:val="18"/>
        </w:rPr>
        <w:t xml:space="preserve">Reģistrācijas Nr. 90000057511, </w:t>
      </w:r>
      <w:proofErr w:type="spellStart"/>
      <w:r>
        <w:rPr>
          <w:sz w:val="18"/>
          <w:szCs w:val="18"/>
        </w:rPr>
        <w:t>Cēsu</w:t>
      </w:r>
      <w:proofErr w:type="spellEnd"/>
      <w:r>
        <w:rPr>
          <w:sz w:val="18"/>
          <w:szCs w:val="18"/>
        </w:rPr>
        <w:t xml:space="preserve"> prospekts 5, Priekuļi, Priekuļu pagasts, Priekuļu novads, LV-4126</w:t>
      </w:r>
    </w:p>
    <w:p w14:paraId="6DB3F9CF" w14:textId="77777777"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2C836D84" w14:textId="77777777" w:rsidR="00CF6292" w:rsidRDefault="00CF6292" w:rsidP="00CF6292"/>
    <w:p w14:paraId="18FA6D6D" w14:textId="77777777" w:rsidR="007B5527" w:rsidRPr="006F52DE" w:rsidRDefault="007B5527" w:rsidP="007B5527">
      <w:pPr>
        <w:suppressAutoHyphens/>
        <w:jc w:val="center"/>
        <w:rPr>
          <w:b/>
          <w:sz w:val="23"/>
          <w:szCs w:val="23"/>
          <w:lang w:eastAsia="ar-SA"/>
        </w:rPr>
      </w:pPr>
      <w:r w:rsidRPr="006F52DE">
        <w:rPr>
          <w:b/>
          <w:sz w:val="23"/>
          <w:szCs w:val="23"/>
          <w:lang w:eastAsia="ar-SA"/>
        </w:rPr>
        <w:t>Lēmums</w:t>
      </w:r>
    </w:p>
    <w:p w14:paraId="5A449EA0" w14:textId="77777777" w:rsidR="007B5527" w:rsidRPr="006F52DE" w:rsidRDefault="007B5527" w:rsidP="007B5527">
      <w:pPr>
        <w:suppressAutoHyphens/>
        <w:jc w:val="center"/>
        <w:rPr>
          <w:sz w:val="23"/>
          <w:szCs w:val="23"/>
          <w:lang w:eastAsia="ar-SA"/>
        </w:rPr>
      </w:pPr>
      <w:r w:rsidRPr="006F52DE">
        <w:rPr>
          <w:sz w:val="23"/>
          <w:szCs w:val="23"/>
          <w:lang w:eastAsia="ar-SA"/>
        </w:rPr>
        <w:t>Priekuļu novada Priekuļu pagastā</w:t>
      </w:r>
    </w:p>
    <w:p w14:paraId="15864A87" w14:textId="3EBBF480" w:rsidR="007B5527" w:rsidRPr="006F52DE" w:rsidRDefault="007B5527" w:rsidP="007B5527">
      <w:pPr>
        <w:rPr>
          <w:sz w:val="23"/>
          <w:szCs w:val="23"/>
        </w:rPr>
      </w:pPr>
      <w:r w:rsidRPr="006F52DE">
        <w:rPr>
          <w:sz w:val="23"/>
          <w:szCs w:val="23"/>
          <w:lang w:eastAsia="ar-SA"/>
        </w:rPr>
        <w:t>20</w:t>
      </w:r>
      <w:r w:rsidR="006F52DE" w:rsidRPr="006F52DE">
        <w:rPr>
          <w:sz w:val="23"/>
          <w:szCs w:val="23"/>
          <w:lang w:eastAsia="ar-SA"/>
        </w:rPr>
        <w:t>20</w:t>
      </w:r>
      <w:r w:rsidRPr="006F52DE">
        <w:rPr>
          <w:sz w:val="23"/>
          <w:szCs w:val="23"/>
          <w:lang w:eastAsia="ar-SA"/>
        </w:rPr>
        <w:t xml:space="preserve">.gada </w:t>
      </w:r>
      <w:r w:rsidR="006F52DE" w:rsidRPr="006F52DE">
        <w:rPr>
          <w:sz w:val="23"/>
          <w:szCs w:val="23"/>
          <w:lang w:eastAsia="ar-SA"/>
        </w:rPr>
        <w:t>20.februārī</w:t>
      </w:r>
      <w:r w:rsidRPr="006F52DE">
        <w:rPr>
          <w:sz w:val="23"/>
          <w:szCs w:val="23"/>
          <w:lang w:eastAsia="ar-SA"/>
        </w:rPr>
        <w:tab/>
      </w:r>
      <w:r w:rsidRPr="006F52DE">
        <w:rPr>
          <w:sz w:val="23"/>
          <w:szCs w:val="23"/>
          <w:lang w:eastAsia="ar-SA"/>
        </w:rPr>
        <w:tab/>
      </w:r>
      <w:r w:rsidRPr="006F52DE">
        <w:rPr>
          <w:sz w:val="23"/>
          <w:szCs w:val="23"/>
          <w:lang w:eastAsia="ar-SA"/>
        </w:rPr>
        <w:tab/>
      </w:r>
      <w:r w:rsidRPr="006F52DE">
        <w:rPr>
          <w:sz w:val="23"/>
          <w:szCs w:val="23"/>
          <w:lang w:eastAsia="ar-SA"/>
        </w:rPr>
        <w:tab/>
      </w:r>
      <w:r w:rsidRPr="006F52DE">
        <w:rPr>
          <w:sz w:val="23"/>
          <w:szCs w:val="23"/>
          <w:lang w:eastAsia="ar-SA"/>
        </w:rPr>
        <w:tab/>
      </w:r>
      <w:r w:rsidR="003463E6" w:rsidRPr="006F52DE">
        <w:rPr>
          <w:sz w:val="23"/>
          <w:szCs w:val="23"/>
          <w:lang w:eastAsia="ar-SA"/>
        </w:rPr>
        <w:tab/>
      </w:r>
      <w:r w:rsidR="003463E6" w:rsidRPr="006F52DE">
        <w:rPr>
          <w:sz w:val="23"/>
          <w:szCs w:val="23"/>
          <w:lang w:eastAsia="ar-SA"/>
        </w:rPr>
        <w:tab/>
      </w:r>
      <w:r w:rsidR="006F52DE" w:rsidRPr="006F52DE">
        <w:rPr>
          <w:sz w:val="23"/>
          <w:szCs w:val="23"/>
          <w:lang w:eastAsia="ar-SA"/>
        </w:rPr>
        <w:t xml:space="preserve">           </w:t>
      </w:r>
      <w:r w:rsidRPr="006F52DE">
        <w:rPr>
          <w:rFonts w:eastAsia="Calibri"/>
          <w:sz w:val="23"/>
          <w:szCs w:val="23"/>
          <w:lang w:eastAsia="en-US"/>
        </w:rPr>
        <w:t>Nr.</w:t>
      </w:r>
      <w:r w:rsidR="006F52DE" w:rsidRPr="006F52DE">
        <w:rPr>
          <w:rFonts w:eastAsia="Calibri"/>
          <w:sz w:val="23"/>
          <w:szCs w:val="23"/>
          <w:lang w:eastAsia="en-US"/>
        </w:rPr>
        <w:t>69</w:t>
      </w:r>
    </w:p>
    <w:p w14:paraId="5BE5CDD2" w14:textId="10981A27" w:rsidR="007B5527" w:rsidRPr="006F52DE" w:rsidRDefault="007B5527" w:rsidP="007B5527">
      <w:pPr>
        <w:jc w:val="both"/>
        <w:rPr>
          <w:rFonts w:eastAsia="Calibri"/>
          <w:sz w:val="23"/>
          <w:szCs w:val="23"/>
          <w:lang w:eastAsia="en-US"/>
        </w:rPr>
      </w:pPr>
      <w:r w:rsidRPr="006F52DE">
        <w:rPr>
          <w:rFonts w:eastAsia="Calibri"/>
          <w:sz w:val="23"/>
          <w:szCs w:val="23"/>
          <w:lang w:eastAsia="en-US"/>
        </w:rPr>
        <w:tab/>
      </w:r>
      <w:r w:rsidRPr="006F52DE">
        <w:rPr>
          <w:rFonts w:eastAsia="Calibri"/>
          <w:sz w:val="23"/>
          <w:szCs w:val="23"/>
          <w:lang w:eastAsia="en-US"/>
        </w:rPr>
        <w:tab/>
      </w:r>
      <w:r w:rsidRPr="006F52DE">
        <w:rPr>
          <w:rFonts w:eastAsia="Calibri"/>
          <w:sz w:val="23"/>
          <w:szCs w:val="23"/>
          <w:lang w:eastAsia="en-US"/>
        </w:rPr>
        <w:tab/>
      </w:r>
      <w:r w:rsidRPr="006F52DE">
        <w:rPr>
          <w:rFonts w:eastAsia="Calibri"/>
          <w:sz w:val="23"/>
          <w:szCs w:val="23"/>
          <w:lang w:eastAsia="en-US"/>
        </w:rPr>
        <w:tab/>
      </w:r>
      <w:r w:rsidRPr="006F52DE">
        <w:rPr>
          <w:rFonts w:eastAsia="Calibri"/>
          <w:sz w:val="23"/>
          <w:szCs w:val="23"/>
          <w:lang w:eastAsia="en-US"/>
        </w:rPr>
        <w:tab/>
      </w:r>
      <w:r w:rsidRPr="006F52DE">
        <w:rPr>
          <w:rFonts w:eastAsia="Calibri"/>
          <w:sz w:val="23"/>
          <w:szCs w:val="23"/>
          <w:lang w:eastAsia="en-US"/>
        </w:rPr>
        <w:tab/>
      </w:r>
      <w:r w:rsidRPr="006F52DE">
        <w:rPr>
          <w:rFonts w:eastAsia="Calibri"/>
          <w:sz w:val="23"/>
          <w:szCs w:val="23"/>
          <w:lang w:eastAsia="en-US"/>
        </w:rPr>
        <w:tab/>
      </w:r>
      <w:r w:rsidRPr="006F52DE">
        <w:rPr>
          <w:rFonts w:eastAsia="Calibri"/>
          <w:sz w:val="23"/>
          <w:szCs w:val="23"/>
          <w:lang w:eastAsia="en-US"/>
        </w:rPr>
        <w:tab/>
      </w:r>
      <w:r w:rsidR="003463E6" w:rsidRPr="006F52DE">
        <w:rPr>
          <w:rFonts w:eastAsia="Calibri"/>
          <w:sz w:val="23"/>
          <w:szCs w:val="23"/>
          <w:lang w:eastAsia="en-US"/>
        </w:rPr>
        <w:tab/>
      </w:r>
      <w:r w:rsidR="003463E6" w:rsidRPr="006F52DE">
        <w:rPr>
          <w:rFonts w:eastAsia="Calibri"/>
          <w:sz w:val="23"/>
          <w:szCs w:val="23"/>
          <w:lang w:eastAsia="en-US"/>
        </w:rPr>
        <w:tab/>
      </w:r>
      <w:r w:rsidRPr="006F52DE">
        <w:rPr>
          <w:rFonts w:eastAsia="Calibri"/>
          <w:sz w:val="23"/>
          <w:szCs w:val="23"/>
          <w:lang w:eastAsia="en-US"/>
        </w:rPr>
        <w:t>(protokols Nr.</w:t>
      </w:r>
      <w:r w:rsidR="006F52DE" w:rsidRPr="006F52DE">
        <w:rPr>
          <w:sz w:val="23"/>
          <w:szCs w:val="23"/>
          <w:lang w:eastAsia="ar-SA"/>
        </w:rPr>
        <w:t>3</w:t>
      </w:r>
      <w:r w:rsidRPr="006F52DE">
        <w:rPr>
          <w:rFonts w:eastAsia="Calibri"/>
          <w:sz w:val="23"/>
          <w:szCs w:val="23"/>
          <w:lang w:eastAsia="en-US"/>
        </w:rPr>
        <w:t>,</w:t>
      </w:r>
      <w:r w:rsidR="006F52DE" w:rsidRPr="006F52DE">
        <w:rPr>
          <w:rFonts w:eastAsia="Calibri"/>
          <w:sz w:val="23"/>
          <w:szCs w:val="23"/>
          <w:lang w:eastAsia="en-US"/>
        </w:rPr>
        <w:t xml:space="preserve"> 1.</w:t>
      </w:r>
      <w:r w:rsidRPr="006F52DE">
        <w:rPr>
          <w:rFonts w:eastAsia="Calibri"/>
          <w:sz w:val="23"/>
          <w:szCs w:val="23"/>
          <w:lang w:eastAsia="en-US"/>
        </w:rPr>
        <w:t>p)</w:t>
      </w:r>
    </w:p>
    <w:p w14:paraId="528B923C" w14:textId="77777777" w:rsidR="00305E43" w:rsidRPr="006F52DE" w:rsidRDefault="00305E43" w:rsidP="00305E43">
      <w:pPr>
        <w:jc w:val="center"/>
        <w:rPr>
          <w:b/>
          <w:sz w:val="23"/>
          <w:szCs w:val="23"/>
          <w:u w:val="single"/>
        </w:rPr>
      </w:pPr>
      <w:r w:rsidRPr="006F52DE">
        <w:rPr>
          <w:b/>
          <w:sz w:val="23"/>
          <w:szCs w:val="23"/>
          <w:u w:val="single"/>
        </w:rPr>
        <w:t>Par projekta pieteikuma iesniegšanu</w:t>
      </w:r>
    </w:p>
    <w:p w14:paraId="7A5AC4FE" w14:textId="59F84B5B" w:rsidR="00305E43" w:rsidRPr="006F52DE" w:rsidRDefault="00305E43" w:rsidP="00305E43">
      <w:pPr>
        <w:jc w:val="center"/>
        <w:rPr>
          <w:sz w:val="23"/>
          <w:szCs w:val="23"/>
        </w:rPr>
      </w:pPr>
      <w:r w:rsidRPr="006F52DE">
        <w:rPr>
          <w:sz w:val="23"/>
          <w:szCs w:val="23"/>
        </w:rPr>
        <w:t xml:space="preserve"> </w:t>
      </w:r>
    </w:p>
    <w:p w14:paraId="07444381" w14:textId="7DB3D1EC" w:rsidR="00305E43" w:rsidRPr="005C7325" w:rsidRDefault="00305E43" w:rsidP="00305E43">
      <w:pPr>
        <w:ind w:firstLine="567"/>
        <w:jc w:val="both"/>
      </w:pPr>
      <w:r w:rsidRPr="005C7325">
        <w:t xml:space="preserve"> Priekuļu novada dome iepazīstas ar Attīstības nodaļas vadītājas V. </w:t>
      </w:r>
      <w:proofErr w:type="spellStart"/>
      <w:r w:rsidRPr="005C7325">
        <w:t>Lapseles</w:t>
      </w:r>
      <w:proofErr w:type="spellEnd"/>
      <w:r w:rsidRPr="005C7325">
        <w:t xml:space="preserve"> informāciju par </w:t>
      </w:r>
      <w:r w:rsidR="009D2BF6" w:rsidRPr="005C7325">
        <w:t xml:space="preserve">Zivju fonda </w:t>
      </w:r>
      <w:r w:rsidRPr="005C7325">
        <w:t>izsludināto projektu konkursu.</w:t>
      </w:r>
    </w:p>
    <w:p w14:paraId="05CA2585" w14:textId="77777777" w:rsidR="003A3F35" w:rsidRPr="005C7325" w:rsidRDefault="00305E43" w:rsidP="003A3F35">
      <w:pPr>
        <w:ind w:firstLine="567"/>
        <w:jc w:val="both"/>
      </w:pPr>
      <w:r w:rsidRPr="005C7325">
        <w:t xml:space="preserve"> Izvērtējot domes rīcībā esošo informāciju, konst</w:t>
      </w:r>
      <w:r w:rsidR="003D79EB" w:rsidRPr="005C7325">
        <w:t xml:space="preserve">atēts, ka </w:t>
      </w:r>
      <w:r w:rsidR="009D2BF6" w:rsidRPr="005C7325">
        <w:t>Zivju fonds</w:t>
      </w:r>
      <w:r w:rsidR="003D79EB" w:rsidRPr="005C7325">
        <w:t xml:space="preserve"> izsludināj</w:t>
      </w:r>
      <w:r w:rsidR="009D2BF6" w:rsidRPr="005C7325">
        <w:t>is</w:t>
      </w:r>
      <w:r w:rsidR="003D79EB" w:rsidRPr="005C7325">
        <w:t xml:space="preserve"> konkursu projektu iesniegumu iesniegšanai </w:t>
      </w:r>
      <w:bookmarkStart w:id="1" w:name="_Hlk33007494"/>
      <w:r w:rsidR="009D2BF6" w:rsidRPr="005C7325">
        <w:t>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bookmarkEnd w:id="1"/>
      <w:r w:rsidR="00FB695F" w:rsidRPr="005C7325">
        <w:t xml:space="preserve">, pamatojoties uz </w:t>
      </w:r>
      <w:bookmarkStart w:id="2" w:name="_Hlk33002715"/>
      <w:r w:rsidR="00FB695F" w:rsidRPr="005C7325">
        <w:fldChar w:fldCharType="begin"/>
      </w:r>
      <w:r w:rsidR="00FB695F" w:rsidRPr="005C7325">
        <w:instrText xml:space="preserve"> HYPERLINK "http://likumi.lv/doc.php?id=206769" \t "_blank" </w:instrText>
      </w:r>
      <w:r w:rsidR="00FB695F" w:rsidRPr="005C7325">
        <w:fldChar w:fldCharType="separate"/>
      </w:r>
      <w:r w:rsidR="00FB695F" w:rsidRPr="005C7325">
        <w:rPr>
          <w:rStyle w:val="Hipersaite"/>
          <w:color w:val="auto"/>
          <w:u w:val="none"/>
        </w:rPr>
        <w:t>02.03.2010 MK noteikumos Nr. 215 "Noteikumi par valsts atbalsta piešķiršanu zivsaimniecības attīstībai no Zivju fonda finanšu līdzekļiem"</w:t>
      </w:r>
      <w:r w:rsidR="00FB695F" w:rsidRPr="005C7325">
        <w:fldChar w:fldCharType="end"/>
      </w:r>
      <w:bookmarkEnd w:id="2"/>
      <w:r w:rsidR="003A3F35" w:rsidRPr="005C7325">
        <w:t>.</w:t>
      </w:r>
    </w:p>
    <w:p w14:paraId="34B9C77A" w14:textId="0EBE70D8" w:rsidR="003A3F35" w:rsidRPr="005C7325" w:rsidRDefault="00FB695F" w:rsidP="003A3F35">
      <w:pPr>
        <w:ind w:firstLine="567"/>
        <w:jc w:val="both"/>
      </w:pPr>
      <w:r w:rsidRPr="005C7325">
        <w:t>Projekta mērķis ir pavairot lašveidīgo zivju resursus Rau</w:t>
      </w:r>
      <w:r w:rsidR="00DD58E9">
        <w:t>nas</w:t>
      </w:r>
      <w:r w:rsidRPr="005C7325">
        <w:t xml:space="preserve"> upē, nodrošinot kopējo lašveidīgo zivju īpatsvara pieaugumu Gaujas baseinā radot pievilcīgākus apstākļus lašveidīgo zivju licencētajai makšķerēšanas Gaujā. </w:t>
      </w:r>
    </w:p>
    <w:p w14:paraId="1DC9B6AB" w14:textId="43059666" w:rsidR="00306F4A" w:rsidRPr="005C7325" w:rsidRDefault="00FB695F" w:rsidP="00306F4A">
      <w:pPr>
        <w:pStyle w:val="Paraststmeklis"/>
        <w:spacing w:before="0" w:beforeAutospacing="0" w:after="0" w:afterAutospacing="0"/>
        <w:ind w:firstLine="567"/>
        <w:jc w:val="both"/>
      </w:pPr>
      <w:r w:rsidRPr="005C7325">
        <w:t>Projekta iesniegšanas termiņš – 2020.gada 21.februāris.</w:t>
      </w:r>
      <w:r w:rsidR="00306F4A" w:rsidRPr="005C7325">
        <w:rPr>
          <w:color w:val="000000"/>
        </w:rPr>
        <w:t xml:space="preserve"> Projekta īstenošanas termiņš - līdz 2020.gada 31.oktobrim.</w:t>
      </w:r>
    </w:p>
    <w:p w14:paraId="181493A7" w14:textId="764EA6D6" w:rsidR="003A3F35" w:rsidRPr="005C7325" w:rsidRDefault="003A3F35" w:rsidP="00162171">
      <w:pPr>
        <w:ind w:firstLine="567"/>
        <w:jc w:val="both"/>
      </w:pPr>
      <w:r w:rsidRPr="005C7325">
        <w:t>Ar Priekuļu novada domes 2019.gada 26.septembra lēmumu Nr.377 (protok</w:t>
      </w:r>
      <w:r w:rsidR="00306F4A" w:rsidRPr="005C7325">
        <w:t>ols</w:t>
      </w:r>
      <w:r w:rsidRPr="005C7325">
        <w:t xml:space="preserve"> Nr.10,17.p.)  “Par lašveidīgo zivju makšķerēšanu Gaujā” nolemts, ka licencēto makšķerēšanu Gaujas upes posmos, kas šķērso Priekuļu novada administratīvo teritoriju organizē biedrība</w:t>
      </w:r>
      <w:r w:rsidR="00A15BB2" w:rsidRPr="005C7325">
        <w:t xml:space="preserve"> </w:t>
      </w:r>
      <w:r w:rsidRPr="005C7325">
        <w:t>”Gaujas ilgtspējīgas attīstības bi</w:t>
      </w:r>
      <w:r w:rsidR="00A15BB2" w:rsidRPr="005C7325">
        <w:t>edrība”.</w:t>
      </w:r>
    </w:p>
    <w:p w14:paraId="0C620C08" w14:textId="77C687A2" w:rsidR="00162171" w:rsidRPr="005C7325" w:rsidRDefault="00162171" w:rsidP="00162171">
      <w:pPr>
        <w:ind w:firstLine="567"/>
        <w:jc w:val="both"/>
      </w:pPr>
      <w:r w:rsidRPr="005C7325">
        <w:t>Biedrība “Gaujas ilgtspējīgas attīstības biedrība” 2020.gada 17.februārī sniegusi apstiprinājumu projekta atbalstīšanas gadījumā nodrošināt pašvaldības līdzfinansējuma daļu.</w:t>
      </w:r>
    </w:p>
    <w:p w14:paraId="34F33F6A" w14:textId="6118FEA8" w:rsidR="006F52DE" w:rsidRPr="005C7325" w:rsidRDefault="00934FF4" w:rsidP="006F52DE">
      <w:pPr>
        <w:ind w:right="-1" w:firstLine="567"/>
        <w:jc w:val="both"/>
      </w:pPr>
      <w:r w:rsidRPr="005C7325">
        <w:t xml:space="preserve">Ņemot vērā iepriekš </w:t>
      </w:r>
      <w:r w:rsidR="003463E6" w:rsidRPr="005C7325">
        <w:t>minēto</w:t>
      </w:r>
      <w:r w:rsidRPr="005C7325">
        <w:t xml:space="preserve"> un p</w:t>
      </w:r>
      <w:r w:rsidR="003D79EB" w:rsidRPr="005C7325">
        <w:t xml:space="preserve">amatojoties uz: likuma „Par pašvaldībām” 21.panta 27.punktu, </w:t>
      </w:r>
      <w:hyperlink r:id="rId8" w:tgtFrame="_blank" w:history="1">
        <w:r w:rsidR="00FB695F" w:rsidRPr="005C7325">
          <w:rPr>
            <w:rStyle w:val="Hipersaite"/>
            <w:color w:val="auto"/>
            <w:u w:val="none"/>
          </w:rPr>
          <w:t>M</w:t>
        </w:r>
        <w:r w:rsidR="00A15BB2" w:rsidRPr="005C7325">
          <w:rPr>
            <w:rStyle w:val="Hipersaite"/>
            <w:color w:val="auto"/>
            <w:u w:val="none"/>
          </w:rPr>
          <w:t>inistru kabineta 2010.gada 2.marta</w:t>
        </w:r>
        <w:r w:rsidR="00FB695F" w:rsidRPr="005C7325">
          <w:rPr>
            <w:rStyle w:val="Hipersaite"/>
            <w:color w:val="auto"/>
            <w:u w:val="none"/>
          </w:rPr>
          <w:t xml:space="preserve"> noteikumiem Nr. 215 "Noteikumi par valsts atbalsta piešķiršanu zivsaimniecības attīstībai no Zivju fonda finanšu līdzekļiem"</w:t>
        </w:r>
      </w:hyperlink>
      <w:r w:rsidR="00162171" w:rsidRPr="005C7325">
        <w:rPr>
          <w:rStyle w:val="Hipersaite"/>
          <w:color w:val="auto"/>
          <w:u w:val="none"/>
        </w:rPr>
        <w:t xml:space="preserve">, biedrības “Gaujas ilgtspējīgas attīstības biedrība” 2020.gada 17.februāra </w:t>
      </w:r>
      <w:r w:rsidR="00162171" w:rsidRPr="005C7325">
        <w:t xml:space="preserve">apstiprinājumu, </w:t>
      </w:r>
      <w:bookmarkStart w:id="3" w:name="_Hlk20477436"/>
      <w:r w:rsidR="006F52DE" w:rsidRPr="005C7325">
        <w:t>atklāti balsojot: PAR –12 (</w:t>
      </w:r>
      <w:bookmarkStart w:id="4" w:name="_Hlk29476025"/>
      <w:r w:rsidR="006F52DE" w:rsidRPr="005C7325">
        <w:rPr>
          <w:color w:val="000000"/>
        </w:rPr>
        <w:t xml:space="preserve">Elīna </w:t>
      </w:r>
      <w:proofErr w:type="spellStart"/>
      <w:r w:rsidR="006F52DE" w:rsidRPr="005C7325">
        <w:rPr>
          <w:color w:val="000000"/>
        </w:rPr>
        <w:t>Stapulone</w:t>
      </w:r>
      <w:proofErr w:type="spellEnd"/>
      <w:r w:rsidR="006F52DE" w:rsidRPr="005C7325">
        <w:rPr>
          <w:color w:val="000000"/>
        </w:rPr>
        <w:t>, Aivars Tīdemanis, Normunds Kažoks,</w:t>
      </w:r>
      <w:r w:rsidR="006F52DE" w:rsidRPr="005C7325">
        <w:rPr>
          <w:bCs/>
        </w:rPr>
        <w:t xml:space="preserve"> </w:t>
      </w:r>
      <w:r w:rsidR="006F52DE" w:rsidRPr="005C7325">
        <w:rPr>
          <w:color w:val="000000"/>
        </w:rPr>
        <w:t>Elīna Krieviņa, Baiba Karlsberga,</w:t>
      </w:r>
      <w:r w:rsidR="006F52DE" w:rsidRPr="005C7325">
        <w:rPr>
          <w:bCs/>
        </w:rPr>
        <w:t xml:space="preserve"> Aivars Kalnietis, </w:t>
      </w:r>
      <w:r w:rsidR="006F52DE" w:rsidRPr="005C7325">
        <w:rPr>
          <w:color w:val="000000"/>
        </w:rPr>
        <w:t xml:space="preserve">Juris </w:t>
      </w:r>
      <w:proofErr w:type="spellStart"/>
      <w:r w:rsidR="006F52DE" w:rsidRPr="005C7325">
        <w:rPr>
          <w:color w:val="000000"/>
        </w:rPr>
        <w:t>Sukaruks</w:t>
      </w:r>
      <w:proofErr w:type="spellEnd"/>
      <w:r w:rsidR="006F52DE" w:rsidRPr="005C7325">
        <w:rPr>
          <w:color w:val="000000"/>
        </w:rPr>
        <w:t xml:space="preserve">,  Arnis Melbārdis, Jānis Mičulis,  </w:t>
      </w:r>
      <w:bookmarkEnd w:id="4"/>
      <w:r w:rsidR="006F52DE" w:rsidRPr="005C7325">
        <w:rPr>
          <w:color w:val="000000"/>
        </w:rPr>
        <w:t>Mārīte Raudziņa</w:t>
      </w:r>
      <w:r w:rsidR="006F52DE" w:rsidRPr="005C7325">
        <w:t xml:space="preserve">, </w:t>
      </w:r>
      <w:r w:rsidR="006F52DE" w:rsidRPr="005C7325">
        <w:rPr>
          <w:bCs/>
        </w:rPr>
        <w:t>Dace Kalniņa, Ināra Roce</w:t>
      </w:r>
      <w:r w:rsidR="006F52DE" w:rsidRPr="005C7325">
        <w:t xml:space="preserve">), PRET –nav, ATTURAS –nav,  Priekuļu novada dome </w:t>
      </w:r>
      <w:r w:rsidR="006F52DE" w:rsidRPr="005C7325">
        <w:rPr>
          <w:b/>
        </w:rPr>
        <w:t>nolemj</w:t>
      </w:r>
      <w:r w:rsidR="006F52DE" w:rsidRPr="005C7325">
        <w:t xml:space="preserve">: </w:t>
      </w:r>
    </w:p>
    <w:bookmarkEnd w:id="3"/>
    <w:p w14:paraId="6E39A71D" w14:textId="72D49DC5" w:rsidR="006F52DE" w:rsidRPr="005C7325" w:rsidRDefault="006F52DE" w:rsidP="00162171">
      <w:pPr>
        <w:ind w:firstLine="567"/>
        <w:jc w:val="both"/>
      </w:pPr>
    </w:p>
    <w:p w14:paraId="75D8DDAA" w14:textId="41D942BF" w:rsidR="003D79EB" w:rsidRPr="005C7325" w:rsidRDefault="003D79EB" w:rsidP="00934FF4">
      <w:pPr>
        <w:pStyle w:val="Sarakstarindkopa"/>
        <w:numPr>
          <w:ilvl w:val="0"/>
          <w:numId w:val="5"/>
        </w:numPr>
        <w:jc w:val="both"/>
      </w:pPr>
      <w:r w:rsidRPr="005C7325">
        <w:t>Atbalstīt projekta pieteikuma “</w:t>
      </w:r>
      <w:r w:rsidR="00547903" w:rsidRPr="005C7325">
        <w:t>Taimiņu resursu pavairošana Rau</w:t>
      </w:r>
      <w:r w:rsidR="00DD58E9">
        <w:t>nas</w:t>
      </w:r>
      <w:r w:rsidR="00547903" w:rsidRPr="005C7325">
        <w:t xml:space="preserve"> upē</w:t>
      </w:r>
      <w:r w:rsidRPr="005C7325">
        <w:t xml:space="preserve">”  iesniegšanu </w:t>
      </w:r>
      <w:r w:rsidR="006F62B6" w:rsidRPr="005C7325">
        <w:t xml:space="preserve">Lauku atbalsta dienesta </w:t>
      </w:r>
      <w:r w:rsidRPr="005C7325">
        <w:t>izsludinātajā</w:t>
      </w:r>
      <w:r w:rsidR="006F62B6" w:rsidRPr="005C7325">
        <w:t xml:space="preserve"> </w:t>
      </w:r>
      <w:r w:rsidRPr="005C7325">
        <w:t xml:space="preserve">projektu iesniegumu </w:t>
      </w:r>
      <w:r w:rsidR="006F62B6" w:rsidRPr="005C7325">
        <w:t>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par kopējo summu EUR 11015,15 (vienpadsmit tūkstoši piecpadsmit eiro un 15 centi).</w:t>
      </w:r>
    </w:p>
    <w:p w14:paraId="1BBCADAF" w14:textId="5FFD54A9" w:rsidR="00934FF4" w:rsidRDefault="003D79EB" w:rsidP="003D79EB">
      <w:pPr>
        <w:pStyle w:val="Sarakstarindkopa"/>
        <w:numPr>
          <w:ilvl w:val="0"/>
          <w:numId w:val="5"/>
        </w:numPr>
        <w:tabs>
          <w:tab w:val="left" w:pos="993"/>
        </w:tabs>
        <w:jc w:val="both"/>
      </w:pPr>
      <w:r w:rsidRPr="005C7325">
        <w:t>Projekta iesnieguma atbalstīšanas gadījumā Priekuļu novada pašvaldība</w:t>
      </w:r>
      <w:r w:rsidR="00162171" w:rsidRPr="005C7325">
        <w:t xml:space="preserve"> sadarbībā ar biedrību “Gaujas ilgtspējīgas attīstības biedrība”</w:t>
      </w:r>
      <w:r w:rsidRPr="005C7325">
        <w:t xml:space="preserve"> apņemas nodrošināt  līdzfinansējumu </w:t>
      </w:r>
      <w:r w:rsidR="006F62B6" w:rsidRPr="005C7325">
        <w:t>1015,15 (viens tūkstotis piecpadsmit eiro un 15 centi).</w:t>
      </w:r>
      <w:r w:rsidRPr="005C7325">
        <w:t xml:space="preserve"> </w:t>
      </w:r>
    </w:p>
    <w:p w14:paraId="14A5C53E" w14:textId="12D2806C" w:rsidR="005C7325" w:rsidRDefault="005C7325" w:rsidP="005C7325">
      <w:pPr>
        <w:tabs>
          <w:tab w:val="left" w:pos="993"/>
        </w:tabs>
        <w:jc w:val="both"/>
      </w:pPr>
    </w:p>
    <w:p w14:paraId="309575AB" w14:textId="70CFF111" w:rsidR="005C7325" w:rsidRDefault="005C7325" w:rsidP="005C7325">
      <w:pPr>
        <w:tabs>
          <w:tab w:val="left" w:pos="993"/>
        </w:tabs>
        <w:jc w:val="both"/>
      </w:pPr>
    </w:p>
    <w:p w14:paraId="7460121B" w14:textId="24A39C9B" w:rsidR="005C7325" w:rsidRDefault="005C7325" w:rsidP="005C7325">
      <w:pPr>
        <w:tabs>
          <w:tab w:val="left" w:pos="993"/>
        </w:tabs>
        <w:jc w:val="both"/>
      </w:pPr>
    </w:p>
    <w:p w14:paraId="33BBB775" w14:textId="77777777" w:rsidR="005C7325" w:rsidRPr="005C7325" w:rsidRDefault="005C7325" w:rsidP="005C7325">
      <w:pPr>
        <w:tabs>
          <w:tab w:val="left" w:pos="993"/>
        </w:tabs>
        <w:jc w:val="both"/>
      </w:pPr>
    </w:p>
    <w:p w14:paraId="6668A4F1" w14:textId="4BB6A76C" w:rsidR="003D79EB" w:rsidRPr="005C7325" w:rsidRDefault="003D79EB" w:rsidP="003D79EB">
      <w:pPr>
        <w:pStyle w:val="Sarakstarindkopa"/>
        <w:numPr>
          <w:ilvl w:val="0"/>
          <w:numId w:val="5"/>
        </w:numPr>
        <w:tabs>
          <w:tab w:val="left" w:pos="993"/>
        </w:tabs>
        <w:jc w:val="both"/>
      </w:pPr>
      <w:r w:rsidRPr="005C7325">
        <w:rPr>
          <w:iCs/>
        </w:rPr>
        <w:t xml:space="preserve">Atbildīgā par lēmuma izpildi </w:t>
      </w:r>
      <w:r w:rsidR="006F62B6" w:rsidRPr="005C7325">
        <w:rPr>
          <w:iCs/>
        </w:rPr>
        <w:t>Attīstības nodaļas vadītāja</w:t>
      </w:r>
      <w:r w:rsidRPr="005C7325">
        <w:rPr>
          <w:iCs/>
        </w:rPr>
        <w:t xml:space="preserve"> </w:t>
      </w:r>
      <w:r w:rsidR="006F62B6" w:rsidRPr="005C7325">
        <w:rPr>
          <w:iCs/>
        </w:rPr>
        <w:t>Vineta Lapsele</w:t>
      </w:r>
      <w:r w:rsidRPr="005C7325">
        <w:rPr>
          <w:iCs/>
        </w:rPr>
        <w:t>.</w:t>
      </w:r>
    </w:p>
    <w:p w14:paraId="3941BA38" w14:textId="4AADC3DD" w:rsidR="00B9643A" w:rsidRPr="005C7325" w:rsidRDefault="00B9643A" w:rsidP="003D79EB">
      <w:pPr>
        <w:pStyle w:val="Sarakstarindkopa"/>
        <w:numPr>
          <w:ilvl w:val="0"/>
          <w:numId w:val="5"/>
        </w:numPr>
        <w:tabs>
          <w:tab w:val="left" w:pos="993"/>
        </w:tabs>
        <w:jc w:val="both"/>
      </w:pPr>
      <w:r w:rsidRPr="005C7325">
        <w:rPr>
          <w:iCs/>
        </w:rPr>
        <w:t>Atbildīgais par lēmuma kontroli izpilddirektors Fjodors Puņeiko.</w:t>
      </w:r>
    </w:p>
    <w:p w14:paraId="3E03AC52" w14:textId="506550E9" w:rsidR="006F52DE" w:rsidRDefault="005C7325" w:rsidP="006F52DE">
      <w:pPr>
        <w:rPr>
          <w:iCs/>
        </w:rPr>
      </w:pPr>
      <w:r>
        <w:rPr>
          <w:iCs/>
        </w:rPr>
        <w:t xml:space="preserve"> </w:t>
      </w:r>
    </w:p>
    <w:p w14:paraId="59DDD60E" w14:textId="77777777" w:rsidR="005C7325" w:rsidRPr="005C7325" w:rsidRDefault="005C7325" w:rsidP="006F52DE">
      <w:pPr>
        <w:rPr>
          <w:iCs/>
        </w:rPr>
      </w:pPr>
    </w:p>
    <w:p w14:paraId="45E3BA77" w14:textId="77777777" w:rsidR="00DD58E9" w:rsidRPr="00D5014D" w:rsidRDefault="00DD58E9" w:rsidP="00DD58E9">
      <w:pPr>
        <w:autoSpaceDN w:val="0"/>
      </w:pPr>
      <w:bookmarkStart w:id="5" w:name="_Hlk7160510"/>
      <w:r w:rsidRPr="00D5014D">
        <w:t>Domes priekšsēdētāja</w:t>
      </w:r>
      <w:r w:rsidRPr="00D5014D">
        <w:tab/>
      </w:r>
      <w:r w:rsidRPr="00D5014D">
        <w:tab/>
      </w:r>
      <w:r w:rsidRPr="00D5014D">
        <w:tab/>
        <w:t>(paraksts)</w:t>
      </w:r>
      <w:r w:rsidRPr="00D5014D">
        <w:tab/>
      </w:r>
      <w:r w:rsidRPr="00D5014D">
        <w:tab/>
      </w:r>
      <w:r w:rsidRPr="00D5014D">
        <w:tab/>
      </w:r>
      <w:r w:rsidRPr="00D5014D">
        <w:tab/>
      </w:r>
      <w:r w:rsidRPr="00D5014D">
        <w:tab/>
        <w:t xml:space="preserve">Elīna </w:t>
      </w:r>
      <w:proofErr w:type="spellStart"/>
      <w:r w:rsidRPr="00D5014D">
        <w:t>Stapulone</w:t>
      </w:r>
      <w:proofErr w:type="spellEnd"/>
    </w:p>
    <w:bookmarkEnd w:id="5"/>
    <w:p w14:paraId="7746FF93" w14:textId="77777777" w:rsidR="003D79EB" w:rsidRPr="005C7325" w:rsidRDefault="003D79EB" w:rsidP="003D79EB">
      <w:pPr>
        <w:jc w:val="both"/>
        <w:rPr>
          <w:iCs/>
        </w:rPr>
      </w:pPr>
    </w:p>
    <w:sectPr w:rsidR="003D79EB" w:rsidRPr="005C7325" w:rsidSect="005C7325">
      <w:headerReference w:type="first" r:id="rId9"/>
      <w:pgSz w:w="11906" w:h="16838"/>
      <w:pgMar w:top="709" w:right="851"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5C72A" w14:textId="77777777" w:rsidR="00D33C3D" w:rsidRDefault="00D33C3D" w:rsidP="005C7325">
      <w:r>
        <w:separator/>
      </w:r>
    </w:p>
  </w:endnote>
  <w:endnote w:type="continuationSeparator" w:id="0">
    <w:p w14:paraId="409F6E64" w14:textId="77777777" w:rsidR="00D33C3D" w:rsidRDefault="00D33C3D" w:rsidP="005C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5422" w14:textId="77777777" w:rsidR="00D33C3D" w:rsidRDefault="00D33C3D" w:rsidP="005C7325">
      <w:r>
        <w:separator/>
      </w:r>
    </w:p>
  </w:footnote>
  <w:footnote w:type="continuationSeparator" w:id="0">
    <w:p w14:paraId="4813E326" w14:textId="77777777" w:rsidR="00D33C3D" w:rsidRDefault="00D33C3D" w:rsidP="005C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1229" w14:textId="0ADE8248" w:rsidR="005C7325" w:rsidRDefault="005C7325" w:rsidP="005C7325">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4706E7"/>
    <w:multiLevelType w:val="hybridMultilevel"/>
    <w:tmpl w:val="42C6FA1C"/>
    <w:lvl w:ilvl="0" w:tplc="AA446F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7A61701"/>
    <w:multiLevelType w:val="hybridMultilevel"/>
    <w:tmpl w:val="DFFC5A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1B74FC2"/>
    <w:multiLevelType w:val="hybridMultilevel"/>
    <w:tmpl w:val="9EEC3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B7A5CBE"/>
    <w:multiLevelType w:val="hybridMultilevel"/>
    <w:tmpl w:val="C204B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0159E8"/>
    <w:rsid w:val="00091ECF"/>
    <w:rsid w:val="00162171"/>
    <w:rsid w:val="00296CDA"/>
    <w:rsid w:val="00305E43"/>
    <w:rsid w:val="00306F4A"/>
    <w:rsid w:val="003463E6"/>
    <w:rsid w:val="003A3F35"/>
    <w:rsid w:val="003D79EB"/>
    <w:rsid w:val="004A2EA3"/>
    <w:rsid w:val="00547903"/>
    <w:rsid w:val="005C7325"/>
    <w:rsid w:val="00676041"/>
    <w:rsid w:val="006F52DE"/>
    <w:rsid w:val="006F62B6"/>
    <w:rsid w:val="0072085F"/>
    <w:rsid w:val="00780626"/>
    <w:rsid w:val="007B5527"/>
    <w:rsid w:val="007B690E"/>
    <w:rsid w:val="008B6712"/>
    <w:rsid w:val="00934FF4"/>
    <w:rsid w:val="00984F3F"/>
    <w:rsid w:val="009D2BF6"/>
    <w:rsid w:val="00A15BB2"/>
    <w:rsid w:val="00B4075E"/>
    <w:rsid w:val="00B66B48"/>
    <w:rsid w:val="00B9643A"/>
    <w:rsid w:val="00C22529"/>
    <w:rsid w:val="00C813DE"/>
    <w:rsid w:val="00CF6292"/>
    <w:rsid w:val="00D33C3D"/>
    <w:rsid w:val="00D5014D"/>
    <w:rsid w:val="00DD58E9"/>
    <w:rsid w:val="00E0781A"/>
    <w:rsid w:val="00F073BC"/>
    <w:rsid w:val="00FB69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E5C0"/>
  <w15:docId w15:val="{8DA58A1B-BB71-4DE9-8D74-3F28C947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Bezatstarpm">
    <w:name w:val="No Spacing"/>
    <w:uiPriority w:val="1"/>
    <w:qFormat/>
    <w:rsid w:val="007B5527"/>
    <w:pPr>
      <w:spacing w:after="0" w:line="240" w:lineRule="auto"/>
    </w:pPr>
    <w:rPr>
      <w:rFonts w:ascii="Calibri" w:eastAsia="Calibri" w:hAnsi="Calibri" w:cs="Times New Roman"/>
    </w:rPr>
  </w:style>
  <w:style w:type="paragraph" w:styleId="Sarakstarindkopa">
    <w:name w:val="List Paragraph"/>
    <w:basedOn w:val="Parasts"/>
    <w:uiPriority w:val="34"/>
    <w:qFormat/>
    <w:rsid w:val="007B5527"/>
    <w:pPr>
      <w:ind w:left="720"/>
      <w:contextualSpacing/>
    </w:pPr>
  </w:style>
  <w:style w:type="character" w:customStyle="1" w:styleId="Neatrisintapieminana1">
    <w:name w:val="Neatrisināta pieminēšana1"/>
    <w:basedOn w:val="Noklusjumarindkopasfonts"/>
    <w:uiPriority w:val="99"/>
    <w:semiHidden/>
    <w:unhideWhenUsed/>
    <w:rsid w:val="00FB695F"/>
    <w:rPr>
      <w:color w:val="605E5C"/>
      <w:shd w:val="clear" w:color="auto" w:fill="E1DFDD"/>
    </w:rPr>
  </w:style>
  <w:style w:type="paragraph" w:styleId="Paraststmeklis">
    <w:name w:val="Normal (Web)"/>
    <w:basedOn w:val="Parasts"/>
    <w:uiPriority w:val="99"/>
    <w:semiHidden/>
    <w:unhideWhenUsed/>
    <w:rsid w:val="00306F4A"/>
    <w:pPr>
      <w:spacing w:before="100" w:beforeAutospacing="1" w:after="100" w:afterAutospacing="1"/>
    </w:pPr>
  </w:style>
  <w:style w:type="paragraph" w:styleId="Galvene">
    <w:name w:val="header"/>
    <w:basedOn w:val="Parasts"/>
    <w:link w:val="GalveneRakstz"/>
    <w:uiPriority w:val="99"/>
    <w:unhideWhenUsed/>
    <w:rsid w:val="005C7325"/>
    <w:pPr>
      <w:tabs>
        <w:tab w:val="center" w:pos="4513"/>
        <w:tab w:val="right" w:pos="9026"/>
      </w:tabs>
    </w:pPr>
  </w:style>
  <w:style w:type="character" w:customStyle="1" w:styleId="GalveneRakstz">
    <w:name w:val="Galvene Rakstz."/>
    <w:basedOn w:val="Noklusjumarindkopasfonts"/>
    <w:link w:val="Galvene"/>
    <w:uiPriority w:val="99"/>
    <w:rsid w:val="005C732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C7325"/>
    <w:pPr>
      <w:tabs>
        <w:tab w:val="center" w:pos="4513"/>
        <w:tab w:val="right" w:pos="9026"/>
      </w:tabs>
    </w:pPr>
  </w:style>
  <w:style w:type="character" w:customStyle="1" w:styleId="KjeneRakstz">
    <w:name w:val="Kājene Rakstz."/>
    <w:basedOn w:val="Noklusjumarindkopasfonts"/>
    <w:link w:val="Kjene"/>
    <w:uiPriority w:val="99"/>
    <w:rsid w:val="005C732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2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0676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2256</Words>
  <Characters>1287</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5</cp:revision>
  <cp:lastPrinted>2020-02-21T08:30:00Z</cp:lastPrinted>
  <dcterms:created xsi:type="dcterms:W3CDTF">2020-02-20T14:35:00Z</dcterms:created>
  <dcterms:modified xsi:type="dcterms:W3CDTF">2020-02-25T13:50:00Z</dcterms:modified>
</cp:coreProperties>
</file>