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7718B" w14:textId="77777777" w:rsidR="00E50ADF" w:rsidRPr="00560F41" w:rsidRDefault="00E50ADF" w:rsidP="00E50ADF">
      <w:pPr>
        <w:autoSpaceDN w:val="0"/>
        <w:spacing w:after="120"/>
        <w:jc w:val="center"/>
        <w:rPr>
          <w:rFonts w:eastAsia="Arial Unicode MS" w:cs="Arial Unicode MS"/>
          <w:kern w:val="3"/>
          <w:sz w:val="24"/>
          <w:szCs w:val="24"/>
          <w:lang w:eastAsia="zh-CN" w:bidi="hi-IN"/>
        </w:rPr>
      </w:pPr>
      <w:r w:rsidRPr="00560F41">
        <w:rPr>
          <w:noProof/>
          <w:sz w:val="24"/>
          <w:szCs w:val="24"/>
          <w:lang w:eastAsia="lv-LV"/>
        </w:rPr>
        <w:drawing>
          <wp:inline distT="0" distB="0" distL="0" distR="0" wp14:anchorId="670A0B5D" wp14:editId="0762E314">
            <wp:extent cx="581028" cy="685800"/>
            <wp:effectExtent l="0" t="0" r="9522" b="0"/>
            <wp:docPr id="1" name="Attēls 1" descr="Priekulu-nov_M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81028" cy="685800"/>
                    </a:xfrm>
                    <a:prstGeom prst="rect">
                      <a:avLst/>
                    </a:prstGeom>
                    <a:noFill/>
                    <a:ln>
                      <a:noFill/>
                      <a:prstDash/>
                    </a:ln>
                  </pic:spPr>
                </pic:pic>
              </a:graphicData>
            </a:graphic>
          </wp:inline>
        </w:drawing>
      </w:r>
    </w:p>
    <w:p w14:paraId="0C7BA370" w14:textId="77777777" w:rsidR="00E50ADF" w:rsidRPr="00560F41" w:rsidRDefault="00E50ADF" w:rsidP="00E50ADF">
      <w:pPr>
        <w:autoSpaceDN w:val="0"/>
        <w:ind w:left="720" w:hanging="720"/>
        <w:jc w:val="center"/>
        <w:rPr>
          <w:sz w:val="24"/>
          <w:szCs w:val="24"/>
          <w:lang w:eastAsia="lv-LV"/>
        </w:rPr>
      </w:pPr>
      <w:r w:rsidRPr="00560F41">
        <w:rPr>
          <w:sz w:val="24"/>
          <w:szCs w:val="24"/>
          <w:lang w:eastAsia="lv-LV"/>
        </w:rPr>
        <w:t>LATVIJAS  REPUBLIKA</w:t>
      </w:r>
    </w:p>
    <w:p w14:paraId="7E39AD2A" w14:textId="77777777" w:rsidR="00E50ADF" w:rsidRPr="00560F41" w:rsidRDefault="00E50ADF" w:rsidP="00E50ADF">
      <w:pPr>
        <w:pBdr>
          <w:bottom w:val="single" w:sz="12" w:space="1" w:color="000000"/>
        </w:pBdr>
        <w:autoSpaceDN w:val="0"/>
        <w:ind w:left="720" w:hanging="720"/>
        <w:jc w:val="center"/>
        <w:rPr>
          <w:b/>
          <w:sz w:val="28"/>
          <w:szCs w:val="28"/>
          <w:lang w:eastAsia="lv-LV"/>
        </w:rPr>
      </w:pPr>
      <w:r w:rsidRPr="00560F41">
        <w:rPr>
          <w:b/>
          <w:sz w:val="28"/>
          <w:szCs w:val="28"/>
          <w:lang w:eastAsia="lv-LV"/>
        </w:rPr>
        <w:t xml:space="preserve"> PRIEKUĻU NOVADA PAŠVALDĪBA</w:t>
      </w:r>
    </w:p>
    <w:p w14:paraId="05B52E48" w14:textId="77777777" w:rsidR="00E50ADF" w:rsidRPr="00560F41" w:rsidRDefault="00E50ADF" w:rsidP="00E50ADF">
      <w:pPr>
        <w:autoSpaceDN w:val="0"/>
        <w:ind w:left="720" w:hanging="720"/>
        <w:jc w:val="center"/>
        <w:rPr>
          <w:sz w:val="18"/>
          <w:szCs w:val="18"/>
          <w:lang w:eastAsia="lv-LV"/>
        </w:rPr>
      </w:pPr>
      <w:r w:rsidRPr="00560F41">
        <w:rPr>
          <w:sz w:val="18"/>
          <w:szCs w:val="18"/>
          <w:lang w:eastAsia="lv-LV"/>
        </w:rPr>
        <w:t xml:space="preserve">Reģistrācijas Nr. 90000057511, </w:t>
      </w:r>
      <w:proofErr w:type="spellStart"/>
      <w:r w:rsidRPr="00560F41">
        <w:rPr>
          <w:sz w:val="18"/>
          <w:szCs w:val="18"/>
          <w:lang w:eastAsia="lv-LV"/>
        </w:rPr>
        <w:t>Cēsu</w:t>
      </w:r>
      <w:proofErr w:type="spellEnd"/>
      <w:r w:rsidRPr="00560F41">
        <w:rPr>
          <w:sz w:val="18"/>
          <w:szCs w:val="18"/>
          <w:lang w:eastAsia="lv-LV"/>
        </w:rPr>
        <w:t xml:space="preserve"> prospekts 5, Priekuļi, Priekuļu pagasts, Priekuļu novads, LV-4126</w:t>
      </w:r>
    </w:p>
    <w:p w14:paraId="12BD23C0" w14:textId="77777777" w:rsidR="00E50ADF" w:rsidRPr="00560F41" w:rsidRDefault="00E50ADF" w:rsidP="00E50ADF">
      <w:pPr>
        <w:autoSpaceDN w:val="0"/>
        <w:ind w:left="720" w:hanging="720"/>
        <w:jc w:val="center"/>
        <w:rPr>
          <w:rFonts w:eastAsia="Arial Unicode MS" w:cs="Arial Unicode MS"/>
          <w:kern w:val="3"/>
          <w:sz w:val="24"/>
          <w:szCs w:val="24"/>
          <w:lang w:eastAsia="zh-CN" w:bidi="hi-IN"/>
        </w:rPr>
      </w:pPr>
      <w:r w:rsidRPr="00560F41">
        <w:rPr>
          <w:sz w:val="18"/>
          <w:szCs w:val="18"/>
          <w:lang w:eastAsia="lv-LV"/>
        </w:rPr>
        <w:t xml:space="preserve"> www.priekuli.lv, tālr. 64107871, e-pasts: dome@priekulunovads.lv</w:t>
      </w:r>
    </w:p>
    <w:p w14:paraId="7D113AF0" w14:textId="77777777" w:rsidR="00E50ADF" w:rsidRPr="00560F41" w:rsidRDefault="00E50ADF" w:rsidP="00E50ADF">
      <w:pPr>
        <w:autoSpaceDN w:val="0"/>
        <w:jc w:val="center"/>
        <w:outlineLvl w:val="0"/>
        <w:rPr>
          <w:b/>
          <w:sz w:val="24"/>
          <w:szCs w:val="24"/>
          <w:lang w:eastAsia="lv-LV"/>
        </w:rPr>
      </w:pPr>
    </w:p>
    <w:p w14:paraId="190F0040" w14:textId="77777777" w:rsidR="00E50ADF" w:rsidRPr="00560F41" w:rsidRDefault="00E50ADF" w:rsidP="00E50ADF">
      <w:pPr>
        <w:autoSpaceDN w:val="0"/>
        <w:jc w:val="center"/>
        <w:outlineLvl w:val="0"/>
        <w:rPr>
          <w:b/>
          <w:sz w:val="24"/>
          <w:szCs w:val="24"/>
          <w:lang w:eastAsia="lv-LV"/>
        </w:rPr>
      </w:pPr>
      <w:r w:rsidRPr="00560F41">
        <w:rPr>
          <w:b/>
          <w:sz w:val="24"/>
          <w:szCs w:val="24"/>
          <w:lang w:eastAsia="lv-LV"/>
        </w:rPr>
        <w:t>Lēmums</w:t>
      </w:r>
    </w:p>
    <w:p w14:paraId="6F8962DA" w14:textId="77777777" w:rsidR="00E50ADF" w:rsidRPr="00560F41" w:rsidRDefault="00E50ADF" w:rsidP="00E50ADF">
      <w:pPr>
        <w:autoSpaceDN w:val="0"/>
        <w:jc w:val="center"/>
        <w:outlineLvl w:val="0"/>
        <w:rPr>
          <w:sz w:val="24"/>
          <w:szCs w:val="24"/>
          <w:lang w:eastAsia="lv-LV"/>
        </w:rPr>
      </w:pPr>
      <w:r w:rsidRPr="00560F41">
        <w:rPr>
          <w:sz w:val="24"/>
          <w:szCs w:val="24"/>
          <w:lang w:eastAsia="lv-LV"/>
        </w:rPr>
        <w:t>Priekuļu novada Priekuļu pagastā</w:t>
      </w:r>
    </w:p>
    <w:p w14:paraId="04A2299A" w14:textId="77777777" w:rsidR="00E50ADF" w:rsidRPr="00560F41" w:rsidRDefault="00E50ADF" w:rsidP="00E50ADF">
      <w:pPr>
        <w:autoSpaceDN w:val="0"/>
        <w:jc w:val="center"/>
        <w:rPr>
          <w:sz w:val="24"/>
          <w:szCs w:val="24"/>
          <w:lang w:eastAsia="lv-LV"/>
        </w:rPr>
      </w:pPr>
    </w:p>
    <w:p w14:paraId="5C22BBB4" w14:textId="6E813264" w:rsidR="00E50ADF" w:rsidRPr="00560F41" w:rsidRDefault="00E50ADF" w:rsidP="00E50ADF">
      <w:pPr>
        <w:autoSpaceDN w:val="0"/>
        <w:jc w:val="both"/>
        <w:rPr>
          <w:bCs/>
          <w:iCs/>
          <w:sz w:val="24"/>
          <w:szCs w:val="24"/>
        </w:rPr>
      </w:pPr>
      <w:r w:rsidRPr="00560F41">
        <w:rPr>
          <w:bCs/>
          <w:iCs/>
          <w:sz w:val="24"/>
          <w:szCs w:val="24"/>
        </w:rPr>
        <w:t xml:space="preserve">2019.gada 28.februārī </w:t>
      </w:r>
      <w:r w:rsidRPr="00560F41">
        <w:rPr>
          <w:bCs/>
          <w:iCs/>
          <w:sz w:val="24"/>
          <w:szCs w:val="24"/>
        </w:rPr>
        <w:tab/>
      </w:r>
      <w:r w:rsidRPr="00560F41">
        <w:rPr>
          <w:bCs/>
          <w:iCs/>
          <w:sz w:val="24"/>
          <w:szCs w:val="24"/>
        </w:rPr>
        <w:tab/>
      </w:r>
      <w:r w:rsidRPr="00560F41">
        <w:rPr>
          <w:bCs/>
          <w:iCs/>
          <w:sz w:val="24"/>
          <w:szCs w:val="24"/>
        </w:rPr>
        <w:tab/>
      </w:r>
      <w:r w:rsidRPr="00560F41">
        <w:rPr>
          <w:bCs/>
          <w:iCs/>
          <w:sz w:val="24"/>
          <w:szCs w:val="24"/>
        </w:rPr>
        <w:tab/>
      </w:r>
      <w:r w:rsidRPr="00560F41">
        <w:rPr>
          <w:bCs/>
          <w:iCs/>
          <w:sz w:val="24"/>
          <w:szCs w:val="24"/>
        </w:rPr>
        <w:tab/>
      </w:r>
      <w:r w:rsidRPr="00560F41">
        <w:rPr>
          <w:bCs/>
          <w:iCs/>
          <w:sz w:val="24"/>
          <w:szCs w:val="24"/>
        </w:rPr>
        <w:tab/>
      </w:r>
      <w:r w:rsidRPr="00560F41">
        <w:rPr>
          <w:bCs/>
          <w:iCs/>
          <w:sz w:val="24"/>
          <w:szCs w:val="24"/>
        </w:rPr>
        <w:tab/>
        <w:t xml:space="preserve">     Nr.</w:t>
      </w:r>
      <w:r>
        <w:rPr>
          <w:bCs/>
          <w:iCs/>
          <w:sz w:val="24"/>
          <w:szCs w:val="24"/>
        </w:rPr>
        <w:t>57</w:t>
      </w:r>
    </w:p>
    <w:p w14:paraId="3B87E286" w14:textId="72253324" w:rsidR="00E50ADF" w:rsidRDefault="00E50ADF" w:rsidP="00E50ADF">
      <w:pPr>
        <w:autoSpaceDN w:val="0"/>
        <w:jc w:val="both"/>
        <w:rPr>
          <w:bCs/>
          <w:sz w:val="24"/>
          <w:szCs w:val="24"/>
        </w:rPr>
      </w:pPr>
      <w:r w:rsidRPr="00560F41">
        <w:rPr>
          <w:bCs/>
          <w:iCs/>
          <w:sz w:val="24"/>
          <w:szCs w:val="24"/>
        </w:rPr>
        <w:tab/>
      </w:r>
      <w:r w:rsidRPr="00560F41">
        <w:rPr>
          <w:bCs/>
          <w:iCs/>
          <w:sz w:val="24"/>
          <w:szCs w:val="24"/>
        </w:rPr>
        <w:tab/>
      </w:r>
      <w:r w:rsidRPr="00560F41">
        <w:rPr>
          <w:bCs/>
          <w:iCs/>
          <w:sz w:val="24"/>
          <w:szCs w:val="24"/>
        </w:rPr>
        <w:tab/>
      </w:r>
      <w:r w:rsidRPr="00560F41">
        <w:rPr>
          <w:bCs/>
          <w:iCs/>
          <w:sz w:val="24"/>
          <w:szCs w:val="24"/>
        </w:rPr>
        <w:tab/>
      </w:r>
      <w:r w:rsidRPr="00560F41">
        <w:rPr>
          <w:bCs/>
          <w:iCs/>
          <w:sz w:val="24"/>
          <w:szCs w:val="24"/>
        </w:rPr>
        <w:tab/>
      </w:r>
      <w:r w:rsidRPr="00560F41">
        <w:rPr>
          <w:bCs/>
          <w:iCs/>
          <w:sz w:val="24"/>
          <w:szCs w:val="24"/>
        </w:rPr>
        <w:tab/>
      </w:r>
      <w:r w:rsidRPr="00560F41">
        <w:rPr>
          <w:bCs/>
          <w:iCs/>
          <w:sz w:val="24"/>
          <w:szCs w:val="24"/>
        </w:rPr>
        <w:tab/>
      </w:r>
      <w:r w:rsidRPr="00560F41">
        <w:rPr>
          <w:bCs/>
          <w:iCs/>
          <w:sz w:val="24"/>
          <w:szCs w:val="24"/>
        </w:rPr>
        <w:tab/>
      </w:r>
      <w:r w:rsidRPr="00560F41">
        <w:rPr>
          <w:bCs/>
          <w:iCs/>
          <w:sz w:val="24"/>
          <w:szCs w:val="24"/>
        </w:rPr>
        <w:tab/>
        <w:t xml:space="preserve">                (protokols Nr.2, </w:t>
      </w:r>
      <w:r>
        <w:rPr>
          <w:bCs/>
          <w:iCs/>
          <w:sz w:val="24"/>
          <w:szCs w:val="24"/>
        </w:rPr>
        <w:t>21</w:t>
      </w:r>
      <w:r w:rsidRPr="00560F41">
        <w:rPr>
          <w:bCs/>
          <w:iCs/>
          <w:sz w:val="24"/>
          <w:szCs w:val="24"/>
        </w:rPr>
        <w:t>.</w:t>
      </w:r>
      <w:r w:rsidRPr="00560F41">
        <w:rPr>
          <w:bCs/>
          <w:sz w:val="24"/>
          <w:szCs w:val="24"/>
        </w:rPr>
        <w:t>p.)</w:t>
      </w:r>
    </w:p>
    <w:p w14:paraId="7B89E422" w14:textId="77777777" w:rsidR="00353A29" w:rsidRPr="009057D9" w:rsidRDefault="00353A29" w:rsidP="00353A29">
      <w:pPr>
        <w:rPr>
          <w:u w:val="single"/>
        </w:rPr>
      </w:pPr>
    </w:p>
    <w:p w14:paraId="7401EA4E" w14:textId="47980DC3" w:rsidR="00513A63" w:rsidRPr="009057D9" w:rsidRDefault="00513A63" w:rsidP="009057D9">
      <w:pPr>
        <w:jc w:val="center"/>
        <w:rPr>
          <w:b/>
          <w:sz w:val="24"/>
          <w:szCs w:val="24"/>
          <w:u w:val="single"/>
        </w:rPr>
      </w:pPr>
      <w:r w:rsidRPr="009057D9">
        <w:rPr>
          <w:b/>
          <w:sz w:val="24"/>
          <w:szCs w:val="24"/>
          <w:u w:val="single"/>
        </w:rPr>
        <w:t xml:space="preserve">Par Priekuļu novada </w:t>
      </w:r>
      <w:r w:rsidR="006872C6" w:rsidRPr="009057D9">
        <w:rPr>
          <w:b/>
          <w:sz w:val="24"/>
          <w:szCs w:val="24"/>
          <w:u w:val="single"/>
        </w:rPr>
        <w:t>informatīvā</w:t>
      </w:r>
    </w:p>
    <w:p w14:paraId="08869937" w14:textId="77777777" w:rsidR="00513A63" w:rsidRPr="009057D9" w:rsidRDefault="00513A63" w:rsidP="009057D9">
      <w:pPr>
        <w:jc w:val="center"/>
        <w:rPr>
          <w:b/>
          <w:sz w:val="24"/>
          <w:szCs w:val="24"/>
          <w:u w:val="single"/>
        </w:rPr>
      </w:pPr>
      <w:r w:rsidRPr="009057D9">
        <w:rPr>
          <w:b/>
          <w:sz w:val="24"/>
          <w:szCs w:val="24"/>
          <w:u w:val="single"/>
        </w:rPr>
        <w:t>laikraksta “Priekuļu novada vēstis”</w:t>
      </w:r>
      <w:r w:rsidR="00353A29" w:rsidRPr="009057D9">
        <w:rPr>
          <w:b/>
          <w:sz w:val="24"/>
          <w:szCs w:val="24"/>
          <w:u w:val="single"/>
        </w:rPr>
        <w:t xml:space="preserve"> </w:t>
      </w:r>
      <w:r w:rsidRPr="009057D9">
        <w:rPr>
          <w:b/>
          <w:sz w:val="24"/>
          <w:szCs w:val="24"/>
          <w:u w:val="single"/>
        </w:rPr>
        <w:t>darbības izbeigšanu</w:t>
      </w:r>
    </w:p>
    <w:p w14:paraId="0AF288AB" w14:textId="77777777" w:rsidR="00F2621A" w:rsidRDefault="00F2621A" w:rsidP="009057D9">
      <w:pPr>
        <w:ind w:firstLine="720"/>
        <w:jc w:val="both"/>
        <w:rPr>
          <w:b/>
          <w:sz w:val="24"/>
          <w:szCs w:val="24"/>
        </w:rPr>
      </w:pPr>
    </w:p>
    <w:p w14:paraId="6F8D0DA6" w14:textId="329EA37C" w:rsidR="00F9786A" w:rsidRDefault="00F9786A" w:rsidP="009057D9">
      <w:pPr>
        <w:ind w:firstLine="720"/>
        <w:jc w:val="both"/>
        <w:rPr>
          <w:sz w:val="24"/>
          <w:szCs w:val="24"/>
        </w:rPr>
      </w:pPr>
      <w:r w:rsidRPr="00F9786A">
        <w:rPr>
          <w:sz w:val="24"/>
          <w:szCs w:val="24"/>
        </w:rPr>
        <w:t>Masu informācijas līdzekļu reģistr</w:t>
      </w:r>
      <w:r>
        <w:rPr>
          <w:sz w:val="24"/>
          <w:szCs w:val="24"/>
        </w:rPr>
        <w:t xml:space="preserve">ā ir reģistrēts </w:t>
      </w:r>
      <w:r w:rsidRPr="00F9786A">
        <w:rPr>
          <w:sz w:val="24"/>
          <w:szCs w:val="24"/>
        </w:rPr>
        <w:t xml:space="preserve">Priekuļu novada informatīvais laikraksts </w:t>
      </w:r>
      <w:r>
        <w:rPr>
          <w:sz w:val="24"/>
          <w:szCs w:val="24"/>
        </w:rPr>
        <w:t>“</w:t>
      </w:r>
      <w:r w:rsidRPr="00F9786A">
        <w:rPr>
          <w:sz w:val="24"/>
          <w:szCs w:val="24"/>
        </w:rPr>
        <w:t>Priekuļu novada vēstis</w:t>
      </w:r>
      <w:r>
        <w:rPr>
          <w:sz w:val="24"/>
          <w:szCs w:val="24"/>
        </w:rPr>
        <w:t xml:space="preserve">”, reģistrācijas Nr. </w:t>
      </w:r>
      <w:r w:rsidRPr="00F9786A">
        <w:rPr>
          <w:sz w:val="24"/>
          <w:szCs w:val="24"/>
        </w:rPr>
        <w:t>000703369</w:t>
      </w:r>
      <w:r>
        <w:rPr>
          <w:sz w:val="24"/>
          <w:szCs w:val="24"/>
        </w:rPr>
        <w:t>.</w:t>
      </w:r>
    </w:p>
    <w:p w14:paraId="11518CD9" w14:textId="77777777" w:rsidR="00F9786A" w:rsidRDefault="00F9786A" w:rsidP="009057D9">
      <w:pPr>
        <w:ind w:firstLine="720"/>
        <w:jc w:val="both"/>
        <w:rPr>
          <w:sz w:val="24"/>
          <w:szCs w:val="24"/>
        </w:rPr>
      </w:pPr>
      <w:r w:rsidRPr="002E5107">
        <w:rPr>
          <w:sz w:val="24"/>
          <w:szCs w:val="24"/>
        </w:rPr>
        <w:t>Likuma “Par presi un citiem masu informācijas līdzekļiem” 2.panta otr</w:t>
      </w:r>
      <w:r>
        <w:rPr>
          <w:sz w:val="24"/>
          <w:szCs w:val="24"/>
        </w:rPr>
        <w:t>ā</w:t>
      </w:r>
      <w:r w:rsidRPr="002E5107">
        <w:rPr>
          <w:sz w:val="24"/>
          <w:szCs w:val="24"/>
        </w:rPr>
        <w:t xml:space="preserve"> daļ</w:t>
      </w:r>
      <w:r>
        <w:rPr>
          <w:sz w:val="24"/>
          <w:szCs w:val="24"/>
        </w:rPr>
        <w:t>a nosaka, ka minēt</w:t>
      </w:r>
      <w:r w:rsidRPr="00F9786A">
        <w:rPr>
          <w:sz w:val="24"/>
          <w:szCs w:val="24"/>
        </w:rPr>
        <w:t>ā likuma noteikumi neattiecas uz pašvaldību informatīvajiem izdevumiem.</w:t>
      </w:r>
    </w:p>
    <w:p w14:paraId="30EBC745" w14:textId="77777777" w:rsidR="00A55B3A" w:rsidRPr="00A55B3A" w:rsidRDefault="00513A63" w:rsidP="00A55B3A">
      <w:pPr>
        <w:ind w:firstLine="720"/>
        <w:jc w:val="both"/>
        <w:rPr>
          <w:sz w:val="24"/>
          <w:szCs w:val="24"/>
          <w:lang w:eastAsia="en-US"/>
        </w:rPr>
      </w:pPr>
      <w:r w:rsidRPr="002E5107">
        <w:rPr>
          <w:sz w:val="24"/>
          <w:szCs w:val="24"/>
        </w:rPr>
        <w:t>Pamatojoties uz likuma “Par pašvaldībām” 21.panta pirmo daļu, kas cita starpā nosaka, ka dome var izskatīt jebkuru jautājumu, kas ir attiecīgās pašvaldības pārziņā, likuma “Par presi un citiem masu informācijas līdzekļiem” 2.panta otro daļu, 9.</w:t>
      </w:r>
      <w:r w:rsidRPr="00F2621A">
        <w:rPr>
          <w:sz w:val="24"/>
          <w:szCs w:val="24"/>
          <w:vertAlign w:val="superscript"/>
        </w:rPr>
        <w:t>1</w:t>
      </w:r>
      <w:r w:rsidRPr="002E5107">
        <w:rPr>
          <w:sz w:val="24"/>
          <w:szCs w:val="24"/>
        </w:rPr>
        <w:t xml:space="preserve"> panta otrās daļas 1.punktu, kas nosaka, ka lai izdarītu reģistrā ierakstu par masu informācijas līdzekļa darbības izbeigšanu, Uzņēmumu reģistram iesniedz pieteikumu par masu informācijas līdzekļa izslēgšanu no reģistra un tam pievieno īpašnieka (dibinātāja) lēmumu par masu informācijas līdzekļa darbības izbeigšanu, </w:t>
      </w:r>
      <w:r w:rsidR="00F9786A" w:rsidRPr="002E5107">
        <w:rPr>
          <w:sz w:val="24"/>
          <w:szCs w:val="24"/>
        </w:rPr>
        <w:t xml:space="preserve">Vides aizsardzības un reģionālās attīstības ministrijas </w:t>
      </w:r>
      <w:r w:rsidR="00F9786A">
        <w:rPr>
          <w:sz w:val="24"/>
          <w:szCs w:val="24"/>
        </w:rPr>
        <w:t>06.06.2018</w:t>
      </w:r>
      <w:r w:rsidR="00F9786A" w:rsidRPr="00CC31F1">
        <w:rPr>
          <w:sz w:val="24"/>
          <w:szCs w:val="24"/>
        </w:rPr>
        <w:t xml:space="preserve">. </w:t>
      </w:r>
      <w:r w:rsidR="00F9786A" w:rsidRPr="002E5107">
        <w:rPr>
          <w:sz w:val="24"/>
          <w:szCs w:val="24"/>
        </w:rPr>
        <w:t>vēstuli Nr. 1-17/5103 “Par grozījumiem likumā “Par presi un citiem masu informācijas līdzekļiem””</w:t>
      </w:r>
      <w:r w:rsidR="00F9786A">
        <w:rPr>
          <w:sz w:val="24"/>
          <w:szCs w:val="24"/>
        </w:rPr>
        <w:t xml:space="preserve"> </w:t>
      </w:r>
      <w:r w:rsidR="00F9786A" w:rsidRPr="00CC31F1">
        <w:rPr>
          <w:sz w:val="24"/>
          <w:szCs w:val="24"/>
        </w:rPr>
        <w:t>(reģ</w:t>
      </w:r>
      <w:r w:rsidR="00F9786A">
        <w:rPr>
          <w:sz w:val="24"/>
          <w:szCs w:val="24"/>
        </w:rPr>
        <w:t>istrēta pašvaldībā</w:t>
      </w:r>
      <w:r w:rsidR="00F9786A" w:rsidRPr="00CC31F1">
        <w:rPr>
          <w:sz w:val="24"/>
          <w:szCs w:val="24"/>
        </w:rPr>
        <w:t xml:space="preserve"> </w:t>
      </w:r>
      <w:r w:rsidR="00F9786A" w:rsidRPr="00AD4365">
        <w:rPr>
          <w:sz w:val="24"/>
          <w:szCs w:val="24"/>
        </w:rPr>
        <w:t>Nr.</w:t>
      </w:r>
      <w:r w:rsidR="00F9786A" w:rsidRPr="00AD4365">
        <w:rPr>
          <w:color w:val="333333"/>
          <w:sz w:val="24"/>
          <w:szCs w:val="24"/>
        </w:rPr>
        <w:t>3-4/2018-1548</w:t>
      </w:r>
      <w:r w:rsidR="00F9786A" w:rsidRPr="00AD4365">
        <w:rPr>
          <w:sz w:val="24"/>
          <w:szCs w:val="24"/>
        </w:rPr>
        <w:t>)</w:t>
      </w:r>
      <w:r w:rsidR="00F9786A">
        <w:rPr>
          <w:sz w:val="24"/>
          <w:szCs w:val="24"/>
        </w:rPr>
        <w:t xml:space="preserve">, </w:t>
      </w:r>
      <w:r w:rsidRPr="002E5107">
        <w:rPr>
          <w:sz w:val="24"/>
          <w:szCs w:val="24"/>
        </w:rPr>
        <w:t>Priekuļu novada domes Tautsaimniecība</w:t>
      </w:r>
      <w:r w:rsidR="009057D9">
        <w:rPr>
          <w:sz w:val="24"/>
          <w:szCs w:val="24"/>
        </w:rPr>
        <w:t xml:space="preserve">s komitejas 2019.gada </w:t>
      </w:r>
      <w:r w:rsidR="00A55B3A">
        <w:rPr>
          <w:sz w:val="24"/>
          <w:szCs w:val="24"/>
        </w:rPr>
        <w:t>21.</w:t>
      </w:r>
      <w:r w:rsidR="00F9786A">
        <w:rPr>
          <w:sz w:val="24"/>
          <w:szCs w:val="24"/>
        </w:rPr>
        <w:t xml:space="preserve"> </w:t>
      </w:r>
      <w:r w:rsidR="009057D9">
        <w:rPr>
          <w:sz w:val="24"/>
          <w:szCs w:val="24"/>
        </w:rPr>
        <w:t xml:space="preserve">februāra (protokols Nr. </w:t>
      </w:r>
      <w:r w:rsidR="00A55B3A">
        <w:rPr>
          <w:sz w:val="24"/>
          <w:szCs w:val="24"/>
        </w:rPr>
        <w:t>2</w:t>
      </w:r>
      <w:r w:rsidR="009057D9">
        <w:rPr>
          <w:sz w:val="24"/>
          <w:szCs w:val="24"/>
        </w:rPr>
        <w:t xml:space="preserve">) </w:t>
      </w:r>
      <w:r w:rsidR="00F9786A">
        <w:rPr>
          <w:sz w:val="24"/>
          <w:szCs w:val="24"/>
        </w:rPr>
        <w:t>lēmumu</w:t>
      </w:r>
      <w:r w:rsidR="009057D9">
        <w:rPr>
          <w:sz w:val="24"/>
          <w:szCs w:val="24"/>
        </w:rPr>
        <w:t xml:space="preserve">, </w:t>
      </w:r>
      <w:r w:rsidRPr="002E5107">
        <w:rPr>
          <w:sz w:val="24"/>
          <w:szCs w:val="24"/>
        </w:rPr>
        <w:t xml:space="preserve">atklāti balsojot: </w:t>
      </w:r>
      <w:r w:rsidR="00A55B3A" w:rsidRPr="00A55B3A">
        <w:rPr>
          <w:sz w:val="24"/>
          <w:szCs w:val="24"/>
          <w:lang w:eastAsia="en-US"/>
        </w:rPr>
        <w:t>PAR –13 (</w:t>
      </w:r>
      <w:bookmarkStart w:id="0" w:name="_Hlk519085030"/>
      <w:r w:rsidR="00A55B3A" w:rsidRPr="00A55B3A">
        <w:rPr>
          <w:sz w:val="24"/>
          <w:szCs w:val="24"/>
          <w:lang w:eastAsia="lv-LV"/>
        </w:rPr>
        <w:t xml:space="preserve">Elīna </w:t>
      </w:r>
      <w:proofErr w:type="spellStart"/>
      <w:r w:rsidR="00A55B3A" w:rsidRPr="00A55B3A">
        <w:rPr>
          <w:sz w:val="24"/>
          <w:szCs w:val="24"/>
          <w:lang w:eastAsia="lv-LV"/>
        </w:rPr>
        <w:t>Stapulone</w:t>
      </w:r>
      <w:proofErr w:type="spellEnd"/>
      <w:r w:rsidR="00A55B3A" w:rsidRPr="00A55B3A">
        <w:rPr>
          <w:sz w:val="24"/>
          <w:szCs w:val="24"/>
          <w:lang w:eastAsia="lv-LV"/>
        </w:rPr>
        <w:t xml:space="preserve">, Aivars </w:t>
      </w:r>
      <w:proofErr w:type="spellStart"/>
      <w:r w:rsidR="00A55B3A" w:rsidRPr="00A55B3A">
        <w:rPr>
          <w:sz w:val="24"/>
          <w:szCs w:val="24"/>
          <w:lang w:eastAsia="lv-LV"/>
        </w:rPr>
        <w:t>Tīdemanis</w:t>
      </w:r>
      <w:proofErr w:type="spellEnd"/>
      <w:r w:rsidR="00A55B3A" w:rsidRPr="00A55B3A">
        <w:rPr>
          <w:sz w:val="24"/>
          <w:szCs w:val="24"/>
          <w:lang w:eastAsia="lv-LV"/>
        </w:rPr>
        <w:t xml:space="preserve">, Baiba </w:t>
      </w:r>
      <w:proofErr w:type="spellStart"/>
      <w:r w:rsidR="00A55B3A" w:rsidRPr="00A55B3A">
        <w:rPr>
          <w:sz w:val="24"/>
          <w:szCs w:val="24"/>
          <w:lang w:eastAsia="lv-LV"/>
        </w:rPr>
        <w:t>Karlsberga</w:t>
      </w:r>
      <w:proofErr w:type="spellEnd"/>
      <w:r w:rsidR="00A55B3A" w:rsidRPr="00A55B3A">
        <w:rPr>
          <w:sz w:val="24"/>
          <w:szCs w:val="24"/>
          <w:lang w:eastAsia="lv-LV"/>
        </w:rPr>
        <w:t xml:space="preserve">, Sarmīte </w:t>
      </w:r>
      <w:proofErr w:type="spellStart"/>
      <w:r w:rsidR="00A55B3A" w:rsidRPr="00A55B3A">
        <w:rPr>
          <w:sz w:val="24"/>
          <w:szCs w:val="24"/>
          <w:lang w:eastAsia="lv-LV"/>
        </w:rPr>
        <w:t>Orehova</w:t>
      </w:r>
      <w:proofErr w:type="spellEnd"/>
      <w:r w:rsidR="00A55B3A" w:rsidRPr="00A55B3A">
        <w:rPr>
          <w:sz w:val="24"/>
          <w:szCs w:val="24"/>
          <w:lang w:eastAsia="lv-LV"/>
        </w:rPr>
        <w:t xml:space="preserve">, Aivars Kalnietis, Dace Kalniņa, Jānis </w:t>
      </w:r>
      <w:proofErr w:type="spellStart"/>
      <w:r w:rsidR="00A55B3A" w:rsidRPr="00A55B3A">
        <w:rPr>
          <w:sz w:val="24"/>
          <w:szCs w:val="24"/>
          <w:lang w:eastAsia="lv-LV"/>
        </w:rPr>
        <w:t>Mičulis</w:t>
      </w:r>
      <w:proofErr w:type="spellEnd"/>
      <w:r w:rsidR="00A55B3A" w:rsidRPr="00A55B3A">
        <w:rPr>
          <w:sz w:val="24"/>
          <w:szCs w:val="24"/>
          <w:lang w:eastAsia="lv-LV"/>
        </w:rPr>
        <w:t xml:space="preserve">, Jānis </w:t>
      </w:r>
      <w:proofErr w:type="spellStart"/>
      <w:r w:rsidR="00A55B3A" w:rsidRPr="00A55B3A">
        <w:rPr>
          <w:sz w:val="24"/>
          <w:szCs w:val="24"/>
          <w:lang w:eastAsia="lv-LV"/>
        </w:rPr>
        <w:t>Ročāns</w:t>
      </w:r>
      <w:proofErr w:type="spellEnd"/>
      <w:r w:rsidR="00A55B3A" w:rsidRPr="00A55B3A">
        <w:rPr>
          <w:sz w:val="24"/>
          <w:szCs w:val="24"/>
          <w:lang w:eastAsia="lv-LV"/>
        </w:rPr>
        <w:t xml:space="preserve">, Juris </w:t>
      </w:r>
      <w:proofErr w:type="spellStart"/>
      <w:r w:rsidR="00A55B3A" w:rsidRPr="00A55B3A">
        <w:rPr>
          <w:sz w:val="24"/>
          <w:szCs w:val="24"/>
          <w:lang w:eastAsia="lv-LV"/>
        </w:rPr>
        <w:t>Sukaruks</w:t>
      </w:r>
      <w:proofErr w:type="spellEnd"/>
      <w:r w:rsidR="00A55B3A" w:rsidRPr="00A55B3A">
        <w:rPr>
          <w:sz w:val="24"/>
          <w:szCs w:val="24"/>
          <w:lang w:eastAsia="lv-LV"/>
        </w:rPr>
        <w:t>, Mārīte Raudziņa, Normunds Kažoks,</w:t>
      </w:r>
      <w:bookmarkEnd w:id="0"/>
      <w:r w:rsidR="00A55B3A" w:rsidRPr="00A55B3A">
        <w:rPr>
          <w:sz w:val="24"/>
          <w:szCs w:val="24"/>
          <w:lang w:eastAsia="lv-LV"/>
        </w:rPr>
        <w:t xml:space="preserve"> Māris Baltiņš, Ināra </w:t>
      </w:r>
      <w:proofErr w:type="spellStart"/>
      <w:r w:rsidR="00A55B3A" w:rsidRPr="00A55B3A">
        <w:rPr>
          <w:sz w:val="24"/>
          <w:szCs w:val="24"/>
          <w:lang w:eastAsia="lv-LV"/>
        </w:rPr>
        <w:t>Roce</w:t>
      </w:r>
      <w:proofErr w:type="spellEnd"/>
      <w:r w:rsidR="00A55B3A" w:rsidRPr="00A55B3A">
        <w:rPr>
          <w:sz w:val="24"/>
          <w:szCs w:val="24"/>
          <w:lang w:eastAsia="lv-LV"/>
        </w:rPr>
        <w:t>)</w:t>
      </w:r>
      <w:r w:rsidR="00A55B3A" w:rsidRPr="00A55B3A">
        <w:rPr>
          <w:sz w:val="24"/>
          <w:szCs w:val="24"/>
          <w:lang w:eastAsia="en-US"/>
        </w:rPr>
        <w:t xml:space="preserve">, PRET –nav , ATTURAS –nav, </w:t>
      </w:r>
      <w:r w:rsidR="00A55B3A" w:rsidRPr="00A55B3A">
        <w:rPr>
          <w:rFonts w:eastAsiaTheme="minorHAnsi"/>
          <w:sz w:val="24"/>
          <w:szCs w:val="24"/>
          <w:lang w:eastAsia="en-US"/>
        </w:rPr>
        <w:t xml:space="preserve">Priekuļu novada dome </w:t>
      </w:r>
      <w:r w:rsidR="00A55B3A" w:rsidRPr="00A55B3A">
        <w:rPr>
          <w:b/>
          <w:sz w:val="24"/>
          <w:szCs w:val="24"/>
          <w:lang w:eastAsia="en-US"/>
        </w:rPr>
        <w:t>nolemj</w:t>
      </w:r>
      <w:r w:rsidR="00A55B3A" w:rsidRPr="00A55B3A">
        <w:rPr>
          <w:sz w:val="24"/>
          <w:szCs w:val="24"/>
          <w:lang w:eastAsia="en-US"/>
        </w:rPr>
        <w:t>:</w:t>
      </w:r>
    </w:p>
    <w:p w14:paraId="238DD167" w14:textId="77777777" w:rsidR="00F2621A" w:rsidRPr="002E5107" w:rsidRDefault="00F2621A" w:rsidP="00F2621A">
      <w:pPr>
        <w:ind w:firstLine="720"/>
        <w:jc w:val="both"/>
        <w:rPr>
          <w:sz w:val="24"/>
          <w:szCs w:val="24"/>
        </w:rPr>
      </w:pPr>
    </w:p>
    <w:p w14:paraId="3A04ACA8" w14:textId="2542C13D" w:rsidR="00513A63" w:rsidRPr="002E5107" w:rsidRDefault="00461214" w:rsidP="009057D9">
      <w:pPr>
        <w:pStyle w:val="Sarakstarindkopa"/>
        <w:numPr>
          <w:ilvl w:val="0"/>
          <w:numId w:val="6"/>
        </w:numPr>
        <w:jc w:val="both"/>
        <w:rPr>
          <w:rFonts w:ascii="Times New Roman" w:hAnsi="Times New Roman" w:cs="Times New Roman"/>
          <w:sz w:val="24"/>
          <w:szCs w:val="24"/>
        </w:rPr>
      </w:pPr>
      <w:r>
        <w:rPr>
          <w:rFonts w:ascii="Times New Roman" w:hAnsi="Times New Roman" w:cs="Times New Roman"/>
          <w:sz w:val="24"/>
          <w:szCs w:val="24"/>
        </w:rPr>
        <w:t>I</w:t>
      </w:r>
      <w:r w:rsidRPr="002E5107">
        <w:rPr>
          <w:rFonts w:ascii="Times New Roman" w:hAnsi="Times New Roman" w:cs="Times New Roman"/>
          <w:sz w:val="24"/>
          <w:szCs w:val="24"/>
        </w:rPr>
        <w:t xml:space="preserve">zbeigt </w:t>
      </w:r>
      <w:r w:rsidR="00513A63" w:rsidRPr="002E5107">
        <w:rPr>
          <w:rFonts w:ascii="Times New Roman" w:hAnsi="Times New Roman" w:cs="Times New Roman"/>
          <w:sz w:val="24"/>
          <w:szCs w:val="24"/>
        </w:rPr>
        <w:t xml:space="preserve">Priekuļu novada </w:t>
      </w:r>
      <w:r w:rsidR="006872C6" w:rsidRPr="002E5107">
        <w:rPr>
          <w:rFonts w:ascii="Times New Roman" w:hAnsi="Times New Roman" w:cs="Times New Roman"/>
          <w:sz w:val="24"/>
          <w:szCs w:val="24"/>
        </w:rPr>
        <w:t xml:space="preserve">informatīvā </w:t>
      </w:r>
      <w:r w:rsidR="00513A63" w:rsidRPr="002E5107">
        <w:rPr>
          <w:rFonts w:ascii="Times New Roman" w:hAnsi="Times New Roman" w:cs="Times New Roman"/>
          <w:sz w:val="24"/>
          <w:szCs w:val="24"/>
        </w:rPr>
        <w:t xml:space="preserve">laikraksta “Priekuļu novada vēstis”, reģistrācijas Nr. </w:t>
      </w:r>
      <w:r w:rsidR="006872C6" w:rsidRPr="002E5107">
        <w:rPr>
          <w:rFonts w:ascii="Times New Roman" w:hAnsi="Times New Roman" w:cs="Times New Roman"/>
          <w:sz w:val="24"/>
          <w:szCs w:val="24"/>
        </w:rPr>
        <w:t>000703369</w:t>
      </w:r>
      <w:r w:rsidR="00513A63" w:rsidRPr="002E5107">
        <w:rPr>
          <w:rFonts w:ascii="Times New Roman" w:hAnsi="Times New Roman" w:cs="Times New Roman"/>
          <w:sz w:val="24"/>
          <w:szCs w:val="24"/>
        </w:rPr>
        <w:t>, kā mas</w:t>
      </w:r>
      <w:r w:rsidR="009057D9">
        <w:rPr>
          <w:rFonts w:ascii="Times New Roman" w:hAnsi="Times New Roman" w:cs="Times New Roman"/>
          <w:sz w:val="24"/>
          <w:szCs w:val="24"/>
        </w:rPr>
        <w:t>u informācijas līdzekļa darbību.</w:t>
      </w:r>
    </w:p>
    <w:p w14:paraId="6E7B99DC" w14:textId="31D92361" w:rsidR="00513A63" w:rsidRDefault="009057D9" w:rsidP="009057D9">
      <w:pPr>
        <w:pStyle w:val="Sarakstarindkopa"/>
        <w:numPr>
          <w:ilvl w:val="0"/>
          <w:numId w:val="6"/>
        </w:numPr>
        <w:jc w:val="both"/>
        <w:rPr>
          <w:rFonts w:ascii="Times New Roman" w:hAnsi="Times New Roman" w:cs="Times New Roman"/>
          <w:sz w:val="24"/>
          <w:szCs w:val="24"/>
        </w:rPr>
      </w:pPr>
      <w:r>
        <w:rPr>
          <w:rFonts w:ascii="Times New Roman" w:hAnsi="Times New Roman" w:cs="Times New Roman"/>
          <w:sz w:val="24"/>
          <w:szCs w:val="24"/>
        </w:rPr>
        <w:t>L</w:t>
      </w:r>
      <w:r w:rsidR="00513A63" w:rsidRPr="009057D9">
        <w:rPr>
          <w:rFonts w:ascii="Times New Roman" w:hAnsi="Times New Roman" w:cs="Times New Roman"/>
          <w:sz w:val="24"/>
          <w:szCs w:val="24"/>
        </w:rPr>
        <w:t>ēmums stājas spēkā 201</w:t>
      </w:r>
      <w:r w:rsidR="006872C6" w:rsidRPr="009057D9">
        <w:rPr>
          <w:rFonts w:ascii="Times New Roman" w:hAnsi="Times New Roman" w:cs="Times New Roman"/>
          <w:sz w:val="24"/>
          <w:szCs w:val="24"/>
        </w:rPr>
        <w:t>9</w:t>
      </w:r>
      <w:r w:rsidR="00513A63" w:rsidRPr="009057D9">
        <w:rPr>
          <w:rFonts w:ascii="Times New Roman" w:hAnsi="Times New Roman" w:cs="Times New Roman"/>
          <w:sz w:val="24"/>
          <w:szCs w:val="24"/>
        </w:rPr>
        <w:t>.gada 2</w:t>
      </w:r>
      <w:r w:rsidR="006872C6" w:rsidRPr="009057D9">
        <w:rPr>
          <w:rFonts w:ascii="Times New Roman" w:hAnsi="Times New Roman" w:cs="Times New Roman"/>
          <w:sz w:val="24"/>
          <w:szCs w:val="24"/>
        </w:rPr>
        <w:t>8</w:t>
      </w:r>
      <w:r w:rsidR="00513A63" w:rsidRPr="009057D9">
        <w:rPr>
          <w:rFonts w:ascii="Times New Roman" w:hAnsi="Times New Roman" w:cs="Times New Roman"/>
          <w:sz w:val="24"/>
          <w:szCs w:val="24"/>
        </w:rPr>
        <w:t>.</w:t>
      </w:r>
      <w:r w:rsidR="006872C6" w:rsidRPr="009057D9">
        <w:rPr>
          <w:rFonts w:ascii="Times New Roman" w:hAnsi="Times New Roman" w:cs="Times New Roman"/>
          <w:sz w:val="24"/>
          <w:szCs w:val="24"/>
        </w:rPr>
        <w:t>februārī</w:t>
      </w:r>
      <w:r w:rsidR="00513A63" w:rsidRPr="009057D9">
        <w:rPr>
          <w:rFonts w:ascii="Times New Roman" w:hAnsi="Times New Roman" w:cs="Times New Roman"/>
          <w:sz w:val="24"/>
          <w:szCs w:val="24"/>
        </w:rPr>
        <w:t>.</w:t>
      </w:r>
    </w:p>
    <w:p w14:paraId="343AE9E8" w14:textId="4679AEE2" w:rsidR="009206AA" w:rsidRDefault="009206AA" w:rsidP="009206AA">
      <w:pPr>
        <w:pStyle w:val="Sarakstarindkop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Pilnvarot pašvaldības priekšsēdētāju E. </w:t>
      </w:r>
      <w:proofErr w:type="spellStart"/>
      <w:r>
        <w:rPr>
          <w:rFonts w:ascii="Times New Roman" w:hAnsi="Times New Roman" w:cs="Times New Roman"/>
          <w:sz w:val="24"/>
          <w:szCs w:val="24"/>
        </w:rPr>
        <w:t>Stapuloni</w:t>
      </w:r>
      <w:proofErr w:type="spellEnd"/>
      <w:r>
        <w:rPr>
          <w:rFonts w:ascii="Times New Roman" w:hAnsi="Times New Roman" w:cs="Times New Roman"/>
          <w:sz w:val="24"/>
          <w:szCs w:val="24"/>
        </w:rPr>
        <w:t xml:space="preserve"> parakstīt </w:t>
      </w:r>
      <w:r w:rsidRPr="009206AA">
        <w:rPr>
          <w:rFonts w:ascii="Times New Roman" w:hAnsi="Times New Roman" w:cs="Times New Roman"/>
          <w:sz w:val="24"/>
          <w:szCs w:val="24"/>
        </w:rPr>
        <w:t>pieteikumu par Priekuļu novada informatīvā laikraksta “Priekuļu novada vēstis” izslēgšanu no masu informācijas līdzekļu reģistra</w:t>
      </w:r>
      <w:r>
        <w:rPr>
          <w:rFonts w:ascii="Times New Roman" w:hAnsi="Times New Roman" w:cs="Times New Roman"/>
          <w:sz w:val="24"/>
          <w:szCs w:val="24"/>
        </w:rPr>
        <w:t>.</w:t>
      </w:r>
    </w:p>
    <w:p w14:paraId="3612AA29" w14:textId="7B80AFB5" w:rsidR="009206AA" w:rsidRDefault="00DF6FA0" w:rsidP="009206AA">
      <w:pPr>
        <w:pStyle w:val="Sarakstarindkop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Uzdot </w:t>
      </w:r>
      <w:r w:rsidR="009206AA">
        <w:rPr>
          <w:rFonts w:ascii="Times New Roman" w:hAnsi="Times New Roman" w:cs="Times New Roman"/>
          <w:sz w:val="24"/>
          <w:szCs w:val="24"/>
        </w:rPr>
        <w:t xml:space="preserve">Finanšu </w:t>
      </w:r>
      <w:r>
        <w:rPr>
          <w:rFonts w:ascii="Times New Roman" w:hAnsi="Times New Roman" w:cs="Times New Roman"/>
          <w:sz w:val="24"/>
          <w:szCs w:val="24"/>
        </w:rPr>
        <w:t xml:space="preserve">un grāmatvedības </w:t>
      </w:r>
      <w:r w:rsidR="009206AA">
        <w:rPr>
          <w:rFonts w:ascii="Times New Roman" w:hAnsi="Times New Roman" w:cs="Times New Roman"/>
          <w:sz w:val="24"/>
          <w:szCs w:val="24"/>
        </w:rPr>
        <w:t xml:space="preserve">nodaļai (vadītāja </w:t>
      </w:r>
      <w:proofErr w:type="spellStart"/>
      <w:r w:rsidR="009206AA">
        <w:rPr>
          <w:rFonts w:ascii="Times New Roman" w:hAnsi="Times New Roman" w:cs="Times New Roman"/>
          <w:sz w:val="24"/>
          <w:szCs w:val="24"/>
        </w:rPr>
        <w:t>I.Rumba</w:t>
      </w:r>
      <w:proofErr w:type="spellEnd"/>
      <w:r w:rsidR="009206AA">
        <w:rPr>
          <w:rFonts w:ascii="Times New Roman" w:hAnsi="Times New Roman" w:cs="Times New Roman"/>
          <w:sz w:val="24"/>
          <w:szCs w:val="24"/>
        </w:rPr>
        <w:t>) veikt v</w:t>
      </w:r>
      <w:r w:rsidR="009206AA" w:rsidRPr="00A269F1">
        <w:rPr>
          <w:rFonts w:ascii="Times New Roman" w:hAnsi="Times New Roman" w:cs="Times New Roman"/>
          <w:sz w:val="24"/>
          <w:szCs w:val="24"/>
        </w:rPr>
        <w:t>alsts nodeva</w:t>
      </w:r>
      <w:r w:rsidR="009206AA">
        <w:rPr>
          <w:rFonts w:ascii="Times New Roman" w:hAnsi="Times New Roman" w:cs="Times New Roman"/>
          <w:sz w:val="24"/>
          <w:szCs w:val="24"/>
        </w:rPr>
        <w:t>s apmaksu.</w:t>
      </w:r>
    </w:p>
    <w:p w14:paraId="7C0745F3" w14:textId="49C7F2B7" w:rsidR="009206AA" w:rsidRPr="009206AA" w:rsidRDefault="00DF6FA0" w:rsidP="009206AA">
      <w:pPr>
        <w:pStyle w:val="Sarakstarindkopa"/>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Uzdot </w:t>
      </w:r>
      <w:r w:rsidR="009206AA" w:rsidRPr="002E5107">
        <w:rPr>
          <w:rFonts w:ascii="Times New Roman" w:hAnsi="Times New Roman" w:cs="Times New Roman"/>
          <w:sz w:val="24"/>
          <w:szCs w:val="24"/>
        </w:rPr>
        <w:t xml:space="preserve">Administratīvajai nodaļai </w:t>
      </w:r>
      <w:r w:rsidR="009206AA">
        <w:rPr>
          <w:rFonts w:ascii="Times New Roman" w:hAnsi="Times New Roman" w:cs="Times New Roman"/>
          <w:sz w:val="24"/>
          <w:szCs w:val="24"/>
        </w:rPr>
        <w:t xml:space="preserve">(vadītāja L. Prikule) </w:t>
      </w:r>
      <w:r w:rsidR="009206AA" w:rsidRPr="002E5107">
        <w:rPr>
          <w:rFonts w:ascii="Times New Roman" w:hAnsi="Times New Roman" w:cs="Times New Roman"/>
          <w:sz w:val="24"/>
          <w:szCs w:val="24"/>
        </w:rPr>
        <w:t xml:space="preserve">nodrošināt </w:t>
      </w:r>
      <w:r w:rsidR="009206AA" w:rsidRPr="00A269F1">
        <w:rPr>
          <w:rFonts w:ascii="Times New Roman" w:hAnsi="Times New Roman" w:cs="Times New Roman"/>
          <w:sz w:val="24"/>
          <w:szCs w:val="24"/>
        </w:rPr>
        <w:t xml:space="preserve">triju dienu laikā pēc </w:t>
      </w:r>
      <w:r w:rsidR="009206AA" w:rsidRPr="009206AA">
        <w:rPr>
          <w:rFonts w:ascii="Times New Roman" w:hAnsi="Times New Roman" w:cs="Times New Roman"/>
          <w:sz w:val="24"/>
          <w:szCs w:val="24"/>
        </w:rPr>
        <w:t xml:space="preserve">informatīvā laikraksta “Priekuļu novada vēstis” darbības izbeigšanas iesniegt Uzņēmumu reģistram </w:t>
      </w:r>
      <w:r w:rsidR="009206AA">
        <w:rPr>
          <w:rFonts w:ascii="Times New Roman" w:hAnsi="Times New Roman" w:cs="Times New Roman"/>
          <w:sz w:val="24"/>
          <w:szCs w:val="24"/>
        </w:rPr>
        <w:t xml:space="preserve">lēmuma 3. punktā minēto </w:t>
      </w:r>
      <w:r w:rsidR="009206AA" w:rsidRPr="009206AA">
        <w:rPr>
          <w:rFonts w:ascii="Times New Roman" w:hAnsi="Times New Roman" w:cs="Times New Roman"/>
          <w:sz w:val="24"/>
          <w:szCs w:val="24"/>
        </w:rPr>
        <w:t>pieteikumu.</w:t>
      </w:r>
    </w:p>
    <w:p w14:paraId="6F05CAE0" w14:textId="0994F599" w:rsidR="009057D9" w:rsidRPr="009057D9" w:rsidRDefault="009057D9" w:rsidP="009057D9">
      <w:pPr>
        <w:pStyle w:val="Sarakstarindkopa"/>
        <w:numPr>
          <w:ilvl w:val="0"/>
          <w:numId w:val="6"/>
        </w:numPr>
        <w:jc w:val="both"/>
        <w:rPr>
          <w:rFonts w:ascii="Times New Roman" w:hAnsi="Times New Roman" w:cs="Times New Roman"/>
          <w:sz w:val="24"/>
          <w:szCs w:val="24"/>
        </w:rPr>
      </w:pPr>
      <w:r>
        <w:rPr>
          <w:rFonts w:ascii="Times New Roman" w:hAnsi="Times New Roman" w:cs="Times New Roman"/>
          <w:sz w:val="24"/>
          <w:szCs w:val="24"/>
        </w:rPr>
        <w:t>Atbildīg</w:t>
      </w:r>
      <w:r w:rsidR="00A269F1">
        <w:rPr>
          <w:rFonts w:ascii="Times New Roman" w:hAnsi="Times New Roman" w:cs="Times New Roman"/>
          <w:sz w:val="24"/>
          <w:szCs w:val="24"/>
        </w:rPr>
        <w:t>o</w:t>
      </w:r>
      <w:r>
        <w:rPr>
          <w:rFonts w:ascii="Times New Roman" w:hAnsi="Times New Roman" w:cs="Times New Roman"/>
          <w:sz w:val="24"/>
          <w:szCs w:val="24"/>
        </w:rPr>
        <w:t xml:space="preserve"> par lēmuma izpildi</w:t>
      </w:r>
      <w:r w:rsidR="00A269F1">
        <w:rPr>
          <w:rFonts w:ascii="Times New Roman" w:hAnsi="Times New Roman" w:cs="Times New Roman"/>
          <w:sz w:val="24"/>
          <w:szCs w:val="24"/>
        </w:rPr>
        <w:t xml:space="preserve"> noteikt</w:t>
      </w:r>
      <w:r>
        <w:rPr>
          <w:rFonts w:ascii="Times New Roman" w:hAnsi="Times New Roman" w:cs="Times New Roman"/>
          <w:sz w:val="24"/>
          <w:szCs w:val="24"/>
        </w:rPr>
        <w:t xml:space="preserve"> Administratīvās nodaļas vadītāj</w:t>
      </w:r>
      <w:r w:rsidR="00A269F1">
        <w:rPr>
          <w:rFonts w:ascii="Times New Roman" w:hAnsi="Times New Roman" w:cs="Times New Roman"/>
          <w:sz w:val="24"/>
          <w:szCs w:val="24"/>
        </w:rPr>
        <w:t>u</w:t>
      </w:r>
      <w:r>
        <w:rPr>
          <w:rFonts w:ascii="Times New Roman" w:hAnsi="Times New Roman" w:cs="Times New Roman"/>
          <w:sz w:val="24"/>
          <w:szCs w:val="24"/>
        </w:rPr>
        <w:t xml:space="preserve"> L. Prikul</w:t>
      </w:r>
      <w:r w:rsidR="00A269F1">
        <w:rPr>
          <w:rFonts w:ascii="Times New Roman" w:hAnsi="Times New Roman" w:cs="Times New Roman"/>
          <w:sz w:val="24"/>
          <w:szCs w:val="24"/>
        </w:rPr>
        <w:t>i</w:t>
      </w:r>
      <w:r>
        <w:rPr>
          <w:rFonts w:ascii="Times New Roman" w:hAnsi="Times New Roman" w:cs="Times New Roman"/>
          <w:sz w:val="24"/>
          <w:szCs w:val="24"/>
        </w:rPr>
        <w:t>.</w:t>
      </w:r>
    </w:p>
    <w:p w14:paraId="4C44EB43" w14:textId="77777777" w:rsidR="00513A63" w:rsidRPr="002E5107" w:rsidRDefault="00513A63" w:rsidP="009057D9">
      <w:pPr>
        <w:jc w:val="both"/>
        <w:rPr>
          <w:sz w:val="24"/>
          <w:szCs w:val="24"/>
        </w:rPr>
      </w:pPr>
    </w:p>
    <w:tbl>
      <w:tblPr>
        <w:tblW w:w="9747" w:type="dxa"/>
        <w:tblLayout w:type="fixed"/>
        <w:tblLook w:val="04A0" w:firstRow="1" w:lastRow="0" w:firstColumn="1" w:lastColumn="0" w:noHBand="0" w:noVBand="1"/>
      </w:tblPr>
      <w:tblGrid>
        <w:gridCol w:w="1276"/>
        <w:gridCol w:w="8471"/>
      </w:tblGrid>
      <w:tr w:rsidR="00513A63" w:rsidRPr="002E5107" w14:paraId="76B6D6FB" w14:textId="77777777" w:rsidTr="00F2621A">
        <w:tc>
          <w:tcPr>
            <w:tcW w:w="1276" w:type="dxa"/>
            <w:shd w:val="clear" w:color="auto" w:fill="auto"/>
          </w:tcPr>
          <w:p w14:paraId="0B0234CC" w14:textId="77777777" w:rsidR="00513A63" w:rsidRPr="002E5107" w:rsidRDefault="00513A63" w:rsidP="002E5107">
            <w:pPr>
              <w:rPr>
                <w:sz w:val="24"/>
                <w:szCs w:val="24"/>
              </w:rPr>
            </w:pPr>
            <w:r w:rsidRPr="002E5107">
              <w:rPr>
                <w:sz w:val="24"/>
                <w:szCs w:val="24"/>
              </w:rPr>
              <w:t>Pielikumā:</w:t>
            </w:r>
          </w:p>
        </w:tc>
        <w:tc>
          <w:tcPr>
            <w:tcW w:w="8471" w:type="dxa"/>
            <w:shd w:val="clear" w:color="auto" w:fill="auto"/>
          </w:tcPr>
          <w:p w14:paraId="6EB02636" w14:textId="77777777" w:rsidR="00513A63" w:rsidRPr="002E5107" w:rsidRDefault="00A269F1" w:rsidP="00F9786A">
            <w:pPr>
              <w:jc w:val="both"/>
              <w:rPr>
                <w:sz w:val="24"/>
                <w:szCs w:val="24"/>
              </w:rPr>
            </w:pPr>
            <w:r w:rsidRPr="002E5107">
              <w:rPr>
                <w:sz w:val="24"/>
                <w:szCs w:val="24"/>
              </w:rPr>
              <w:t xml:space="preserve">Pieteikums </w:t>
            </w:r>
            <w:r w:rsidR="00513A63" w:rsidRPr="002E5107">
              <w:rPr>
                <w:sz w:val="24"/>
                <w:szCs w:val="24"/>
              </w:rPr>
              <w:t xml:space="preserve">masu informācijas līdzekļa izslēgšanai no masu informācijas līdzekļu reģistra uz 1 lapas. </w:t>
            </w:r>
          </w:p>
        </w:tc>
      </w:tr>
    </w:tbl>
    <w:p w14:paraId="5F6254A4" w14:textId="77777777" w:rsidR="00513A63" w:rsidRPr="002E5107" w:rsidRDefault="00513A63" w:rsidP="00513A63">
      <w:pPr>
        <w:tabs>
          <w:tab w:val="left" w:pos="7895"/>
        </w:tabs>
        <w:jc w:val="both"/>
        <w:rPr>
          <w:sz w:val="24"/>
          <w:szCs w:val="24"/>
        </w:rPr>
      </w:pPr>
    </w:p>
    <w:p w14:paraId="5A56025A" w14:textId="77777777" w:rsidR="00513A63" w:rsidRPr="002E5107" w:rsidRDefault="00513A63" w:rsidP="00513A63">
      <w:pPr>
        <w:tabs>
          <w:tab w:val="left" w:pos="7895"/>
        </w:tabs>
        <w:jc w:val="both"/>
        <w:rPr>
          <w:sz w:val="24"/>
          <w:szCs w:val="24"/>
        </w:rPr>
      </w:pPr>
    </w:p>
    <w:p w14:paraId="0268A897" w14:textId="77777777" w:rsidR="0099293C" w:rsidRPr="0099293C" w:rsidRDefault="0099293C" w:rsidP="0099293C">
      <w:pPr>
        <w:suppressAutoHyphens w:val="0"/>
        <w:rPr>
          <w:sz w:val="24"/>
          <w:szCs w:val="24"/>
          <w:lang w:eastAsia="en-US"/>
        </w:rPr>
      </w:pPr>
      <w:r w:rsidRPr="0099293C">
        <w:rPr>
          <w:sz w:val="24"/>
          <w:szCs w:val="24"/>
          <w:lang w:eastAsia="en-US"/>
        </w:rPr>
        <w:t>Domes priekšsēdētāja</w:t>
      </w:r>
      <w:r w:rsidRPr="0099293C">
        <w:rPr>
          <w:sz w:val="24"/>
          <w:szCs w:val="24"/>
          <w:lang w:eastAsia="en-US"/>
        </w:rPr>
        <w:tab/>
      </w:r>
      <w:r w:rsidRPr="0099293C">
        <w:rPr>
          <w:sz w:val="24"/>
          <w:szCs w:val="24"/>
          <w:lang w:eastAsia="en-US"/>
        </w:rPr>
        <w:tab/>
      </w:r>
      <w:r w:rsidRPr="0099293C">
        <w:rPr>
          <w:sz w:val="24"/>
          <w:szCs w:val="24"/>
          <w:lang w:eastAsia="en-US"/>
        </w:rPr>
        <w:tab/>
        <w:t>(paraksts)</w:t>
      </w:r>
      <w:r w:rsidRPr="0099293C">
        <w:rPr>
          <w:sz w:val="24"/>
          <w:szCs w:val="24"/>
          <w:lang w:eastAsia="en-US"/>
        </w:rPr>
        <w:tab/>
      </w:r>
      <w:r w:rsidRPr="0099293C">
        <w:rPr>
          <w:sz w:val="24"/>
          <w:szCs w:val="24"/>
          <w:lang w:eastAsia="en-US"/>
        </w:rPr>
        <w:tab/>
      </w:r>
      <w:r w:rsidRPr="0099293C">
        <w:rPr>
          <w:sz w:val="24"/>
          <w:szCs w:val="24"/>
          <w:lang w:eastAsia="en-US"/>
        </w:rPr>
        <w:tab/>
      </w:r>
      <w:r w:rsidRPr="0099293C">
        <w:rPr>
          <w:sz w:val="24"/>
          <w:szCs w:val="24"/>
          <w:lang w:eastAsia="en-US"/>
        </w:rPr>
        <w:tab/>
      </w:r>
      <w:r w:rsidRPr="0099293C">
        <w:rPr>
          <w:sz w:val="24"/>
          <w:szCs w:val="24"/>
          <w:lang w:eastAsia="en-US"/>
        </w:rPr>
        <w:tab/>
        <w:t xml:space="preserve">Elīna </w:t>
      </w:r>
      <w:proofErr w:type="spellStart"/>
      <w:r w:rsidRPr="0099293C">
        <w:rPr>
          <w:sz w:val="24"/>
          <w:szCs w:val="24"/>
          <w:lang w:eastAsia="en-US"/>
        </w:rPr>
        <w:t>Stapulone</w:t>
      </w:r>
      <w:bookmarkStart w:id="1" w:name="_GoBack"/>
      <w:bookmarkEnd w:id="1"/>
      <w:proofErr w:type="spellEnd"/>
    </w:p>
    <w:sectPr w:rsidR="0099293C" w:rsidRPr="0099293C" w:rsidSect="00F2621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82460"/>
    <w:multiLevelType w:val="hybridMultilevel"/>
    <w:tmpl w:val="86F8789C"/>
    <w:lvl w:ilvl="0" w:tplc="A59CFB04">
      <w:start w:val="1"/>
      <w:numFmt w:val="decimal"/>
      <w:lvlText w:val="%1."/>
      <w:lvlJc w:val="left"/>
      <w:pPr>
        <w:ind w:left="1097" w:hanging="360"/>
      </w:pPr>
      <w:rPr>
        <w:rFonts w:eastAsia="Calibri"/>
      </w:rPr>
    </w:lvl>
    <w:lvl w:ilvl="1" w:tplc="04260019">
      <w:start w:val="1"/>
      <w:numFmt w:val="lowerLetter"/>
      <w:lvlText w:val="%2."/>
      <w:lvlJc w:val="left"/>
      <w:pPr>
        <w:ind w:left="1817" w:hanging="360"/>
      </w:pPr>
    </w:lvl>
    <w:lvl w:ilvl="2" w:tplc="0426001B">
      <w:start w:val="1"/>
      <w:numFmt w:val="lowerRoman"/>
      <w:lvlText w:val="%3."/>
      <w:lvlJc w:val="right"/>
      <w:pPr>
        <w:ind w:left="2537" w:hanging="180"/>
      </w:pPr>
    </w:lvl>
    <w:lvl w:ilvl="3" w:tplc="0426000F">
      <w:start w:val="1"/>
      <w:numFmt w:val="decimal"/>
      <w:lvlText w:val="%4."/>
      <w:lvlJc w:val="left"/>
      <w:pPr>
        <w:ind w:left="3257" w:hanging="360"/>
      </w:pPr>
    </w:lvl>
    <w:lvl w:ilvl="4" w:tplc="04260019">
      <w:start w:val="1"/>
      <w:numFmt w:val="lowerLetter"/>
      <w:lvlText w:val="%5."/>
      <w:lvlJc w:val="left"/>
      <w:pPr>
        <w:ind w:left="3977" w:hanging="360"/>
      </w:pPr>
    </w:lvl>
    <w:lvl w:ilvl="5" w:tplc="0426001B">
      <w:start w:val="1"/>
      <w:numFmt w:val="lowerRoman"/>
      <w:lvlText w:val="%6."/>
      <w:lvlJc w:val="right"/>
      <w:pPr>
        <w:ind w:left="4697" w:hanging="180"/>
      </w:pPr>
    </w:lvl>
    <w:lvl w:ilvl="6" w:tplc="0426000F">
      <w:start w:val="1"/>
      <w:numFmt w:val="decimal"/>
      <w:lvlText w:val="%7."/>
      <w:lvlJc w:val="left"/>
      <w:pPr>
        <w:ind w:left="5417" w:hanging="360"/>
      </w:pPr>
    </w:lvl>
    <w:lvl w:ilvl="7" w:tplc="04260019">
      <w:start w:val="1"/>
      <w:numFmt w:val="lowerLetter"/>
      <w:lvlText w:val="%8."/>
      <w:lvlJc w:val="left"/>
      <w:pPr>
        <w:ind w:left="6137" w:hanging="360"/>
      </w:pPr>
    </w:lvl>
    <w:lvl w:ilvl="8" w:tplc="0426001B">
      <w:start w:val="1"/>
      <w:numFmt w:val="lowerRoman"/>
      <w:lvlText w:val="%9."/>
      <w:lvlJc w:val="right"/>
      <w:pPr>
        <w:ind w:left="6857" w:hanging="180"/>
      </w:pPr>
    </w:lvl>
  </w:abstractNum>
  <w:abstractNum w:abstractNumId="1" w15:restartNumberingAfterBreak="0">
    <w:nsid w:val="2EC9122A"/>
    <w:multiLevelType w:val="hybridMultilevel"/>
    <w:tmpl w:val="9E3CDEA8"/>
    <w:lvl w:ilvl="0" w:tplc="8A704DF0">
      <w:start w:val="1"/>
      <w:numFmt w:val="bullet"/>
      <w:lvlText w:val=""/>
      <w:lvlJc w:val="left"/>
      <w:pPr>
        <w:tabs>
          <w:tab w:val="num" w:pos="2040"/>
        </w:tabs>
        <w:ind w:left="2040" w:hanging="360"/>
      </w:pPr>
      <w:rPr>
        <w:rFonts w:ascii="Wingdings" w:hAnsi="Wingdings" w:hint="default"/>
      </w:rPr>
    </w:lvl>
    <w:lvl w:ilvl="1" w:tplc="04260003" w:tentative="1">
      <w:start w:val="1"/>
      <w:numFmt w:val="bullet"/>
      <w:lvlText w:val="o"/>
      <w:lvlJc w:val="left"/>
      <w:pPr>
        <w:tabs>
          <w:tab w:val="num" w:pos="2760"/>
        </w:tabs>
        <w:ind w:left="2760" w:hanging="360"/>
      </w:pPr>
      <w:rPr>
        <w:rFonts w:ascii="Courier New" w:hAnsi="Courier New" w:cs="Courier New" w:hint="default"/>
      </w:rPr>
    </w:lvl>
    <w:lvl w:ilvl="2" w:tplc="04260005" w:tentative="1">
      <w:start w:val="1"/>
      <w:numFmt w:val="bullet"/>
      <w:lvlText w:val=""/>
      <w:lvlJc w:val="left"/>
      <w:pPr>
        <w:tabs>
          <w:tab w:val="num" w:pos="3480"/>
        </w:tabs>
        <w:ind w:left="3480" w:hanging="360"/>
      </w:pPr>
      <w:rPr>
        <w:rFonts w:ascii="Wingdings" w:hAnsi="Wingdings" w:hint="default"/>
      </w:rPr>
    </w:lvl>
    <w:lvl w:ilvl="3" w:tplc="04260001" w:tentative="1">
      <w:start w:val="1"/>
      <w:numFmt w:val="bullet"/>
      <w:lvlText w:val=""/>
      <w:lvlJc w:val="left"/>
      <w:pPr>
        <w:tabs>
          <w:tab w:val="num" w:pos="4200"/>
        </w:tabs>
        <w:ind w:left="4200" w:hanging="360"/>
      </w:pPr>
      <w:rPr>
        <w:rFonts w:ascii="Symbol" w:hAnsi="Symbol" w:hint="default"/>
      </w:rPr>
    </w:lvl>
    <w:lvl w:ilvl="4" w:tplc="04260003" w:tentative="1">
      <w:start w:val="1"/>
      <w:numFmt w:val="bullet"/>
      <w:lvlText w:val="o"/>
      <w:lvlJc w:val="left"/>
      <w:pPr>
        <w:tabs>
          <w:tab w:val="num" w:pos="4920"/>
        </w:tabs>
        <w:ind w:left="4920" w:hanging="360"/>
      </w:pPr>
      <w:rPr>
        <w:rFonts w:ascii="Courier New" w:hAnsi="Courier New" w:cs="Courier New" w:hint="default"/>
      </w:rPr>
    </w:lvl>
    <w:lvl w:ilvl="5" w:tplc="04260005" w:tentative="1">
      <w:start w:val="1"/>
      <w:numFmt w:val="bullet"/>
      <w:lvlText w:val=""/>
      <w:lvlJc w:val="left"/>
      <w:pPr>
        <w:tabs>
          <w:tab w:val="num" w:pos="5640"/>
        </w:tabs>
        <w:ind w:left="5640" w:hanging="360"/>
      </w:pPr>
      <w:rPr>
        <w:rFonts w:ascii="Wingdings" w:hAnsi="Wingdings" w:hint="default"/>
      </w:rPr>
    </w:lvl>
    <w:lvl w:ilvl="6" w:tplc="04260001" w:tentative="1">
      <w:start w:val="1"/>
      <w:numFmt w:val="bullet"/>
      <w:lvlText w:val=""/>
      <w:lvlJc w:val="left"/>
      <w:pPr>
        <w:tabs>
          <w:tab w:val="num" w:pos="6360"/>
        </w:tabs>
        <w:ind w:left="6360" w:hanging="360"/>
      </w:pPr>
      <w:rPr>
        <w:rFonts w:ascii="Symbol" w:hAnsi="Symbol" w:hint="default"/>
      </w:rPr>
    </w:lvl>
    <w:lvl w:ilvl="7" w:tplc="04260003" w:tentative="1">
      <w:start w:val="1"/>
      <w:numFmt w:val="bullet"/>
      <w:lvlText w:val="o"/>
      <w:lvlJc w:val="left"/>
      <w:pPr>
        <w:tabs>
          <w:tab w:val="num" w:pos="7080"/>
        </w:tabs>
        <w:ind w:left="7080" w:hanging="360"/>
      </w:pPr>
      <w:rPr>
        <w:rFonts w:ascii="Courier New" w:hAnsi="Courier New" w:cs="Courier New" w:hint="default"/>
      </w:rPr>
    </w:lvl>
    <w:lvl w:ilvl="8" w:tplc="04260005" w:tentative="1">
      <w:start w:val="1"/>
      <w:numFmt w:val="bullet"/>
      <w:lvlText w:val=""/>
      <w:lvlJc w:val="left"/>
      <w:pPr>
        <w:tabs>
          <w:tab w:val="num" w:pos="7800"/>
        </w:tabs>
        <w:ind w:left="7800" w:hanging="360"/>
      </w:pPr>
      <w:rPr>
        <w:rFonts w:ascii="Wingdings" w:hAnsi="Wingdings" w:hint="default"/>
      </w:rPr>
    </w:lvl>
  </w:abstractNum>
  <w:abstractNum w:abstractNumId="2" w15:restartNumberingAfterBreak="0">
    <w:nsid w:val="321043FF"/>
    <w:multiLevelType w:val="hybridMultilevel"/>
    <w:tmpl w:val="919EDC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795CB4"/>
    <w:multiLevelType w:val="multilevel"/>
    <w:tmpl w:val="0409001F"/>
    <w:lvl w:ilvl="0">
      <w:start w:val="1"/>
      <w:numFmt w:val="decimal"/>
      <w:pStyle w:val="Virsraksts1"/>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E92658"/>
    <w:multiLevelType w:val="hybridMultilevel"/>
    <w:tmpl w:val="8278DEB0"/>
    <w:lvl w:ilvl="0" w:tplc="BCEAFE5C">
      <w:start w:val="1"/>
      <w:numFmt w:val="decimal"/>
      <w:lvlText w:val="%1."/>
      <w:lvlJc w:val="left"/>
      <w:pPr>
        <w:ind w:left="1097" w:hanging="360"/>
      </w:pPr>
      <w:rPr>
        <w:rFonts w:eastAsia="Calibri" w:hint="default"/>
      </w:rPr>
    </w:lvl>
    <w:lvl w:ilvl="1" w:tplc="04260019">
      <w:start w:val="1"/>
      <w:numFmt w:val="lowerLetter"/>
      <w:lvlText w:val="%2."/>
      <w:lvlJc w:val="left"/>
      <w:pPr>
        <w:ind w:left="1817" w:hanging="360"/>
      </w:pPr>
    </w:lvl>
    <w:lvl w:ilvl="2" w:tplc="0426001B">
      <w:start w:val="1"/>
      <w:numFmt w:val="lowerRoman"/>
      <w:lvlText w:val="%3."/>
      <w:lvlJc w:val="right"/>
      <w:pPr>
        <w:ind w:left="2537" w:hanging="180"/>
      </w:pPr>
    </w:lvl>
    <w:lvl w:ilvl="3" w:tplc="0426000F">
      <w:start w:val="1"/>
      <w:numFmt w:val="decimal"/>
      <w:lvlText w:val="%4."/>
      <w:lvlJc w:val="left"/>
      <w:pPr>
        <w:ind w:left="3257" w:hanging="360"/>
      </w:pPr>
    </w:lvl>
    <w:lvl w:ilvl="4" w:tplc="04260019">
      <w:start w:val="1"/>
      <w:numFmt w:val="lowerLetter"/>
      <w:lvlText w:val="%5."/>
      <w:lvlJc w:val="left"/>
      <w:pPr>
        <w:ind w:left="3977" w:hanging="360"/>
      </w:pPr>
    </w:lvl>
    <w:lvl w:ilvl="5" w:tplc="0426001B">
      <w:start w:val="1"/>
      <w:numFmt w:val="lowerRoman"/>
      <w:lvlText w:val="%6."/>
      <w:lvlJc w:val="right"/>
      <w:pPr>
        <w:ind w:left="4697" w:hanging="180"/>
      </w:pPr>
    </w:lvl>
    <w:lvl w:ilvl="6" w:tplc="0426000F">
      <w:start w:val="1"/>
      <w:numFmt w:val="decimal"/>
      <w:lvlText w:val="%7."/>
      <w:lvlJc w:val="left"/>
      <w:pPr>
        <w:ind w:left="5417" w:hanging="360"/>
      </w:pPr>
    </w:lvl>
    <w:lvl w:ilvl="7" w:tplc="04260019">
      <w:start w:val="1"/>
      <w:numFmt w:val="lowerLetter"/>
      <w:lvlText w:val="%8."/>
      <w:lvlJc w:val="left"/>
      <w:pPr>
        <w:ind w:left="6137" w:hanging="360"/>
      </w:pPr>
    </w:lvl>
    <w:lvl w:ilvl="8" w:tplc="0426001B">
      <w:start w:val="1"/>
      <w:numFmt w:val="lowerRoman"/>
      <w:lvlText w:val="%9."/>
      <w:lvlJc w:val="right"/>
      <w:pPr>
        <w:ind w:left="6857" w:hanging="180"/>
      </w:pPr>
    </w:lvl>
  </w:abstractNum>
  <w:num w:numId="1">
    <w:abstractNumId w:val="1"/>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63"/>
    <w:rsid w:val="00276B43"/>
    <w:rsid w:val="002E5107"/>
    <w:rsid w:val="00353A29"/>
    <w:rsid w:val="00461214"/>
    <w:rsid w:val="00513A63"/>
    <w:rsid w:val="006872C6"/>
    <w:rsid w:val="00846A16"/>
    <w:rsid w:val="00850F19"/>
    <w:rsid w:val="009057D9"/>
    <w:rsid w:val="009206AA"/>
    <w:rsid w:val="0099293C"/>
    <w:rsid w:val="00A269F1"/>
    <w:rsid w:val="00A55B3A"/>
    <w:rsid w:val="00AD4365"/>
    <w:rsid w:val="00C350F4"/>
    <w:rsid w:val="00D94907"/>
    <w:rsid w:val="00DF6FA0"/>
    <w:rsid w:val="00E50ADF"/>
    <w:rsid w:val="00F14DFC"/>
    <w:rsid w:val="00F2621A"/>
    <w:rsid w:val="00F978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B9AD"/>
  <w15:docId w15:val="{4508E955-FBB9-4EAE-A70C-251E6915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13A63"/>
    <w:pPr>
      <w:suppressAutoHyphens/>
      <w:spacing w:after="0" w:line="240" w:lineRule="auto"/>
    </w:pPr>
    <w:rPr>
      <w:rFonts w:ascii="Times New Roman" w:eastAsia="Times New Roman" w:hAnsi="Times New Roman" w:cs="Times New Roman"/>
      <w:sz w:val="20"/>
      <w:szCs w:val="20"/>
      <w:lang w:eastAsia="ar-SA"/>
    </w:rPr>
  </w:style>
  <w:style w:type="paragraph" w:styleId="Virsraksts1">
    <w:name w:val="heading 1"/>
    <w:basedOn w:val="Parasts"/>
    <w:next w:val="Parasts"/>
    <w:link w:val="Virsraksts1Rakstz"/>
    <w:qFormat/>
    <w:rsid w:val="00513A63"/>
    <w:pPr>
      <w:keepNext/>
      <w:numPr>
        <w:numId w:val="2"/>
      </w:numPr>
      <w:jc w:val="right"/>
      <w:outlineLvl w:val="0"/>
    </w:pPr>
    <w:rPr>
      <w:rFonts w:ascii="Dutch TL" w:hAnsi="Dutch TL"/>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13A63"/>
    <w:rPr>
      <w:rFonts w:ascii="Dutch TL" w:eastAsia="Times New Roman" w:hAnsi="Dutch TL" w:cs="Times New Roman"/>
      <w:sz w:val="28"/>
      <w:szCs w:val="20"/>
      <w:lang w:eastAsia="ar-SA"/>
    </w:rPr>
  </w:style>
  <w:style w:type="paragraph" w:customStyle="1" w:styleId="WW-BodyTextIndent2">
    <w:name w:val="WW-Body Text Indent 2"/>
    <w:basedOn w:val="Parasts"/>
    <w:rsid w:val="00513A63"/>
    <w:pPr>
      <w:ind w:firstLine="720"/>
      <w:jc w:val="both"/>
    </w:pPr>
    <w:rPr>
      <w:rFonts w:ascii="Arial" w:hAnsi="Arial"/>
      <w:sz w:val="24"/>
    </w:rPr>
  </w:style>
  <w:style w:type="paragraph" w:styleId="Pamattekstsaratkpi">
    <w:name w:val="Body Text Indent"/>
    <w:basedOn w:val="Parasts"/>
    <w:link w:val="PamattekstsaratkpiRakstz"/>
    <w:unhideWhenUsed/>
    <w:rsid w:val="00513A63"/>
    <w:pPr>
      <w:suppressAutoHyphens w:val="0"/>
      <w:spacing w:after="120" w:line="480" w:lineRule="auto"/>
    </w:pPr>
    <w:rPr>
      <w:sz w:val="24"/>
      <w:szCs w:val="24"/>
      <w:lang w:eastAsia="lv-LV"/>
    </w:rPr>
  </w:style>
  <w:style w:type="character" w:customStyle="1" w:styleId="PamattekstsaratkpiRakstz">
    <w:name w:val="Pamatteksts ar atkāpi Rakstz."/>
    <w:basedOn w:val="Noklusjumarindkopasfonts"/>
    <w:link w:val="Pamattekstsaratkpi"/>
    <w:rsid w:val="00513A6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513A63"/>
    <w:pPr>
      <w:suppressAutoHyphens w:val="0"/>
      <w:ind w:left="720"/>
      <w:contextualSpacing/>
    </w:pPr>
    <w:rPr>
      <w:rFonts w:ascii="Calibri" w:eastAsia="Calibri" w:hAnsi="Calibri" w:cs="Calibri"/>
      <w:sz w:val="22"/>
      <w:szCs w:val="22"/>
      <w:lang w:eastAsia="en-US"/>
    </w:rPr>
  </w:style>
  <w:style w:type="character" w:styleId="Izclums">
    <w:name w:val="Emphasis"/>
    <w:basedOn w:val="Noklusjumarindkopasfonts"/>
    <w:uiPriority w:val="20"/>
    <w:qFormat/>
    <w:rsid w:val="006872C6"/>
    <w:rPr>
      <w:i/>
      <w:iCs/>
    </w:rPr>
  </w:style>
  <w:style w:type="paragraph" w:styleId="Balonteksts">
    <w:name w:val="Balloon Text"/>
    <w:basedOn w:val="Parasts"/>
    <w:link w:val="BalontekstsRakstz"/>
    <w:uiPriority w:val="99"/>
    <w:semiHidden/>
    <w:unhideWhenUsed/>
    <w:rsid w:val="00F9786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786A"/>
    <w:rPr>
      <w:rFonts w:ascii="Segoe UI" w:eastAsia="Times New Roman" w:hAnsi="Segoe UI" w:cs="Segoe UI"/>
      <w:sz w:val="18"/>
      <w:szCs w:val="18"/>
      <w:lang w:eastAsia="ar-SA"/>
    </w:rPr>
  </w:style>
  <w:style w:type="character" w:styleId="Komentraatsauce">
    <w:name w:val="annotation reference"/>
    <w:basedOn w:val="Noklusjumarindkopasfonts"/>
    <w:uiPriority w:val="99"/>
    <w:semiHidden/>
    <w:unhideWhenUsed/>
    <w:rsid w:val="00F9786A"/>
    <w:rPr>
      <w:sz w:val="16"/>
      <w:szCs w:val="16"/>
    </w:rPr>
  </w:style>
  <w:style w:type="paragraph" w:styleId="Komentrateksts">
    <w:name w:val="annotation text"/>
    <w:basedOn w:val="Parasts"/>
    <w:link w:val="KomentratekstsRakstz"/>
    <w:uiPriority w:val="99"/>
    <w:semiHidden/>
    <w:unhideWhenUsed/>
    <w:rsid w:val="00F9786A"/>
  </w:style>
  <w:style w:type="character" w:customStyle="1" w:styleId="KomentratekstsRakstz">
    <w:name w:val="Komentāra teksts Rakstz."/>
    <w:basedOn w:val="Noklusjumarindkopasfonts"/>
    <w:link w:val="Komentrateksts"/>
    <w:uiPriority w:val="99"/>
    <w:semiHidden/>
    <w:rsid w:val="00F9786A"/>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F9786A"/>
    <w:rPr>
      <w:b/>
      <w:bCs/>
    </w:rPr>
  </w:style>
  <w:style w:type="character" w:customStyle="1" w:styleId="KomentratmaRakstz">
    <w:name w:val="Komentāra tēma Rakstz."/>
    <w:basedOn w:val="KomentratekstsRakstz"/>
    <w:link w:val="Komentratma"/>
    <w:uiPriority w:val="99"/>
    <w:semiHidden/>
    <w:rsid w:val="00F9786A"/>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1812</Words>
  <Characters>1033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IevaF</dc:creator>
  <cp:lastModifiedBy>Sekretare</cp:lastModifiedBy>
  <cp:revision>9</cp:revision>
  <cp:lastPrinted>2019-03-05T07:20:00Z</cp:lastPrinted>
  <dcterms:created xsi:type="dcterms:W3CDTF">2019-03-01T05:24:00Z</dcterms:created>
  <dcterms:modified xsi:type="dcterms:W3CDTF">2019-03-07T13:00:00Z</dcterms:modified>
</cp:coreProperties>
</file>