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AB2D1" w14:textId="77777777" w:rsidR="002E4579" w:rsidRPr="002E4579" w:rsidRDefault="002E4579" w:rsidP="002E4579">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520391960"/>
      <w:r w:rsidRPr="002E4579">
        <w:rPr>
          <w:rFonts w:ascii="Times New Roman" w:eastAsia="Times New Roman" w:hAnsi="Times New Roman"/>
          <w:noProof/>
          <w:sz w:val="24"/>
          <w:szCs w:val="24"/>
          <w:lang w:eastAsia="lv-LV"/>
        </w:rPr>
        <w:drawing>
          <wp:inline distT="0" distB="0" distL="0" distR="0" wp14:anchorId="532E3175" wp14:editId="2E2C351D">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5F6AD16B" w14:textId="77777777" w:rsidR="002E4579" w:rsidRPr="002E4579" w:rsidRDefault="002E4579" w:rsidP="002E4579">
      <w:pPr>
        <w:autoSpaceDN w:val="0"/>
        <w:spacing w:after="0" w:line="240" w:lineRule="auto"/>
        <w:ind w:left="720" w:hanging="720"/>
        <w:jc w:val="center"/>
        <w:rPr>
          <w:rFonts w:ascii="Times New Roman" w:eastAsia="Times New Roman" w:hAnsi="Times New Roman"/>
          <w:sz w:val="24"/>
          <w:szCs w:val="24"/>
          <w:lang w:eastAsia="lv-LV"/>
        </w:rPr>
      </w:pPr>
      <w:r w:rsidRPr="002E4579">
        <w:rPr>
          <w:rFonts w:ascii="Times New Roman" w:eastAsia="Times New Roman" w:hAnsi="Times New Roman"/>
          <w:sz w:val="24"/>
          <w:szCs w:val="24"/>
          <w:lang w:eastAsia="lv-LV"/>
        </w:rPr>
        <w:t>LATVIJAS  REPUBLIKA</w:t>
      </w:r>
    </w:p>
    <w:p w14:paraId="1FF0D961" w14:textId="77777777" w:rsidR="002E4579" w:rsidRPr="002E4579" w:rsidRDefault="002E4579" w:rsidP="002E4579">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2E4579">
        <w:rPr>
          <w:rFonts w:ascii="Times New Roman" w:eastAsia="Times New Roman" w:hAnsi="Times New Roman"/>
          <w:b/>
          <w:sz w:val="28"/>
          <w:szCs w:val="28"/>
          <w:lang w:eastAsia="lv-LV"/>
        </w:rPr>
        <w:t xml:space="preserve"> PRIEKUĻU NOVADA PAŠVALDĪBA</w:t>
      </w:r>
    </w:p>
    <w:p w14:paraId="75D01A1A" w14:textId="77777777" w:rsidR="002E4579" w:rsidRPr="002E4579" w:rsidRDefault="002E4579" w:rsidP="002E4579">
      <w:pPr>
        <w:autoSpaceDN w:val="0"/>
        <w:spacing w:after="0" w:line="240" w:lineRule="auto"/>
        <w:ind w:left="720" w:hanging="720"/>
        <w:jc w:val="center"/>
        <w:rPr>
          <w:rFonts w:ascii="Times New Roman" w:eastAsia="Times New Roman" w:hAnsi="Times New Roman"/>
          <w:sz w:val="18"/>
          <w:szCs w:val="18"/>
          <w:lang w:eastAsia="lv-LV"/>
        </w:rPr>
      </w:pPr>
      <w:r w:rsidRPr="002E4579">
        <w:rPr>
          <w:rFonts w:ascii="Times New Roman" w:eastAsia="Times New Roman" w:hAnsi="Times New Roman"/>
          <w:sz w:val="18"/>
          <w:szCs w:val="18"/>
          <w:lang w:eastAsia="lv-LV"/>
        </w:rPr>
        <w:t>Reģistrācijas Nr. 90000057511, Cēsu prospekts 5, Priekuļi, Priekuļu pagasts, Priekuļu novads, LV-4126</w:t>
      </w:r>
    </w:p>
    <w:p w14:paraId="4B865CAB" w14:textId="77777777" w:rsidR="002E4579" w:rsidRPr="002E4579" w:rsidRDefault="002E4579" w:rsidP="002E4579">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2E4579">
        <w:rPr>
          <w:rFonts w:ascii="Times New Roman" w:eastAsia="Times New Roman" w:hAnsi="Times New Roman"/>
          <w:sz w:val="18"/>
          <w:szCs w:val="18"/>
          <w:lang w:eastAsia="lv-LV"/>
        </w:rPr>
        <w:t xml:space="preserve"> www.priekuli.lv, tālr. 64107871, e-pasts: dome@priekulunovads.lv</w:t>
      </w:r>
    </w:p>
    <w:p w14:paraId="7C9DE475" w14:textId="77777777" w:rsidR="002E4579" w:rsidRPr="002E4579" w:rsidRDefault="002E4579" w:rsidP="002E4579">
      <w:pPr>
        <w:autoSpaceDN w:val="0"/>
        <w:spacing w:after="0" w:line="240" w:lineRule="auto"/>
        <w:jc w:val="center"/>
        <w:outlineLvl w:val="0"/>
        <w:rPr>
          <w:rFonts w:ascii="Times New Roman" w:eastAsia="Times New Roman" w:hAnsi="Times New Roman"/>
          <w:b/>
          <w:sz w:val="24"/>
          <w:szCs w:val="24"/>
          <w:lang w:eastAsia="lv-LV"/>
        </w:rPr>
      </w:pPr>
    </w:p>
    <w:p w14:paraId="505262A0" w14:textId="77777777" w:rsidR="002E4579" w:rsidRPr="002E4579" w:rsidRDefault="002E4579" w:rsidP="002E4579">
      <w:pPr>
        <w:autoSpaceDN w:val="0"/>
        <w:spacing w:after="0" w:line="240" w:lineRule="auto"/>
        <w:jc w:val="center"/>
        <w:outlineLvl w:val="0"/>
        <w:rPr>
          <w:rFonts w:ascii="Times New Roman" w:eastAsia="Times New Roman" w:hAnsi="Times New Roman"/>
          <w:b/>
          <w:sz w:val="24"/>
          <w:szCs w:val="24"/>
          <w:lang w:eastAsia="lv-LV"/>
        </w:rPr>
      </w:pPr>
      <w:r w:rsidRPr="002E4579">
        <w:rPr>
          <w:rFonts w:ascii="Times New Roman" w:eastAsia="Times New Roman" w:hAnsi="Times New Roman"/>
          <w:b/>
          <w:sz w:val="24"/>
          <w:szCs w:val="24"/>
          <w:lang w:eastAsia="lv-LV"/>
        </w:rPr>
        <w:t>Lēmums</w:t>
      </w:r>
    </w:p>
    <w:p w14:paraId="039E735D" w14:textId="77777777" w:rsidR="002E4579" w:rsidRPr="002E4579" w:rsidRDefault="002E4579" w:rsidP="002E4579">
      <w:pPr>
        <w:autoSpaceDN w:val="0"/>
        <w:spacing w:after="0" w:line="240" w:lineRule="auto"/>
        <w:jc w:val="center"/>
        <w:outlineLvl w:val="0"/>
        <w:rPr>
          <w:rFonts w:ascii="Times New Roman" w:eastAsia="Times New Roman" w:hAnsi="Times New Roman"/>
          <w:sz w:val="24"/>
          <w:szCs w:val="24"/>
          <w:lang w:eastAsia="lv-LV"/>
        </w:rPr>
      </w:pPr>
      <w:r w:rsidRPr="002E4579">
        <w:rPr>
          <w:rFonts w:ascii="Times New Roman" w:eastAsia="Times New Roman" w:hAnsi="Times New Roman"/>
          <w:sz w:val="24"/>
          <w:szCs w:val="24"/>
          <w:lang w:eastAsia="lv-LV"/>
        </w:rPr>
        <w:t>Priekuļu novada Priekuļu pagastā</w:t>
      </w:r>
    </w:p>
    <w:p w14:paraId="70BC6517" w14:textId="22EFF38E" w:rsidR="002E4579" w:rsidRPr="002E4579" w:rsidRDefault="002E4579" w:rsidP="002E4579">
      <w:pPr>
        <w:autoSpaceDN w:val="0"/>
        <w:spacing w:after="0" w:line="240" w:lineRule="auto"/>
        <w:jc w:val="both"/>
        <w:rPr>
          <w:rFonts w:ascii="Times New Roman" w:eastAsia="Times New Roman" w:hAnsi="Times New Roman"/>
          <w:bCs/>
          <w:iCs/>
          <w:sz w:val="24"/>
          <w:szCs w:val="24"/>
        </w:rPr>
      </w:pPr>
      <w:r w:rsidRPr="002E4579">
        <w:rPr>
          <w:rFonts w:ascii="Times New Roman" w:eastAsia="Times New Roman" w:hAnsi="Times New Roman"/>
          <w:bCs/>
          <w:iCs/>
          <w:sz w:val="24"/>
          <w:szCs w:val="24"/>
        </w:rPr>
        <w:t>20</w:t>
      </w:r>
      <w:r w:rsidR="004834F7">
        <w:rPr>
          <w:rFonts w:ascii="Times New Roman" w:eastAsia="Times New Roman" w:hAnsi="Times New Roman"/>
          <w:bCs/>
          <w:iCs/>
          <w:sz w:val="24"/>
          <w:szCs w:val="24"/>
        </w:rPr>
        <w:t>2</w:t>
      </w:r>
      <w:r w:rsidR="006170E3">
        <w:rPr>
          <w:rFonts w:ascii="Times New Roman" w:eastAsia="Times New Roman" w:hAnsi="Times New Roman"/>
          <w:bCs/>
          <w:iCs/>
          <w:sz w:val="24"/>
          <w:szCs w:val="24"/>
        </w:rPr>
        <w:t>0</w:t>
      </w:r>
      <w:r w:rsidRPr="002E4579">
        <w:rPr>
          <w:rFonts w:ascii="Times New Roman" w:eastAsia="Times New Roman" w:hAnsi="Times New Roman"/>
          <w:bCs/>
          <w:iCs/>
          <w:sz w:val="24"/>
          <w:szCs w:val="24"/>
        </w:rPr>
        <w:t>.</w:t>
      </w:r>
      <w:r w:rsidR="00500255">
        <w:rPr>
          <w:rFonts w:ascii="Times New Roman" w:eastAsia="Times New Roman" w:hAnsi="Times New Roman"/>
          <w:bCs/>
          <w:iCs/>
          <w:sz w:val="24"/>
          <w:szCs w:val="24"/>
        </w:rPr>
        <w:t xml:space="preserve"> </w:t>
      </w:r>
      <w:r w:rsidRPr="002E4579">
        <w:rPr>
          <w:rFonts w:ascii="Times New Roman" w:eastAsia="Times New Roman" w:hAnsi="Times New Roman"/>
          <w:bCs/>
          <w:iCs/>
          <w:sz w:val="24"/>
          <w:szCs w:val="24"/>
        </w:rPr>
        <w:t xml:space="preserve">gada </w:t>
      </w:r>
      <w:r w:rsidR="008A7ECA">
        <w:rPr>
          <w:rFonts w:ascii="Times New Roman" w:eastAsia="Times New Roman" w:hAnsi="Times New Roman"/>
          <w:bCs/>
          <w:iCs/>
          <w:sz w:val="24"/>
          <w:szCs w:val="24"/>
        </w:rPr>
        <w:t>28</w:t>
      </w:r>
      <w:r w:rsidRPr="002E4579">
        <w:rPr>
          <w:rFonts w:ascii="Times New Roman" w:eastAsia="Times New Roman" w:hAnsi="Times New Roman"/>
          <w:bCs/>
          <w:iCs/>
          <w:sz w:val="24"/>
          <w:szCs w:val="24"/>
        </w:rPr>
        <w:t>.</w:t>
      </w:r>
      <w:r w:rsidR="00500255">
        <w:rPr>
          <w:rFonts w:ascii="Times New Roman" w:eastAsia="Times New Roman" w:hAnsi="Times New Roman"/>
          <w:bCs/>
          <w:iCs/>
          <w:sz w:val="24"/>
          <w:szCs w:val="24"/>
        </w:rPr>
        <w:t xml:space="preserve"> </w:t>
      </w:r>
      <w:r w:rsidR="006170E3">
        <w:rPr>
          <w:rFonts w:ascii="Times New Roman" w:eastAsia="Times New Roman" w:hAnsi="Times New Roman"/>
          <w:bCs/>
          <w:iCs/>
          <w:sz w:val="24"/>
          <w:szCs w:val="24"/>
        </w:rPr>
        <w:t>decemb</w:t>
      </w:r>
      <w:r w:rsidR="00500255">
        <w:rPr>
          <w:rFonts w:ascii="Times New Roman" w:eastAsia="Times New Roman" w:hAnsi="Times New Roman"/>
          <w:bCs/>
          <w:iCs/>
          <w:sz w:val="24"/>
          <w:szCs w:val="24"/>
        </w:rPr>
        <w:t>rī</w:t>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00FC6970">
        <w:rPr>
          <w:rFonts w:ascii="Times New Roman" w:eastAsia="Times New Roman" w:hAnsi="Times New Roman"/>
          <w:bCs/>
          <w:iCs/>
          <w:sz w:val="24"/>
          <w:szCs w:val="24"/>
        </w:rPr>
        <w:t xml:space="preserve">            </w:t>
      </w:r>
      <w:r w:rsidRPr="002E4579">
        <w:rPr>
          <w:rFonts w:ascii="Times New Roman" w:eastAsia="Times New Roman" w:hAnsi="Times New Roman"/>
          <w:bCs/>
          <w:iCs/>
          <w:sz w:val="24"/>
          <w:szCs w:val="24"/>
        </w:rPr>
        <w:t>Nr.</w:t>
      </w:r>
      <w:r w:rsidR="00FC6970">
        <w:rPr>
          <w:rFonts w:ascii="Times New Roman" w:eastAsia="Times New Roman" w:hAnsi="Times New Roman"/>
          <w:bCs/>
          <w:iCs/>
          <w:sz w:val="24"/>
          <w:szCs w:val="24"/>
        </w:rPr>
        <w:t>5</w:t>
      </w:r>
      <w:r w:rsidR="006A6517">
        <w:rPr>
          <w:rFonts w:ascii="Times New Roman" w:eastAsia="Times New Roman" w:hAnsi="Times New Roman"/>
          <w:bCs/>
          <w:iCs/>
          <w:sz w:val="24"/>
          <w:szCs w:val="24"/>
        </w:rPr>
        <w:t>38</w:t>
      </w:r>
    </w:p>
    <w:p w14:paraId="067F06F0" w14:textId="666FEF36" w:rsidR="002E4579" w:rsidRDefault="002E4579" w:rsidP="002E4579">
      <w:pPr>
        <w:autoSpaceDN w:val="0"/>
        <w:spacing w:after="0" w:line="240" w:lineRule="auto"/>
        <w:jc w:val="both"/>
        <w:rPr>
          <w:rFonts w:ascii="Times New Roman" w:eastAsia="Times New Roman" w:hAnsi="Times New Roman"/>
          <w:bCs/>
          <w:sz w:val="24"/>
          <w:szCs w:val="24"/>
        </w:rPr>
      </w:pP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r>
      <w:r w:rsidRPr="002E4579">
        <w:rPr>
          <w:rFonts w:ascii="Times New Roman" w:eastAsia="Times New Roman" w:hAnsi="Times New Roman"/>
          <w:bCs/>
          <w:iCs/>
          <w:sz w:val="24"/>
          <w:szCs w:val="24"/>
        </w:rPr>
        <w:tab/>
        <w:t xml:space="preserve">            (protokols</w:t>
      </w:r>
      <w:r w:rsidR="00500255">
        <w:rPr>
          <w:rFonts w:ascii="Times New Roman" w:eastAsia="Times New Roman" w:hAnsi="Times New Roman"/>
          <w:bCs/>
          <w:iCs/>
          <w:sz w:val="24"/>
          <w:szCs w:val="24"/>
        </w:rPr>
        <w:t xml:space="preserve"> Nr.</w:t>
      </w:r>
      <w:r w:rsidR="00FC6970">
        <w:rPr>
          <w:rFonts w:ascii="Times New Roman" w:eastAsia="Times New Roman" w:hAnsi="Times New Roman"/>
          <w:bCs/>
          <w:iCs/>
          <w:sz w:val="24"/>
          <w:szCs w:val="24"/>
        </w:rPr>
        <w:t>20</w:t>
      </w:r>
      <w:r w:rsidRPr="002E4579">
        <w:rPr>
          <w:rFonts w:ascii="Times New Roman" w:eastAsia="Times New Roman" w:hAnsi="Times New Roman"/>
          <w:bCs/>
          <w:iCs/>
          <w:sz w:val="24"/>
          <w:szCs w:val="24"/>
        </w:rPr>
        <w:t xml:space="preserve">, </w:t>
      </w:r>
      <w:r w:rsidR="00FC6970">
        <w:rPr>
          <w:rFonts w:ascii="Times New Roman" w:eastAsia="Times New Roman" w:hAnsi="Times New Roman"/>
          <w:bCs/>
          <w:iCs/>
          <w:sz w:val="24"/>
          <w:szCs w:val="24"/>
        </w:rPr>
        <w:t>2</w:t>
      </w:r>
      <w:r w:rsidR="006A6517">
        <w:rPr>
          <w:rFonts w:ascii="Times New Roman" w:eastAsia="Times New Roman" w:hAnsi="Times New Roman"/>
          <w:bCs/>
          <w:iCs/>
          <w:sz w:val="24"/>
          <w:szCs w:val="24"/>
        </w:rPr>
        <w:t>1</w:t>
      </w:r>
      <w:r w:rsidRPr="002E4579">
        <w:rPr>
          <w:rFonts w:ascii="Times New Roman" w:eastAsia="Times New Roman" w:hAnsi="Times New Roman"/>
          <w:bCs/>
          <w:iCs/>
          <w:sz w:val="24"/>
          <w:szCs w:val="24"/>
        </w:rPr>
        <w:t>.</w:t>
      </w:r>
      <w:r w:rsidRPr="002E4579">
        <w:rPr>
          <w:rFonts w:ascii="Times New Roman" w:eastAsia="Times New Roman" w:hAnsi="Times New Roman"/>
          <w:bCs/>
          <w:sz w:val="24"/>
          <w:szCs w:val="24"/>
        </w:rPr>
        <w:t>p.)</w:t>
      </w:r>
    </w:p>
    <w:p w14:paraId="5239E819" w14:textId="77777777" w:rsidR="00AE3035" w:rsidRPr="002E4579" w:rsidRDefault="00AE3035" w:rsidP="002E4579">
      <w:pPr>
        <w:autoSpaceDN w:val="0"/>
        <w:spacing w:after="0" w:line="240" w:lineRule="auto"/>
        <w:jc w:val="both"/>
        <w:rPr>
          <w:rFonts w:ascii="Times New Roman" w:eastAsia="Times New Roman" w:hAnsi="Times New Roman"/>
          <w:bCs/>
          <w:sz w:val="24"/>
          <w:szCs w:val="24"/>
        </w:rPr>
      </w:pPr>
    </w:p>
    <w:p w14:paraId="4FB461D4" w14:textId="77777777" w:rsidR="00500255" w:rsidRDefault="00AE3035" w:rsidP="001F3419">
      <w:pPr>
        <w:spacing w:after="0" w:line="240" w:lineRule="auto"/>
        <w:jc w:val="center"/>
        <w:rPr>
          <w:rFonts w:ascii="Times New Roman" w:hAnsi="Times New Roman"/>
          <w:b/>
          <w:sz w:val="24"/>
          <w:szCs w:val="24"/>
          <w:u w:val="single"/>
        </w:rPr>
      </w:pPr>
      <w:r w:rsidRPr="00AE3035">
        <w:rPr>
          <w:rFonts w:ascii="Times New Roman" w:hAnsi="Times New Roman"/>
          <w:b/>
          <w:sz w:val="24"/>
          <w:szCs w:val="24"/>
          <w:u w:val="single"/>
        </w:rPr>
        <w:t xml:space="preserve">Par </w:t>
      </w:r>
      <w:r w:rsidR="004834F7">
        <w:rPr>
          <w:rFonts w:ascii="Times New Roman" w:hAnsi="Times New Roman"/>
          <w:b/>
          <w:sz w:val="24"/>
          <w:szCs w:val="24"/>
          <w:u w:val="single"/>
        </w:rPr>
        <w:t>darba samaksu 202</w:t>
      </w:r>
      <w:r w:rsidR="006170E3">
        <w:rPr>
          <w:rFonts w:ascii="Times New Roman" w:hAnsi="Times New Roman"/>
          <w:b/>
          <w:sz w:val="24"/>
          <w:szCs w:val="24"/>
          <w:u w:val="single"/>
        </w:rPr>
        <w:t>1</w:t>
      </w:r>
      <w:r w:rsidR="004834F7">
        <w:rPr>
          <w:rFonts w:ascii="Times New Roman" w:hAnsi="Times New Roman"/>
          <w:b/>
          <w:sz w:val="24"/>
          <w:szCs w:val="24"/>
          <w:u w:val="single"/>
        </w:rPr>
        <w:t>.</w:t>
      </w:r>
      <w:r w:rsidR="006170E3">
        <w:rPr>
          <w:rFonts w:ascii="Times New Roman" w:hAnsi="Times New Roman"/>
          <w:b/>
          <w:sz w:val="24"/>
          <w:szCs w:val="24"/>
          <w:u w:val="single"/>
        </w:rPr>
        <w:t xml:space="preserve"> </w:t>
      </w:r>
      <w:r w:rsidR="004834F7">
        <w:rPr>
          <w:rFonts w:ascii="Times New Roman" w:hAnsi="Times New Roman"/>
          <w:b/>
          <w:sz w:val="24"/>
          <w:szCs w:val="24"/>
          <w:u w:val="single"/>
        </w:rPr>
        <w:t>gadā</w:t>
      </w:r>
    </w:p>
    <w:p w14:paraId="3767E580" w14:textId="77777777" w:rsidR="00500255" w:rsidRDefault="00500255" w:rsidP="002E4579">
      <w:pPr>
        <w:spacing w:after="0" w:line="240" w:lineRule="auto"/>
        <w:ind w:firstLine="720"/>
        <w:jc w:val="both"/>
        <w:rPr>
          <w:rFonts w:ascii="Times New Roman" w:hAnsi="Times New Roman"/>
          <w:sz w:val="24"/>
          <w:szCs w:val="24"/>
        </w:rPr>
      </w:pPr>
    </w:p>
    <w:bookmarkEnd w:id="0"/>
    <w:p w14:paraId="68D14435" w14:textId="77777777" w:rsidR="005D4FCD" w:rsidRDefault="005D4FCD" w:rsidP="005D4FCD">
      <w:pPr>
        <w:pStyle w:val="Paraststmeklis"/>
        <w:spacing w:before="0" w:beforeAutospacing="0" w:after="0" w:afterAutospacing="0"/>
        <w:ind w:firstLine="720"/>
        <w:jc w:val="both"/>
      </w:pPr>
      <w:r>
        <w:rPr>
          <w:color w:val="000000"/>
        </w:rPr>
        <w:t>Priekuļu novada pašvaldības dome izskata jautājumu par Priekuļu novada domes priekšsēdētājas, deputātu un Priekuļu novada pašvaldības darbinieku darba algas apmēra izmaiņām.</w:t>
      </w:r>
    </w:p>
    <w:p w14:paraId="68CB5DC6" w14:textId="43775133" w:rsidR="006A6517" w:rsidRPr="006A6517" w:rsidRDefault="005D4FCD" w:rsidP="006A6517">
      <w:pPr>
        <w:pStyle w:val="Paraststmeklis"/>
        <w:spacing w:before="0" w:beforeAutospacing="0" w:after="0" w:afterAutospacing="0"/>
        <w:ind w:firstLine="720"/>
        <w:jc w:val="both"/>
        <w:rPr>
          <w:color w:val="000000"/>
        </w:rPr>
      </w:pPr>
      <w:r>
        <w:rPr>
          <w:color w:val="000000"/>
        </w:rPr>
        <w:t xml:space="preserve">Ņemot vērā pašvaldības rīcībā esošo informāciju un pamatojoties uz Priekuļu novada pašvaldības domes 2010. gada 17. decembrī (ar turpmākajiem grozījumiem) apstiprinātā “Priekuļu novada pašvaldības domes, pašvaldības amatpersonu un darbinieku Atlīdzības nolikums” 2.3., 3.1., 3.2. punktiem, 7.punktu, kā arī Centrālās Statistikas pārvaldes oficiāli apstiprināto mēneša vidējo darba samaksu 2019. gadā  1076 </w:t>
      </w:r>
      <w:r>
        <w:rPr>
          <w:i/>
          <w:iCs/>
          <w:color w:val="000000"/>
        </w:rPr>
        <w:t>euro</w:t>
      </w:r>
      <w:r>
        <w:rPr>
          <w:color w:val="000000"/>
        </w:rPr>
        <w:t xml:space="preserve"> apmērā, Ministru kabineta 2020. gada 24. novembra noteikumiem  Nr.707 “Grozījums Ministru kabineta 2015. gada 24. novembra noteikumos Nr.656 “Noteikumi par minimālās mēneša darba algas apmēru normāla darba laika ietvaros un minimālās stundas tarifa likmes aprēķināšanu””, Finanšu komitejas 2020. gada 21. decembra atzinumu par lēmuma projektu (protokols Nr.1</w:t>
      </w:r>
      <w:r w:rsidR="00160AA7">
        <w:rPr>
          <w:color w:val="000000"/>
        </w:rPr>
        <w:t>3</w:t>
      </w:r>
      <w:r>
        <w:rPr>
          <w:color w:val="000000"/>
        </w:rPr>
        <w:t xml:space="preserve">), </w:t>
      </w:r>
      <w:bookmarkStart w:id="1" w:name="_Hlk38545500"/>
      <w:bookmarkStart w:id="2" w:name="_Hlk41898169"/>
      <w:bookmarkStart w:id="3" w:name="_Hlk57639083"/>
      <w:r w:rsidR="006A6517" w:rsidRPr="006A6517">
        <w:t xml:space="preserve">elektroniski balsojot tiešsaistē, </w:t>
      </w:r>
      <w:bookmarkEnd w:id="1"/>
      <w:bookmarkEnd w:id="2"/>
      <w:r w:rsidR="006A6517" w:rsidRPr="006A6517">
        <w:rPr>
          <w:rFonts w:cs="Calibri"/>
        </w:rPr>
        <w:t>PAR –12 (</w:t>
      </w:r>
      <w:r w:rsidR="006A6517" w:rsidRPr="006A6517">
        <w:rPr>
          <w:rFonts w:cs="Calibri"/>
          <w:color w:val="000000"/>
        </w:rPr>
        <w:t xml:space="preserve">Elīna </w:t>
      </w:r>
      <w:r w:rsidR="006A6517" w:rsidRPr="006A6517">
        <w:rPr>
          <w:rFonts w:cs="Calibri"/>
        </w:rPr>
        <w:t>Stapulone, Aivars Tīdemanis,</w:t>
      </w:r>
      <w:r w:rsidR="006A6517" w:rsidRPr="006A6517">
        <w:rPr>
          <w:rFonts w:cs="Calibri"/>
          <w:bCs/>
        </w:rPr>
        <w:t xml:space="preserve"> Normunds Kažoks, Arnis Melbārdis, Mārīte Raudziņa, Juris </w:t>
      </w:r>
      <w:proofErr w:type="spellStart"/>
      <w:r w:rsidR="006A6517" w:rsidRPr="006A6517">
        <w:rPr>
          <w:rFonts w:cs="Calibri"/>
          <w:bCs/>
        </w:rPr>
        <w:t>Sukaruks</w:t>
      </w:r>
      <w:proofErr w:type="spellEnd"/>
      <w:r w:rsidR="006A6517" w:rsidRPr="006A6517">
        <w:rPr>
          <w:rFonts w:cs="Calibri"/>
          <w:bCs/>
        </w:rPr>
        <w:t>, Sarmīte Orehova, Māris Baltiņš, Dace Kalniņa,  Elīna Krieviņa, Baiba Karlsberga, Ināra Roce</w:t>
      </w:r>
      <w:r w:rsidR="006A6517" w:rsidRPr="006A6517">
        <w:rPr>
          <w:rFonts w:cs="Calibri"/>
        </w:rPr>
        <w:t>), PRET –nav, ATTURAS –nav</w:t>
      </w:r>
      <w:r w:rsidR="006A6517" w:rsidRPr="006A6517">
        <w:t xml:space="preserve">, Priekuļu novada dome </w:t>
      </w:r>
      <w:r w:rsidR="006A6517" w:rsidRPr="006A6517">
        <w:rPr>
          <w:b/>
        </w:rPr>
        <w:t>nolemj</w:t>
      </w:r>
      <w:r w:rsidR="006A6517" w:rsidRPr="006A6517">
        <w:t>:</w:t>
      </w:r>
    </w:p>
    <w:bookmarkEnd w:id="3"/>
    <w:p w14:paraId="10D4FB4A" w14:textId="77777777" w:rsidR="005D4FCD" w:rsidRDefault="005D4FCD" w:rsidP="005D4FCD">
      <w:pPr>
        <w:pStyle w:val="Paraststmeklis"/>
        <w:numPr>
          <w:ilvl w:val="0"/>
          <w:numId w:val="3"/>
        </w:numPr>
        <w:spacing w:before="0" w:beforeAutospacing="0" w:after="0" w:afterAutospacing="0"/>
        <w:jc w:val="both"/>
        <w:textAlignment w:val="baseline"/>
        <w:rPr>
          <w:color w:val="000000"/>
        </w:rPr>
      </w:pPr>
      <w:r>
        <w:rPr>
          <w:color w:val="000000"/>
        </w:rPr>
        <w:t>Ar 2021. gada janvāri noteikt:</w:t>
      </w:r>
    </w:p>
    <w:p w14:paraId="55B8F769" w14:textId="77777777" w:rsidR="005D4FCD" w:rsidRDefault="005D4FCD" w:rsidP="005D4FCD">
      <w:pPr>
        <w:pStyle w:val="Paraststmeklis"/>
        <w:numPr>
          <w:ilvl w:val="1"/>
          <w:numId w:val="3"/>
        </w:numPr>
        <w:spacing w:before="0" w:beforeAutospacing="0" w:after="0" w:afterAutospacing="0"/>
        <w:ind w:left="1080"/>
        <w:jc w:val="both"/>
        <w:textAlignment w:val="baseline"/>
        <w:rPr>
          <w:color w:val="000000"/>
        </w:rPr>
      </w:pPr>
      <w:r>
        <w:rPr>
          <w:color w:val="000000"/>
        </w:rPr>
        <w:t xml:space="preserve"> Domes priekšsēdētājai darba algu EUR 3 497 (trīs tūkstoši četri simti deviņdesmit septiņi </w:t>
      </w:r>
      <w:r>
        <w:rPr>
          <w:i/>
          <w:iCs/>
          <w:color w:val="000000"/>
        </w:rPr>
        <w:t>euro</w:t>
      </w:r>
      <w:r>
        <w:rPr>
          <w:color w:val="000000"/>
        </w:rPr>
        <w:t>) mēnesī;</w:t>
      </w:r>
    </w:p>
    <w:p w14:paraId="33F85375" w14:textId="77777777" w:rsidR="005D4FCD" w:rsidRDefault="005D4FCD" w:rsidP="005D4FCD">
      <w:pPr>
        <w:pStyle w:val="Paraststmeklis"/>
        <w:numPr>
          <w:ilvl w:val="1"/>
          <w:numId w:val="3"/>
        </w:numPr>
        <w:spacing w:before="0" w:beforeAutospacing="0" w:after="0" w:afterAutospacing="0"/>
        <w:ind w:left="1080"/>
        <w:jc w:val="both"/>
        <w:textAlignment w:val="baseline"/>
        <w:rPr>
          <w:color w:val="000000"/>
        </w:rPr>
      </w:pPr>
      <w:r>
        <w:rPr>
          <w:color w:val="000000"/>
        </w:rPr>
        <w:t> Domes deputāta darba atlīdzībai stundas likmi EUR 8,07.</w:t>
      </w:r>
    </w:p>
    <w:p w14:paraId="58A680F3" w14:textId="77777777" w:rsidR="005D4FCD" w:rsidRDefault="005D4FCD" w:rsidP="005D4FCD">
      <w:pPr>
        <w:pStyle w:val="Paraststmeklis"/>
        <w:numPr>
          <w:ilvl w:val="0"/>
          <w:numId w:val="3"/>
        </w:numPr>
        <w:spacing w:before="0" w:beforeAutospacing="0" w:after="0" w:afterAutospacing="0"/>
        <w:jc w:val="both"/>
        <w:textAlignment w:val="baseline"/>
        <w:rPr>
          <w:color w:val="000000"/>
        </w:rPr>
      </w:pPr>
      <w:r>
        <w:rPr>
          <w:color w:val="000000"/>
        </w:rPr>
        <w:t>Priekuļu novada pirmsskolas izglītības iestāžu vadītāju un pašvaldības darbinieku darba algas palielinājumu līdz 70 euro, nepārsniedzot Priekuļu novada pašvaldības amatu klasifikācijas katalogā noteiktos maksimālos mēnešalgu apmērus.</w:t>
      </w:r>
    </w:p>
    <w:p w14:paraId="06ADD521" w14:textId="77777777" w:rsidR="005D4FCD" w:rsidRDefault="005D4FCD" w:rsidP="005D4FCD">
      <w:pPr>
        <w:pStyle w:val="Paraststmeklis"/>
        <w:numPr>
          <w:ilvl w:val="0"/>
          <w:numId w:val="3"/>
        </w:numPr>
        <w:spacing w:before="0" w:beforeAutospacing="0" w:after="0" w:afterAutospacing="0"/>
        <w:jc w:val="both"/>
        <w:textAlignment w:val="baseline"/>
        <w:rPr>
          <w:color w:val="000000"/>
        </w:rPr>
      </w:pPr>
      <w:r>
        <w:rPr>
          <w:color w:val="000000"/>
        </w:rPr>
        <w:t xml:space="preserve">Atbildīgais par lēmuma izpildi izpilddirektors </w:t>
      </w:r>
      <w:proofErr w:type="spellStart"/>
      <w:r>
        <w:rPr>
          <w:color w:val="000000"/>
        </w:rPr>
        <w:t>F.Puņeiko</w:t>
      </w:r>
      <w:proofErr w:type="spellEnd"/>
      <w:r>
        <w:rPr>
          <w:color w:val="000000"/>
        </w:rPr>
        <w:t>.</w:t>
      </w:r>
    </w:p>
    <w:p w14:paraId="2BE01148" w14:textId="77777777" w:rsidR="0034798F" w:rsidRDefault="0034798F"/>
    <w:p w14:paraId="6A76259C" w14:textId="77777777" w:rsidR="003F1F09" w:rsidRPr="003F1F09" w:rsidRDefault="003F1F09" w:rsidP="003F1F09">
      <w:pPr>
        <w:spacing w:after="0" w:line="240" w:lineRule="auto"/>
        <w:rPr>
          <w:rFonts w:ascii="Times New Roman" w:eastAsia="Times New Roman" w:hAnsi="Times New Roman"/>
          <w:sz w:val="24"/>
          <w:szCs w:val="24"/>
        </w:rPr>
      </w:pPr>
      <w:bookmarkStart w:id="4" w:name="_Hlk22994951"/>
      <w:r w:rsidRPr="003F1F09">
        <w:rPr>
          <w:rFonts w:ascii="Times New Roman" w:eastAsia="Times New Roman" w:hAnsi="Times New Roman"/>
          <w:sz w:val="24"/>
          <w:szCs w:val="24"/>
        </w:rPr>
        <w:t>Domes priekšsēdētāja</w:t>
      </w:r>
      <w:r w:rsidRPr="003F1F09">
        <w:rPr>
          <w:rFonts w:ascii="Times New Roman" w:eastAsia="Times New Roman" w:hAnsi="Times New Roman"/>
          <w:sz w:val="24"/>
          <w:szCs w:val="24"/>
        </w:rPr>
        <w:tab/>
      </w:r>
      <w:r w:rsidRPr="003F1F09">
        <w:rPr>
          <w:rFonts w:ascii="Times New Roman" w:eastAsia="Times New Roman" w:hAnsi="Times New Roman"/>
          <w:sz w:val="24"/>
          <w:szCs w:val="24"/>
        </w:rPr>
        <w:tab/>
        <w:t>(paraksts)</w:t>
      </w:r>
      <w:r w:rsidRPr="003F1F09">
        <w:rPr>
          <w:rFonts w:ascii="Times New Roman" w:eastAsia="Times New Roman" w:hAnsi="Times New Roman"/>
          <w:sz w:val="24"/>
          <w:szCs w:val="24"/>
        </w:rPr>
        <w:tab/>
      </w:r>
      <w:r w:rsidRPr="003F1F09">
        <w:rPr>
          <w:rFonts w:ascii="Times New Roman" w:eastAsia="Times New Roman" w:hAnsi="Times New Roman"/>
          <w:sz w:val="24"/>
          <w:szCs w:val="24"/>
        </w:rPr>
        <w:tab/>
      </w:r>
      <w:r w:rsidRPr="003F1F09">
        <w:rPr>
          <w:rFonts w:ascii="Times New Roman" w:eastAsia="Times New Roman" w:hAnsi="Times New Roman"/>
          <w:sz w:val="24"/>
          <w:szCs w:val="24"/>
        </w:rPr>
        <w:tab/>
      </w:r>
      <w:r w:rsidRPr="003F1F09">
        <w:rPr>
          <w:rFonts w:ascii="Times New Roman" w:eastAsia="Times New Roman" w:hAnsi="Times New Roman"/>
          <w:sz w:val="24"/>
          <w:szCs w:val="24"/>
        </w:rPr>
        <w:tab/>
      </w:r>
      <w:r w:rsidRPr="003F1F09">
        <w:rPr>
          <w:rFonts w:ascii="Times New Roman" w:eastAsia="Times New Roman" w:hAnsi="Times New Roman"/>
          <w:sz w:val="24"/>
          <w:szCs w:val="24"/>
        </w:rPr>
        <w:tab/>
        <w:t>Elīna Stapulone</w:t>
      </w:r>
    </w:p>
    <w:bookmarkEnd w:id="4"/>
    <w:p w14:paraId="4E03B3C6" w14:textId="77777777" w:rsidR="004F7056" w:rsidRDefault="004F7056"/>
    <w:p w14:paraId="7F148ABE" w14:textId="77777777" w:rsidR="002E4579" w:rsidRDefault="002E4579"/>
    <w:p w14:paraId="521B96BB" w14:textId="77777777" w:rsidR="00500255" w:rsidRDefault="00500255"/>
    <w:p w14:paraId="48E34DD8" w14:textId="77777777" w:rsidR="00500255" w:rsidRPr="00500255" w:rsidRDefault="00500255"/>
    <w:sectPr w:rsidR="00500255" w:rsidRPr="00500255" w:rsidSect="002E4579">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3A61A" w14:textId="77777777" w:rsidR="00420C8C" w:rsidRDefault="00420C8C" w:rsidP="004A7233">
      <w:pPr>
        <w:spacing w:after="0" w:line="240" w:lineRule="auto"/>
      </w:pPr>
      <w:r>
        <w:separator/>
      </w:r>
    </w:p>
  </w:endnote>
  <w:endnote w:type="continuationSeparator" w:id="0">
    <w:p w14:paraId="6D255B0F" w14:textId="77777777" w:rsidR="00420C8C" w:rsidRDefault="00420C8C" w:rsidP="004A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A8636" w14:textId="77777777" w:rsidR="00420C8C" w:rsidRDefault="00420C8C" w:rsidP="004A7233">
      <w:pPr>
        <w:spacing w:after="0" w:line="240" w:lineRule="auto"/>
      </w:pPr>
      <w:r>
        <w:separator/>
      </w:r>
    </w:p>
  </w:footnote>
  <w:footnote w:type="continuationSeparator" w:id="0">
    <w:p w14:paraId="69429876" w14:textId="77777777" w:rsidR="00420C8C" w:rsidRDefault="00420C8C" w:rsidP="004A7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96E0" w14:textId="5B0D0B85" w:rsidR="004A7233" w:rsidRDefault="004A7233" w:rsidP="004A7233">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A2A1A"/>
    <w:multiLevelType w:val="multilevel"/>
    <w:tmpl w:val="E9B08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FC79A0"/>
    <w:multiLevelType w:val="multilevel"/>
    <w:tmpl w:val="BF606B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BCE1A74"/>
    <w:multiLevelType w:val="multilevel"/>
    <w:tmpl w:val="F190C1F6"/>
    <w:lvl w:ilvl="0">
      <w:start w:val="1"/>
      <w:numFmt w:val="decimal"/>
      <w:suff w:val="space"/>
      <w:lvlText w:val="%1."/>
      <w:lvlJc w:val="left"/>
      <w:pPr>
        <w:ind w:left="0" w:firstLine="737"/>
      </w:pPr>
      <w:rPr>
        <w:rFonts w:hint="default"/>
        <w:b w:val="0"/>
        <w:color w:val="auto"/>
      </w:rPr>
    </w:lvl>
    <w:lvl w:ilvl="1">
      <w:start w:val="1"/>
      <w:numFmt w:val="decimal"/>
      <w:suff w:val="space"/>
      <w:lvlText w:val="%1.%2."/>
      <w:lvlJc w:val="left"/>
      <w:pPr>
        <w:ind w:left="113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579"/>
    <w:rsid w:val="00160AA7"/>
    <w:rsid w:val="0019023A"/>
    <w:rsid w:val="001F3419"/>
    <w:rsid w:val="002E4579"/>
    <w:rsid w:val="0034798F"/>
    <w:rsid w:val="00383AAA"/>
    <w:rsid w:val="003F1F09"/>
    <w:rsid w:val="00420C8C"/>
    <w:rsid w:val="004834F7"/>
    <w:rsid w:val="004A7233"/>
    <w:rsid w:val="004F7056"/>
    <w:rsid w:val="00500255"/>
    <w:rsid w:val="00565C80"/>
    <w:rsid w:val="005D4FCD"/>
    <w:rsid w:val="006170E3"/>
    <w:rsid w:val="00690D38"/>
    <w:rsid w:val="006A6517"/>
    <w:rsid w:val="006E25F6"/>
    <w:rsid w:val="00811E87"/>
    <w:rsid w:val="008747FD"/>
    <w:rsid w:val="008A7ECA"/>
    <w:rsid w:val="009C1B0F"/>
    <w:rsid w:val="009D1165"/>
    <w:rsid w:val="009F0B99"/>
    <w:rsid w:val="00A716B4"/>
    <w:rsid w:val="00AE3035"/>
    <w:rsid w:val="00AF51CC"/>
    <w:rsid w:val="00D24C4E"/>
    <w:rsid w:val="00DE1C27"/>
    <w:rsid w:val="00E96BA2"/>
    <w:rsid w:val="00ED5676"/>
    <w:rsid w:val="00EE3D9A"/>
    <w:rsid w:val="00FC69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32FF"/>
  <w15:docId w15:val="{DADB97FB-9095-48E5-80CA-00140729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4579"/>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2E457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4579"/>
    <w:rPr>
      <w:rFonts w:ascii="Segoe UI" w:eastAsia="Calibri" w:hAnsi="Segoe UI" w:cs="Segoe UI"/>
      <w:sz w:val="18"/>
      <w:szCs w:val="18"/>
    </w:rPr>
  </w:style>
  <w:style w:type="paragraph" w:styleId="Sarakstarindkopa">
    <w:name w:val="List Paragraph"/>
    <w:basedOn w:val="Parasts"/>
    <w:uiPriority w:val="34"/>
    <w:qFormat/>
    <w:rsid w:val="002E4579"/>
    <w:pPr>
      <w:ind w:left="720"/>
      <w:contextualSpacing/>
    </w:pPr>
  </w:style>
  <w:style w:type="paragraph" w:styleId="Galvene">
    <w:name w:val="header"/>
    <w:basedOn w:val="Parasts"/>
    <w:link w:val="GalveneRakstz"/>
    <w:uiPriority w:val="99"/>
    <w:unhideWhenUsed/>
    <w:rsid w:val="004A723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A7233"/>
    <w:rPr>
      <w:rFonts w:ascii="Calibri" w:eastAsia="Calibri" w:hAnsi="Calibri" w:cs="Times New Roman"/>
    </w:rPr>
  </w:style>
  <w:style w:type="paragraph" w:styleId="Kjene">
    <w:name w:val="footer"/>
    <w:basedOn w:val="Parasts"/>
    <w:link w:val="KjeneRakstz"/>
    <w:uiPriority w:val="99"/>
    <w:unhideWhenUsed/>
    <w:rsid w:val="004A723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A7233"/>
    <w:rPr>
      <w:rFonts w:ascii="Calibri" w:eastAsia="Calibri" w:hAnsi="Calibri" w:cs="Times New Roman"/>
    </w:rPr>
  </w:style>
  <w:style w:type="paragraph" w:styleId="Paraststmeklis">
    <w:name w:val="Normal (Web)"/>
    <w:basedOn w:val="Parasts"/>
    <w:uiPriority w:val="99"/>
    <w:unhideWhenUsed/>
    <w:rsid w:val="005D4FCD"/>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78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1380</Words>
  <Characters>787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Sekretare</cp:lastModifiedBy>
  <cp:revision>7</cp:revision>
  <cp:lastPrinted>2020-12-28T13:05:00Z</cp:lastPrinted>
  <dcterms:created xsi:type="dcterms:W3CDTF">2020-12-09T06:10:00Z</dcterms:created>
  <dcterms:modified xsi:type="dcterms:W3CDTF">2020-12-30T11:46:00Z</dcterms:modified>
</cp:coreProperties>
</file>