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5FCD76" w14:textId="77777777" w:rsidR="006E6513" w:rsidRDefault="009525C9">
      <w:pPr>
        <w:pBdr>
          <w:top w:val="nil"/>
          <w:left w:val="nil"/>
          <w:bottom w:val="nil"/>
          <w:right w:val="nil"/>
          <w:between w:val="nil"/>
        </w:pBdr>
        <w:spacing w:after="120"/>
        <w:jc w:val="center"/>
        <w:rPr>
          <w:b/>
          <w:color w:val="000000"/>
        </w:rPr>
      </w:pPr>
      <w:r>
        <w:rPr>
          <w:noProof/>
          <w:color w:val="000000"/>
        </w:rPr>
        <w:drawing>
          <wp:inline distT="0" distB="0" distL="0" distR="0" wp14:anchorId="2453BF1F" wp14:editId="3BD7D5D0">
            <wp:extent cx="581025" cy="685800"/>
            <wp:effectExtent l="0" t="0" r="0" b="0"/>
            <wp:docPr id="2" name="image1.jpg" descr="Priekulu-nov_MB"/>
            <wp:cNvGraphicFramePr/>
            <a:graphic xmlns:a="http://schemas.openxmlformats.org/drawingml/2006/main">
              <a:graphicData uri="http://schemas.openxmlformats.org/drawingml/2006/picture">
                <pic:pic xmlns:pic="http://schemas.openxmlformats.org/drawingml/2006/picture">
                  <pic:nvPicPr>
                    <pic:cNvPr id="0" name="image1.jpg" descr="Priekulu-nov_MB"/>
                    <pic:cNvPicPr preferRelativeResize="0"/>
                  </pic:nvPicPr>
                  <pic:blipFill>
                    <a:blip r:embed="rId6"/>
                    <a:srcRect/>
                    <a:stretch>
                      <a:fillRect/>
                    </a:stretch>
                  </pic:blipFill>
                  <pic:spPr>
                    <a:xfrm>
                      <a:off x="0" y="0"/>
                      <a:ext cx="581025" cy="685800"/>
                    </a:xfrm>
                    <a:prstGeom prst="rect">
                      <a:avLst/>
                    </a:prstGeom>
                    <a:ln/>
                  </pic:spPr>
                </pic:pic>
              </a:graphicData>
            </a:graphic>
          </wp:inline>
        </w:drawing>
      </w:r>
    </w:p>
    <w:p w14:paraId="585A13C3" w14:textId="77777777" w:rsidR="006E6513" w:rsidRDefault="009525C9">
      <w:pPr>
        <w:pBdr>
          <w:top w:val="nil"/>
          <w:left w:val="nil"/>
          <w:bottom w:val="nil"/>
          <w:right w:val="nil"/>
          <w:between w:val="nil"/>
        </w:pBdr>
        <w:ind w:left="720" w:hanging="720"/>
        <w:jc w:val="center"/>
        <w:rPr>
          <w:color w:val="000000"/>
        </w:rPr>
      </w:pPr>
      <w:r>
        <w:rPr>
          <w:color w:val="000000"/>
        </w:rPr>
        <w:t>LATVIJAS  REPUBLIKA</w:t>
      </w:r>
    </w:p>
    <w:p w14:paraId="12B50F43" w14:textId="77777777" w:rsidR="006E6513" w:rsidRDefault="009525C9">
      <w:pPr>
        <w:pBdr>
          <w:bottom w:val="single" w:sz="12" w:space="1" w:color="000000"/>
        </w:pBdr>
        <w:ind w:left="720" w:hanging="720"/>
        <w:jc w:val="center"/>
        <w:rPr>
          <w:b/>
          <w:sz w:val="28"/>
          <w:szCs w:val="28"/>
        </w:rPr>
      </w:pPr>
      <w:r>
        <w:rPr>
          <w:b/>
          <w:sz w:val="28"/>
          <w:szCs w:val="28"/>
        </w:rPr>
        <w:t xml:space="preserve"> PRIEKUĻU NOVADA PAŠVALDĪBA</w:t>
      </w:r>
    </w:p>
    <w:p w14:paraId="471734A3" w14:textId="77777777" w:rsidR="006E6513" w:rsidRDefault="009525C9">
      <w:pPr>
        <w:ind w:left="720" w:hanging="720"/>
        <w:jc w:val="center"/>
        <w:rPr>
          <w:sz w:val="18"/>
          <w:szCs w:val="18"/>
        </w:rPr>
      </w:pPr>
      <w:r>
        <w:rPr>
          <w:sz w:val="18"/>
          <w:szCs w:val="18"/>
        </w:rPr>
        <w:t>Reģistrācijas Nr. 90000057511, Cēsu prospekts 5, Priekuļi, Priekuļu pagasts, Priekuļu novads, LV-4126</w:t>
      </w:r>
    </w:p>
    <w:p w14:paraId="604B2D00" w14:textId="77777777" w:rsidR="006E6513" w:rsidRDefault="009525C9">
      <w:pPr>
        <w:ind w:left="720" w:hanging="720"/>
        <w:jc w:val="center"/>
        <w:rPr>
          <w:b/>
        </w:rPr>
      </w:pPr>
      <w:r>
        <w:rPr>
          <w:sz w:val="18"/>
          <w:szCs w:val="18"/>
        </w:rPr>
        <w:t xml:space="preserve"> www.priekuli.lv, tālr. 64107871, e-pasts: </w:t>
      </w:r>
      <w:r>
        <w:rPr>
          <w:color w:val="000000"/>
          <w:sz w:val="18"/>
          <w:szCs w:val="18"/>
        </w:rPr>
        <w:t>dome@priekulunovads.lv</w:t>
      </w:r>
    </w:p>
    <w:p w14:paraId="3F0A4665" w14:textId="77777777" w:rsidR="006E6513" w:rsidRDefault="006E6513"/>
    <w:p w14:paraId="6B922825" w14:textId="77777777" w:rsidR="006E6513" w:rsidRDefault="009525C9">
      <w:pPr>
        <w:jc w:val="center"/>
        <w:rPr>
          <w:b/>
        </w:rPr>
      </w:pPr>
      <w:bookmarkStart w:id="0" w:name="_heading=h.gjdgxs" w:colFirst="0" w:colLast="0"/>
      <w:bookmarkEnd w:id="0"/>
      <w:r>
        <w:rPr>
          <w:b/>
        </w:rPr>
        <w:t>Lēmums</w:t>
      </w:r>
    </w:p>
    <w:p w14:paraId="611AF6B8" w14:textId="77777777" w:rsidR="006E6513" w:rsidRDefault="009525C9">
      <w:pPr>
        <w:jc w:val="center"/>
      </w:pPr>
      <w:r>
        <w:t>Priekuļu novada Priekuļu pagastā</w:t>
      </w:r>
    </w:p>
    <w:p w14:paraId="6277E49B" w14:textId="5A06AEFA" w:rsidR="006E6513" w:rsidRDefault="00E171EE">
      <w:r>
        <w:t>2020.gada 2</w:t>
      </w:r>
      <w:r w:rsidR="007365FD">
        <w:t>7</w:t>
      </w:r>
      <w:r>
        <w:t>.novembrī</w:t>
      </w:r>
      <w:r>
        <w:tab/>
      </w:r>
      <w:r>
        <w:tab/>
      </w:r>
      <w:r>
        <w:tab/>
      </w:r>
      <w:r>
        <w:tab/>
      </w:r>
      <w:r>
        <w:tab/>
      </w:r>
      <w:r>
        <w:tab/>
      </w:r>
      <w:r>
        <w:tab/>
        <w:t>Nr.</w:t>
      </w:r>
      <w:r w:rsidR="007365FD">
        <w:t>513</w:t>
      </w:r>
    </w:p>
    <w:p w14:paraId="2C8A0080" w14:textId="1B791591" w:rsidR="006E6513" w:rsidRDefault="00E171EE">
      <w:pPr>
        <w:jc w:val="both"/>
      </w:pPr>
      <w:r>
        <w:tab/>
      </w:r>
      <w:r>
        <w:tab/>
      </w:r>
      <w:r>
        <w:tab/>
      </w:r>
      <w:r>
        <w:tab/>
      </w:r>
      <w:r>
        <w:tab/>
      </w:r>
      <w:r>
        <w:tab/>
      </w:r>
      <w:r>
        <w:tab/>
      </w:r>
      <w:r>
        <w:tab/>
      </w:r>
      <w:r>
        <w:tab/>
      </w:r>
      <w:r>
        <w:tab/>
        <w:t>(protokols Nr.</w:t>
      </w:r>
      <w:r w:rsidR="007365FD">
        <w:t>19</w:t>
      </w:r>
      <w:r>
        <w:t xml:space="preserve">, </w:t>
      </w:r>
      <w:r w:rsidR="007365FD">
        <w:t>43</w:t>
      </w:r>
      <w:r w:rsidR="009525C9">
        <w:t>.p)</w:t>
      </w:r>
    </w:p>
    <w:p w14:paraId="103E4F2E" w14:textId="77777777" w:rsidR="006E6513" w:rsidRDefault="006E6513">
      <w:pPr>
        <w:jc w:val="both"/>
      </w:pPr>
    </w:p>
    <w:p w14:paraId="4170463E" w14:textId="32413DDE" w:rsidR="006E6513" w:rsidRDefault="00E171EE">
      <w:pPr>
        <w:jc w:val="center"/>
        <w:rPr>
          <w:b/>
          <w:u w:val="single"/>
        </w:rPr>
      </w:pPr>
      <w:r>
        <w:rPr>
          <w:b/>
          <w:u w:val="single"/>
        </w:rPr>
        <w:t>Par vecāku līdzfinansējuma maksas nepiemērošanu</w:t>
      </w:r>
      <w:r w:rsidR="009525C9">
        <w:rPr>
          <w:b/>
          <w:u w:val="single"/>
        </w:rPr>
        <w:t xml:space="preserve"> profesionālās ievirzes un interešu izglītības nodarbī</w:t>
      </w:r>
      <w:r>
        <w:rPr>
          <w:b/>
          <w:u w:val="single"/>
        </w:rPr>
        <w:t>bām Cēsu pilsētas mākslas skolas izglītojamiem, kuriem mācības notiek Priekuļos.</w:t>
      </w:r>
    </w:p>
    <w:p w14:paraId="0B438AA6" w14:textId="77777777" w:rsidR="006E6513" w:rsidRDefault="006E6513"/>
    <w:p w14:paraId="519F03A2" w14:textId="39DE7FC3" w:rsidR="00E171EE" w:rsidRPr="00571AF8" w:rsidRDefault="009525C9" w:rsidP="00E171EE">
      <w:pPr>
        <w:ind w:firstLine="720"/>
        <w:jc w:val="both"/>
      </w:pPr>
      <w:r>
        <w:t>Priekuļu novada dome izskata jautājumu par vecāku līdzfinansējuma maks</w:t>
      </w:r>
      <w:r w:rsidR="00E171EE">
        <w:t>as nepiemērošanu</w:t>
      </w:r>
      <w:r>
        <w:t xml:space="preserve"> </w:t>
      </w:r>
      <w:r w:rsidR="00E171EE">
        <w:t xml:space="preserve">Cēsu pilsētas mākslas skolas izglītojamiem, kuriem </w:t>
      </w:r>
      <w:r w:rsidR="00E171EE" w:rsidRPr="00571AF8">
        <w:t>interešu izglītības un profesionālās ievirzes izglītības programmu apguve</w:t>
      </w:r>
      <w:r w:rsidR="00E171EE">
        <w:t xml:space="preserve"> Priekuļos saskaņā </w:t>
      </w:r>
      <w:r w:rsidR="00E171EE" w:rsidRPr="00571AF8">
        <w:t>Ministru kabineta 2020.gada 9.jūnija noteikumiem Nr.360 “Epidemioloģiskās drošības pasākumi Covid-19 infe</w:t>
      </w:r>
      <w:r w:rsidR="00E171EE">
        <w:t xml:space="preserve">kcijas izplatības ierobežošanai </w:t>
      </w:r>
      <w:r w:rsidR="00E171EE" w:rsidRPr="00571AF8">
        <w:t xml:space="preserve"> 27</w:t>
      </w:r>
      <w:r w:rsidR="00E171EE" w:rsidRPr="00571AF8">
        <w:rPr>
          <w:vertAlign w:val="superscript"/>
        </w:rPr>
        <w:t>5</w:t>
      </w:r>
      <w:r w:rsidR="00E171EE" w:rsidRPr="00571AF8">
        <w:t>.punkt</w:t>
      </w:r>
      <w:r w:rsidR="00E171EE">
        <w:t>u</w:t>
      </w:r>
      <w:r w:rsidR="00E171EE" w:rsidRPr="00E171EE">
        <w:t xml:space="preserve"> no</w:t>
      </w:r>
      <w:r w:rsidR="00E171EE" w:rsidRPr="00571AF8">
        <w:t xml:space="preserve"> 2020.</w:t>
      </w:r>
      <w:r w:rsidR="00E171EE">
        <w:t>gada 17.oktobra līdz 2020.gada 13</w:t>
      </w:r>
      <w:r w:rsidR="00E171EE" w:rsidRPr="00571AF8">
        <w:t xml:space="preserve">.novembrim notiek attālināti. </w:t>
      </w:r>
    </w:p>
    <w:p w14:paraId="03CA7A89" w14:textId="3BE38D75" w:rsidR="006E6513" w:rsidRDefault="009525C9">
      <w:pPr>
        <w:shd w:val="clear" w:color="auto" w:fill="FFFFFF"/>
        <w:ind w:firstLine="567"/>
        <w:jc w:val="both"/>
        <w:rPr>
          <w:highlight w:val="white"/>
        </w:rPr>
      </w:pPr>
      <w:r>
        <w:t>Cēsu novada pašvaldības un Priekuļu novada pašvaldības Sadarbības līguma par Cēsu pilsētas Mākslas skolas darbību Priekuļu novada administratīvajā teritorijā. 1.1.5.p. paredz, ka Priekuļu novada pašvaldība ir  tiesīga pieņemt un izpildīt lēmumu par maksājumu noteikšanu bērniem un jauniešiem, kas apmeklē Cēsu pilsētas mākslas skolas klasi Priekuļos.</w:t>
      </w:r>
    </w:p>
    <w:p w14:paraId="09CB909F" w14:textId="3C710827" w:rsidR="006E6513" w:rsidRDefault="00B621E4" w:rsidP="00B621E4">
      <w:pPr>
        <w:ind w:firstLine="720"/>
        <w:jc w:val="both"/>
      </w:pPr>
      <w:r>
        <w:t>2020.gada 29.oktobrī</w:t>
      </w:r>
      <w:r w:rsidR="009525C9">
        <w:t xml:space="preserve"> Cēsu novada dome pieņēmusi lēmumu </w:t>
      </w:r>
      <w:r>
        <w:t>Nr.322 n</w:t>
      </w:r>
      <w:r w:rsidRPr="00B621E4">
        <w:t>o 2020.gada 17.oktobra neiekasēt līdzfinansējuma maksu par profesionālās ievirzes un interešu izglītības nodarbīb</w:t>
      </w:r>
      <w:r>
        <w:t>ām Cēsu pilsētas Mākslas skolā, l</w:t>
      </w:r>
      <w:r w:rsidRPr="00B621E4">
        <w:t>ēmums ir spēkā līdz Ministru kabineta noteikumos Nr. 360 “Epidemioloģiskās drošības pasākumi Covid-19 infekcijas izplatības ierobežošanai” noteiktajam termiņam attiecībā uz attālinātajām mācībām vai klātienes nodarbībām individuāli profesionālās ievirzes un interešu izglītības iestādēs.</w:t>
      </w:r>
    </w:p>
    <w:p w14:paraId="1A9FEF7B" w14:textId="04B2FB02" w:rsidR="007365FD" w:rsidRPr="0071022F" w:rsidRDefault="009525C9" w:rsidP="007365FD">
      <w:pPr>
        <w:ind w:firstLine="567"/>
        <w:jc w:val="both"/>
      </w:pPr>
      <w:r>
        <w:t>Ņemot vērā iepriekš mi</w:t>
      </w:r>
      <w:r w:rsidR="00B621E4">
        <w:t xml:space="preserve">nēto un, pamatojoties uz </w:t>
      </w:r>
      <w:r w:rsidR="00B21DAF" w:rsidRPr="00B21DAF">
        <w:t>Ministru kabinet</w:t>
      </w:r>
      <w:r w:rsidR="00B21DAF">
        <w:t>a 2020.gada 9.jūnija noteikumu</w:t>
      </w:r>
      <w:r w:rsidR="00B21DAF" w:rsidRPr="00B21DAF">
        <w:t xml:space="preserve"> Nr.360 “Epidemioloģiskās drošības pasākumi Covid-19 infekcijas izplatības ierobežošanai  27</w:t>
      </w:r>
      <w:r w:rsidR="00B21DAF" w:rsidRPr="00B21DAF">
        <w:rPr>
          <w:vertAlign w:val="superscript"/>
        </w:rPr>
        <w:t>5</w:t>
      </w:r>
      <w:r w:rsidR="00B21DAF" w:rsidRPr="00B21DAF">
        <w:t>.punktu</w:t>
      </w:r>
      <w:r w:rsidR="00B21DAF">
        <w:t xml:space="preserve">, </w:t>
      </w:r>
      <w:r w:rsidR="00B621E4">
        <w:t>Priekuļu novada domes Izglītības, kultūras</w:t>
      </w:r>
      <w:r w:rsidR="00B21DAF">
        <w:t xml:space="preserve"> un sporta komitejas 2020.gada 19.novemra lēmumu (</w:t>
      </w:r>
      <w:r w:rsidR="007365FD">
        <w:t>p</w:t>
      </w:r>
      <w:r w:rsidR="00B21DAF">
        <w:t>roto</w:t>
      </w:r>
      <w:r w:rsidR="007365FD">
        <w:t>kols</w:t>
      </w:r>
      <w:r w:rsidR="00B21DAF">
        <w:t xml:space="preserve"> Nr.</w:t>
      </w:r>
      <w:r w:rsidR="007365FD">
        <w:t>11</w:t>
      </w:r>
      <w:r w:rsidR="00B21DAF">
        <w:t>), Finanšu komitejas 2020.gada 23.novembra atzinumu par lēmumu (</w:t>
      </w:r>
      <w:r w:rsidR="007365FD">
        <w:t>p</w:t>
      </w:r>
      <w:r w:rsidR="00B21DAF">
        <w:t>rotok</w:t>
      </w:r>
      <w:r w:rsidR="007365FD">
        <w:t>ols</w:t>
      </w:r>
      <w:r w:rsidR="00B21DAF">
        <w:t xml:space="preserve"> Nr.</w:t>
      </w:r>
      <w:r w:rsidR="007365FD">
        <w:t>12</w:t>
      </w:r>
      <w:r w:rsidR="00B21DAF">
        <w:t>)</w:t>
      </w:r>
      <w:r>
        <w:t xml:space="preserve">, </w:t>
      </w:r>
      <w:bookmarkStart w:id="1" w:name="_Hlk38545500"/>
      <w:bookmarkStart w:id="2" w:name="_Hlk41898169"/>
      <w:bookmarkStart w:id="3" w:name="_Hlk57639083"/>
      <w:r w:rsidR="007365FD" w:rsidRPr="0071022F">
        <w:t xml:space="preserve">elektroniski balsojot tiešsaistē, </w:t>
      </w:r>
      <w:bookmarkEnd w:id="1"/>
      <w:bookmarkEnd w:id="2"/>
      <w:r w:rsidR="007365FD" w:rsidRPr="00CE0805">
        <w:t>PAR –1</w:t>
      </w:r>
      <w:r w:rsidR="007365FD">
        <w:t>2</w:t>
      </w:r>
      <w:r w:rsidR="007365FD" w:rsidRPr="00CE0805">
        <w:t xml:space="preserve"> (</w:t>
      </w:r>
      <w:r w:rsidR="007365FD" w:rsidRPr="009E6C4B">
        <w:rPr>
          <w:color w:val="000000"/>
        </w:rPr>
        <w:t xml:space="preserve">Elīna </w:t>
      </w:r>
      <w:r w:rsidR="007365FD" w:rsidRPr="000A3CCC">
        <w:t>Stapulone, Aivars Tīdemanis,</w:t>
      </w:r>
      <w:r w:rsidR="007365FD" w:rsidRPr="000A3CCC">
        <w:rPr>
          <w:bCs/>
        </w:rPr>
        <w:t xml:space="preserve"> Aivars Kalnietis, </w:t>
      </w:r>
      <w:r w:rsidR="007365FD">
        <w:rPr>
          <w:bCs/>
        </w:rPr>
        <w:t xml:space="preserve">Arnis Melbārdis, Mārīte Raudziņa, Juris </w:t>
      </w:r>
      <w:proofErr w:type="spellStart"/>
      <w:r w:rsidR="007365FD">
        <w:rPr>
          <w:bCs/>
        </w:rPr>
        <w:t>Sukaruks</w:t>
      </w:r>
      <w:proofErr w:type="spellEnd"/>
      <w:r w:rsidR="007365FD">
        <w:rPr>
          <w:bCs/>
        </w:rPr>
        <w:t>, Sarmīte Orehova, Māris Baltiņš, Elīna Krieviņa, Baiba Karlsberga, Jānis Mičulis, Ināra Roce</w:t>
      </w:r>
      <w:r w:rsidR="007365FD" w:rsidRPr="00CE0805">
        <w:t>)</w:t>
      </w:r>
      <w:r w:rsidR="007365FD" w:rsidRPr="008B0D4D">
        <w:t>, PRET –nav, ATTURAS –nav</w:t>
      </w:r>
      <w:r w:rsidR="007365FD" w:rsidRPr="0071022F">
        <w:t xml:space="preserve">, Priekuļu novada dome </w:t>
      </w:r>
      <w:r w:rsidR="007365FD" w:rsidRPr="0071022F">
        <w:rPr>
          <w:b/>
        </w:rPr>
        <w:t>nolemj</w:t>
      </w:r>
      <w:r w:rsidR="007365FD" w:rsidRPr="0071022F">
        <w:t>:</w:t>
      </w:r>
    </w:p>
    <w:bookmarkEnd w:id="3"/>
    <w:p w14:paraId="0B326FA4" w14:textId="77777777" w:rsidR="007365FD" w:rsidRDefault="007365FD" w:rsidP="009525C9">
      <w:pPr>
        <w:ind w:firstLine="567"/>
        <w:jc w:val="both"/>
      </w:pPr>
    </w:p>
    <w:p w14:paraId="57D86E97" w14:textId="7186B87A" w:rsidR="00B21DAF" w:rsidRDefault="00B21DAF">
      <w:pPr>
        <w:numPr>
          <w:ilvl w:val="0"/>
          <w:numId w:val="1"/>
        </w:numPr>
        <w:pBdr>
          <w:top w:val="nil"/>
          <w:left w:val="nil"/>
          <w:bottom w:val="nil"/>
          <w:right w:val="nil"/>
          <w:between w:val="nil"/>
        </w:pBdr>
        <w:jc w:val="both"/>
      </w:pPr>
      <w:r>
        <w:t xml:space="preserve">Nepiemērot vecāku </w:t>
      </w:r>
      <w:r w:rsidR="002C37F0">
        <w:t>līdzfinansējuma</w:t>
      </w:r>
      <w:r>
        <w:t xml:space="preserve"> maksu Cēsu pilsētas mākslas skolas izglītojamiem, kuriem </w:t>
      </w:r>
      <w:r w:rsidRPr="00571AF8">
        <w:t>interešu izglītības un profesionālās ievirzes izglītības programmu apguve</w:t>
      </w:r>
      <w:r>
        <w:t xml:space="preserve"> Priekuļos </w:t>
      </w:r>
      <w:r w:rsidRPr="00E171EE">
        <w:t>no</w:t>
      </w:r>
      <w:r w:rsidRPr="00571AF8">
        <w:t xml:space="preserve"> 2020.</w:t>
      </w:r>
      <w:r>
        <w:t>gada 17.oktobra līdz 2020.gada 13</w:t>
      </w:r>
      <w:r w:rsidRPr="00571AF8">
        <w:t xml:space="preserve">.novembrim notiek attālināti. </w:t>
      </w:r>
    </w:p>
    <w:p w14:paraId="00D74EF6" w14:textId="25176C33" w:rsidR="006E6513" w:rsidRDefault="009525C9">
      <w:pPr>
        <w:numPr>
          <w:ilvl w:val="0"/>
          <w:numId w:val="1"/>
        </w:numPr>
        <w:pBdr>
          <w:top w:val="nil"/>
          <w:left w:val="nil"/>
          <w:bottom w:val="nil"/>
          <w:right w:val="nil"/>
          <w:between w:val="nil"/>
        </w:pBdr>
        <w:jc w:val="both"/>
      </w:pPr>
      <w:r>
        <w:rPr>
          <w:color w:val="000000"/>
        </w:rPr>
        <w:t>Atbildīgais par lēmuma izpildi – Finanšu un grāmatvedības nodaļas vadītāja I. Rumba.</w:t>
      </w:r>
    </w:p>
    <w:p w14:paraId="5EFCD3BC" w14:textId="4044F605" w:rsidR="006E6513" w:rsidRPr="009525C9" w:rsidRDefault="009525C9" w:rsidP="009525C9">
      <w:pPr>
        <w:numPr>
          <w:ilvl w:val="0"/>
          <w:numId w:val="1"/>
        </w:numPr>
        <w:pBdr>
          <w:top w:val="nil"/>
          <w:left w:val="nil"/>
          <w:bottom w:val="nil"/>
          <w:right w:val="nil"/>
          <w:between w:val="nil"/>
        </w:pBdr>
        <w:jc w:val="both"/>
      </w:pPr>
      <w:r>
        <w:rPr>
          <w:color w:val="000000"/>
        </w:rPr>
        <w:t>Kontroli</w:t>
      </w:r>
      <w:r>
        <w:t xml:space="preserve"> </w:t>
      </w:r>
      <w:r w:rsidRPr="009525C9">
        <w:rPr>
          <w:color w:val="000000"/>
        </w:rPr>
        <w:t xml:space="preserve">par lēmuma izpildi nodrošināt domes izpilddirektoram F. Puņeiko. </w:t>
      </w:r>
    </w:p>
    <w:p w14:paraId="309EF27D" w14:textId="15710FAB" w:rsidR="009525C9" w:rsidRDefault="009525C9" w:rsidP="009525C9">
      <w:pPr>
        <w:pBdr>
          <w:top w:val="nil"/>
          <w:left w:val="nil"/>
          <w:bottom w:val="nil"/>
          <w:right w:val="nil"/>
          <w:between w:val="nil"/>
        </w:pBdr>
        <w:jc w:val="both"/>
        <w:rPr>
          <w:color w:val="000000"/>
        </w:rPr>
      </w:pPr>
    </w:p>
    <w:p w14:paraId="2D72C639" w14:textId="77777777" w:rsidR="009525C9" w:rsidRDefault="009525C9" w:rsidP="009525C9">
      <w:pPr>
        <w:pBdr>
          <w:top w:val="nil"/>
          <w:left w:val="nil"/>
          <w:bottom w:val="nil"/>
          <w:right w:val="nil"/>
          <w:between w:val="nil"/>
        </w:pBdr>
        <w:jc w:val="both"/>
        <w:rPr>
          <w:color w:val="000000"/>
        </w:rPr>
      </w:pPr>
    </w:p>
    <w:p w14:paraId="4CFC25C3" w14:textId="77777777" w:rsidR="0022299D" w:rsidRPr="0071022F" w:rsidRDefault="0022299D" w:rsidP="0022299D">
      <w:bookmarkStart w:id="4" w:name="_Hlk22994951"/>
      <w:r w:rsidRPr="0071022F">
        <w:t>Domes priekšsēdētāja</w:t>
      </w:r>
      <w:r w:rsidRPr="0071022F">
        <w:tab/>
      </w:r>
      <w:r w:rsidRPr="0071022F">
        <w:tab/>
        <w:t>(paraksts)</w:t>
      </w:r>
      <w:r w:rsidRPr="0071022F">
        <w:tab/>
      </w:r>
      <w:r w:rsidRPr="0071022F">
        <w:tab/>
      </w:r>
      <w:r w:rsidRPr="0071022F">
        <w:tab/>
      </w:r>
      <w:r w:rsidRPr="0071022F">
        <w:tab/>
      </w:r>
      <w:r w:rsidRPr="0071022F">
        <w:tab/>
        <w:t>Elīna Stapulone</w:t>
      </w:r>
    </w:p>
    <w:bookmarkEnd w:id="4"/>
    <w:p w14:paraId="34D97D53" w14:textId="4F9973CB" w:rsidR="009525C9" w:rsidRDefault="009525C9" w:rsidP="0022299D">
      <w:pPr>
        <w:pBdr>
          <w:top w:val="nil"/>
          <w:left w:val="nil"/>
          <w:bottom w:val="nil"/>
          <w:right w:val="nil"/>
          <w:between w:val="nil"/>
        </w:pBdr>
        <w:jc w:val="both"/>
      </w:pPr>
    </w:p>
    <w:sectPr w:rsidR="009525C9">
      <w:pgSz w:w="11906" w:h="16838"/>
      <w:pgMar w:top="709" w:right="851" w:bottom="1134" w:left="1418"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Arial"/>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4B2EE8"/>
    <w:multiLevelType w:val="multilevel"/>
    <w:tmpl w:val="5E043D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513"/>
    <w:rsid w:val="0022299D"/>
    <w:rsid w:val="002C37F0"/>
    <w:rsid w:val="006E6513"/>
    <w:rsid w:val="007365FD"/>
    <w:rsid w:val="009525C9"/>
    <w:rsid w:val="00B21DAF"/>
    <w:rsid w:val="00B621E4"/>
    <w:rsid w:val="00E171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C6F38"/>
  <w15:docId w15:val="{DA8004C0-6D8C-481C-8774-B8D6A938B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character" w:styleId="Hipersaite">
    <w:name w:val="Hyperlink"/>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Bezatstarpm">
    <w:name w:val="No Spacing"/>
    <w:uiPriority w:val="1"/>
    <w:qFormat/>
    <w:rsid w:val="007B5527"/>
    <w:rPr>
      <w:rFonts w:ascii="Calibri" w:eastAsia="Calibri" w:hAnsi="Calibri"/>
    </w:rPr>
  </w:style>
  <w:style w:type="paragraph" w:styleId="Sarakstarindkopa">
    <w:name w:val="List Paragraph"/>
    <w:basedOn w:val="Parasts"/>
    <w:uiPriority w:val="34"/>
    <w:qFormat/>
    <w:rsid w:val="007B5527"/>
    <w:pPr>
      <w:ind w:left="720"/>
      <w:contextualSpacing/>
    </w:p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vdoEHMP+kHBug3yJcUTummdm/A==">AMUW2mU1olmsLrcvs0No4ZtL7MI+EJsD0GhIyy23o/NnMLcGIpBaSmthvyRosHC6GK1mc+jffHJS4xO5/1utowQsYp03HmV9PsMdJoLpe14edB7G/nRJA3+ZGOW8gHWzaiWbekU50zQZ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1880</Words>
  <Characters>1073</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3</cp:revision>
  <cp:lastPrinted>2020-11-30T14:45:00Z</cp:lastPrinted>
  <dcterms:created xsi:type="dcterms:W3CDTF">2020-11-30T14:46:00Z</dcterms:created>
  <dcterms:modified xsi:type="dcterms:W3CDTF">2020-12-07T12:01:00Z</dcterms:modified>
</cp:coreProperties>
</file>