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E680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1233A19C" wp14:editId="61CBA706">
            <wp:extent cx="581025" cy="685800"/>
            <wp:effectExtent l="0" t="0" r="0" b="0"/>
            <wp:docPr id="2" name="image1.pn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674340" name="image1.png" descr="Priekulu-nov_MB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B99EF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483D5312" w14:textId="77777777" w:rsidR="00D10E8F" w:rsidRDefault="002E0139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73A8AD15" w14:textId="77777777" w:rsidR="00D10E8F" w:rsidRDefault="002E0139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2904ECC6" w14:textId="77777777" w:rsidR="00D10E8F" w:rsidRDefault="002E0139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14:paraId="3CFC425E" w14:textId="77777777" w:rsidR="00D10E8F" w:rsidRDefault="00D10E8F">
      <w:pPr>
        <w:ind w:left="720" w:hanging="720"/>
      </w:pPr>
    </w:p>
    <w:p w14:paraId="1A98A00F" w14:textId="77777777" w:rsidR="00BF23ED" w:rsidRPr="0071022F" w:rsidRDefault="00BF23ED" w:rsidP="00BF23ED">
      <w:pPr>
        <w:autoSpaceDN w:val="0"/>
        <w:jc w:val="center"/>
        <w:outlineLvl w:val="0"/>
        <w:rPr>
          <w:b/>
        </w:rPr>
      </w:pPr>
      <w:r w:rsidRPr="0071022F">
        <w:rPr>
          <w:b/>
        </w:rPr>
        <w:t>Lēmums</w:t>
      </w:r>
    </w:p>
    <w:p w14:paraId="6C410F8D" w14:textId="77777777" w:rsidR="00BF23ED" w:rsidRPr="0071022F" w:rsidRDefault="00BF23ED" w:rsidP="00BF23ED">
      <w:pPr>
        <w:autoSpaceDN w:val="0"/>
        <w:jc w:val="center"/>
        <w:outlineLvl w:val="0"/>
      </w:pPr>
      <w:r w:rsidRPr="0071022F">
        <w:t>Priekuļu novada Priekuļu pagastā</w:t>
      </w:r>
    </w:p>
    <w:p w14:paraId="16FE8598" w14:textId="77777777" w:rsidR="00BF23ED" w:rsidRPr="0071022F" w:rsidRDefault="00BF23ED" w:rsidP="00BF23ED">
      <w:pPr>
        <w:autoSpaceDN w:val="0"/>
        <w:jc w:val="center"/>
      </w:pPr>
      <w:bookmarkStart w:id="0" w:name="_Hlk36209888"/>
    </w:p>
    <w:p w14:paraId="3D57C4F4" w14:textId="4089337E" w:rsidR="00BF23ED" w:rsidRPr="0071022F" w:rsidRDefault="00BF23ED" w:rsidP="00BF23ED">
      <w:pPr>
        <w:autoSpaceDN w:val="0"/>
        <w:jc w:val="both"/>
        <w:rPr>
          <w:bCs/>
          <w:iCs/>
        </w:rPr>
      </w:pPr>
      <w:bookmarkStart w:id="1" w:name="_Hlk52016375"/>
      <w:bookmarkStart w:id="2" w:name="_Hlk57643696"/>
      <w:bookmarkStart w:id="3" w:name="_Hlk31043150"/>
      <w:r w:rsidRPr="0071022F">
        <w:rPr>
          <w:bCs/>
          <w:iCs/>
        </w:rPr>
        <w:t>2</w:t>
      </w:r>
      <w:bookmarkStart w:id="4" w:name="_Hlk33613557"/>
      <w:r w:rsidRPr="0071022F">
        <w:rPr>
          <w:bCs/>
          <w:iCs/>
        </w:rPr>
        <w:t>02</w:t>
      </w:r>
      <w:r>
        <w:rPr>
          <w:bCs/>
          <w:iCs/>
        </w:rPr>
        <w:t>1</w:t>
      </w:r>
      <w:r w:rsidRPr="0071022F">
        <w:rPr>
          <w:bCs/>
          <w:iCs/>
        </w:rPr>
        <w:t xml:space="preserve">.gada </w:t>
      </w:r>
      <w:bookmarkEnd w:id="1"/>
      <w:bookmarkEnd w:id="2"/>
      <w:r>
        <w:rPr>
          <w:bCs/>
          <w:iCs/>
        </w:rPr>
        <w:t>25.februārī</w:t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   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50</w:t>
      </w:r>
    </w:p>
    <w:p w14:paraId="6B2B88F9" w14:textId="2CED484E" w:rsidR="00BF23ED" w:rsidRPr="0071022F" w:rsidRDefault="00BF23ED" w:rsidP="00BF23ED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  (protokols Nr.</w:t>
      </w:r>
      <w:r>
        <w:rPr>
          <w:bCs/>
          <w:iCs/>
        </w:rPr>
        <w:t>3</w:t>
      </w:r>
      <w:r w:rsidRPr="0071022F">
        <w:rPr>
          <w:bCs/>
          <w:iCs/>
        </w:rPr>
        <w:t xml:space="preserve">, </w:t>
      </w:r>
      <w:r>
        <w:rPr>
          <w:bCs/>
          <w:iCs/>
        </w:rPr>
        <w:t>2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</w:p>
    <w:bookmarkEnd w:id="0"/>
    <w:bookmarkEnd w:id="3"/>
    <w:bookmarkEnd w:id="4"/>
    <w:p w14:paraId="7AEAC4F3" w14:textId="77777777" w:rsidR="00D10E8F" w:rsidRPr="00287E4A" w:rsidRDefault="00D10E8F"/>
    <w:p w14:paraId="1B9287B4" w14:textId="77777777" w:rsidR="00D10E8F" w:rsidRPr="00287E4A" w:rsidRDefault="00D10E8F" w:rsidP="001B3B8D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</w:rPr>
      </w:pPr>
    </w:p>
    <w:p w14:paraId="5F6CCDBE" w14:textId="3F65F123" w:rsidR="00D10E8F" w:rsidRPr="00287E4A" w:rsidRDefault="002E0139" w:rsidP="00832C19">
      <w:pPr>
        <w:pStyle w:val="Virsraksts6"/>
      </w:pPr>
      <w:r w:rsidRPr="00287E4A">
        <w:t xml:space="preserve">Par </w:t>
      </w:r>
      <w:r w:rsidR="0074713A" w:rsidRPr="00287E4A">
        <w:t>Prieku</w:t>
      </w:r>
      <w:r w:rsidR="001B3B8D" w:rsidRPr="00287E4A">
        <w:t xml:space="preserve">ļu novada pašvaldības 2021.gada 25.februāra </w:t>
      </w:r>
      <w:r w:rsidRPr="00287E4A">
        <w:t>Saistošo noteikumu Nr.</w:t>
      </w:r>
      <w:r w:rsidR="00CA0D17">
        <w:t>3</w:t>
      </w:r>
      <w:r w:rsidR="0074713A" w:rsidRPr="00287E4A">
        <w:t xml:space="preserve"> </w:t>
      </w:r>
      <w:r w:rsidRPr="00287E4A">
        <w:t>„Grozījumi Priekuļu novada pašvaldības 2017.gada 23.novembra saistošajos noteikumos Nr.16/2017 ”Par ģimenes (personas) atzīšanu par trūcīgu un maznodrošinātu u</w:t>
      </w:r>
      <w:r w:rsidR="0083598E" w:rsidRPr="00287E4A">
        <w:t>n</w:t>
      </w:r>
      <w:r w:rsidRPr="00287E4A">
        <w:t xml:space="preserve"> sociālās palīdzības pabalstiem Priekuļu novada pašvaldībā” izdošanu</w:t>
      </w:r>
    </w:p>
    <w:p w14:paraId="6C1DEB8E" w14:textId="77777777" w:rsidR="00D10E8F" w:rsidRPr="00287E4A" w:rsidRDefault="00D10E8F"/>
    <w:p w14:paraId="52E29840" w14:textId="4D19F5BA" w:rsidR="00D10E8F" w:rsidRPr="00287E4A" w:rsidRDefault="002E0139">
      <w:pPr>
        <w:keepNext/>
        <w:keepLines/>
        <w:ind w:firstLine="720"/>
        <w:jc w:val="both"/>
      </w:pPr>
      <w:r w:rsidRPr="00287E4A">
        <w:t xml:space="preserve">Priekuļu novada </w:t>
      </w:r>
      <w:r w:rsidR="000B6887" w:rsidRPr="00287E4A">
        <w:t xml:space="preserve">pašvaldības </w:t>
      </w:r>
      <w:r w:rsidRPr="00287E4A">
        <w:t xml:space="preserve">dome izskata Priekuļu novada </w:t>
      </w:r>
      <w:r w:rsidR="002A6E56" w:rsidRPr="00287E4A">
        <w:t>Sociālā dienesta</w:t>
      </w:r>
      <w:r w:rsidRPr="00287E4A">
        <w:t xml:space="preserve"> ierosinājumu par Saistošo noteikumu Nr.</w:t>
      </w:r>
      <w:r w:rsidR="00CA0D17">
        <w:t>3</w:t>
      </w:r>
      <w:r w:rsidRPr="00287E4A">
        <w:t xml:space="preserve"> „Grozījumi Priekuļu novada pašvaldības 201</w:t>
      </w:r>
      <w:r w:rsidR="002A6E56" w:rsidRPr="00287E4A">
        <w:t>7</w:t>
      </w:r>
      <w:r w:rsidRPr="00287E4A">
        <w:t xml:space="preserve">.gada </w:t>
      </w:r>
      <w:r w:rsidR="002A6E56" w:rsidRPr="00287E4A">
        <w:t>23.novembra</w:t>
      </w:r>
      <w:r w:rsidRPr="00287E4A">
        <w:t xml:space="preserve"> saistošajos noteikumos Nr.1</w:t>
      </w:r>
      <w:r w:rsidR="002A6E56" w:rsidRPr="00287E4A">
        <w:t>6/2017</w:t>
      </w:r>
      <w:r w:rsidRPr="00287E4A">
        <w:t xml:space="preserve"> ”</w:t>
      </w:r>
      <w:r w:rsidR="002A6E56" w:rsidRPr="00287E4A">
        <w:t>Par ģimenes (personas) atzīšanu par trūcīgu un maznodrošinātu un sociālās palīdzības pabalstiem Priekuļu novada pašvaldībā</w:t>
      </w:r>
      <w:r w:rsidRPr="00287E4A">
        <w:t>” izdošanu</w:t>
      </w:r>
      <w:r w:rsidR="001B3B8D" w:rsidRPr="00287E4A">
        <w:t>.</w:t>
      </w:r>
    </w:p>
    <w:p w14:paraId="5DBFB3FE" w14:textId="0DFB595E" w:rsidR="00CA0D17" w:rsidRPr="0071022F" w:rsidRDefault="002E0139" w:rsidP="00CA0D17">
      <w:pPr>
        <w:ind w:firstLine="720"/>
        <w:jc w:val="both"/>
      </w:pPr>
      <w:r w:rsidRPr="00287E4A">
        <w:t xml:space="preserve">Izvērtējot domes rīcībā esošo informāciju un pamatojoties </w:t>
      </w:r>
      <w:r w:rsidR="000B6887" w:rsidRPr="00287E4A">
        <w:t>„</w:t>
      </w:r>
      <w:hyperlink r:id="rId8">
        <w:r w:rsidR="000B6887" w:rsidRPr="00287E4A">
          <w:rPr>
            <w:color w:val="000000"/>
          </w:rPr>
          <w:t>Par pašvaldībām</w:t>
        </w:r>
      </w:hyperlink>
      <w:r w:rsidR="000B6887" w:rsidRPr="00287E4A">
        <w:t>” 41.panta pirmo daļu, Sociālo pakalpojumu un sociālās palīdzības likuma 3.panta otro daļu, 33.panta trešo daļu, Priekuļu nov</w:t>
      </w:r>
      <w:r w:rsidR="003E68F0" w:rsidRPr="00287E4A">
        <w:t>ada</w:t>
      </w:r>
      <w:r w:rsidR="000B6887" w:rsidRPr="00287E4A">
        <w:t xml:space="preserve"> domes </w:t>
      </w:r>
      <w:r w:rsidR="001B3B8D" w:rsidRPr="00287E4A">
        <w:t>Sociālo lietu komitejas 2021.gada 18.</w:t>
      </w:r>
      <w:r w:rsidR="004C2E75">
        <w:t>februāra</w:t>
      </w:r>
      <w:r w:rsidR="000B6887" w:rsidRPr="00287E4A">
        <w:t xml:space="preserve"> lēmumu (protokols Nr.</w:t>
      </w:r>
      <w:r w:rsidR="00CA0D17">
        <w:t>2</w:t>
      </w:r>
      <w:r w:rsidR="000B6887" w:rsidRPr="00287E4A">
        <w:t>)</w:t>
      </w:r>
      <w:r w:rsidR="003E68F0" w:rsidRPr="00287E4A">
        <w:t xml:space="preserve"> un Priekuļu novada domes Finanš</w:t>
      </w:r>
      <w:r w:rsidR="001B3B8D" w:rsidRPr="00287E4A">
        <w:t>u komitejas 2021.gada 22.februāra</w:t>
      </w:r>
      <w:r w:rsidR="003E68F0" w:rsidRPr="00287E4A">
        <w:t xml:space="preserve"> lēmumu (protokols Nr.</w:t>
      </w:r>
      <w:r w:rsidR="00CA0D17">
        <w:t>3</w:t>
      </w:r>
      <w:r w:rsidR="003E68F0" w:rsidRPr="00287E4A">
        <w:t>)</w:t>
      </w:r>
      <w:r w:rsidR="000B6887" w:rsidRPr="00287E4A">
        <w:t xml:space="preserve">, </w:t>
      </w:r>
      <w:bookmarkStart w:id="5" w:name="_Hlk38545500"/>
      <w:bookmarkStart w:id="6" w:name="_Hlk41898169"/>
      <w:bookmarkStart w:id="7" w:name="_Hlk63090091"/>
      <w:bookmarkStart w:id="8" w:name="_Hlk57639083"/>
      <w:r w:rsidR="00CA0D17" w:rsidRPr="009D3A3F">
        <w:t>elektroniski balsojot tiešsaistē,</w:t>
      </w:r>
      <w:r w:rsidR="00CA0D17" w:rsidRPr="0071022F">
        <w:t xml:space="preserve"> </w:t>
      </w:r>
      <w:bookmarkStart w:id="9" w:name="_Hlk65221019"/>
      <w:bookmarkEnd w:id="5"/>
      <w:bookmarkEnd w:id="6"/>
      <w:r w:rsidR="00CA0D17" w:rsidRPr="003453CA">
        <w:t>PAR –1</w:t>
      </w:r>
      <w:r w:rsidR="00CA0D17">
        <w:t>5</w:t>
      </w:r>
      <w:r w:rsidR="00CA0D17" w:rsidRPr="003453CA">
        <w:t xml:space="preserve"> (</w:t>
      </w:r>
      <w:r w:rsidR="00CA0D17" w:rsidRPr="007A337F">
        <w:rPr>
          <w:rFonts w:eastAsia="Calibri"/>
        </w:rPr>
        <w:t xml:space="preserve">Elīna Stapulone, Dace Kalniņa, Jānis </w:t>
      </w:r>
      <w:proofErr w:type="spellStart"/>
      <w:r w:rsidR="00CA0D17" w:rsidRPr="007A337F">
        <w:rPr>
          <w:rFonts w:eastAsia="Calibri"/>
        </w:rPr>
        <w:t>Ročāns</w:t>
      </w:r>
      <w:proofErr w:type="spellEnd"/>
      <w:r w:rsidR="00CA0D17" w:rsidRPr="007A337F">
        <w:rPr>
          <w:rFonts w:eastAsia="Calibri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CA0D17" w:rsidRPr="007A337F">
        <w:rPr>
          <w:rFonts w:eastAsia="Calibri"/>
        </w:rPr>
        <w:t>Sukaruks</w:t>
      </w:r>
      <w:proofErr w:type="spellEnd"/>
      <w:r w:rsidR="00CA0D17" w:rsidRPr="007A337F">
        <w:rPr>
          <w:rFonts w:eastAsia="Calibri"/>
        </w:rPr>
        <w:t>, Ināra Roce, Elīna Krieviņa</w:t>
      </w:r>
      <w:r w:rsidR="00CA0D17" w:rsidRPr="003453CA">
        <w:t>),</w:t>
      </w:r>
      <w:bookmarkEnd w:id="9"/>
      <w:r w:rsidR="00CA0D17" w:rsidRPr="003453CA">
        <w:t xml:space="preserve"> PRET –nav, ATTURAS –nav</w:t>
      </w:r>
      <w:r w:rsidR="00CA0D17" w:rsidRPr="0071022F">
        <w:t>, Priekuļu novada dome</w:t>
      </w:r>
      <w:bookmarkEnd w:id="7"/>
      <w:r w:rsidR="00CA0D17" w:rsidRPr="0071022F">
        <w:t xml:space="preserve"> </w:t>
      </w:r>
      <w:r w:rsidR="00CA0D17" w:rsidRPr="0071022F">
        <w:rPr>
          <w:b/>
        </w:rPr>
        <w:t>nolemj</w:t>
      </w:r>
      <w:r w:rsidR="00CA0D17" w:rsidRPr="0071022F">
        <w:t>:</w:t>
      </w:r>
    </w:p>
    <w:bookmarkEnd w:id="8"/>
    <w:p w14:paraId="79842656" w14:textId="77777777" w:rsidR="00CA0D17" w:rsidRPr="00287E4A" w:rsidRDefault="00CA0D17" w:rsidP="000B6887">
      <w:pPr>
        <w:ind w:firstLine="720"/>
        <w:jc w:val="both"/>
      </w:pPr>
    </w:p>
    <w:p w14:paraId="10494490" w14:textId="5C774EBC" w:rsidR="001B3B8D" w:rsidRPr="00287E4A" w:rsidRDefault="001B3B8D" w:rsidP="001B3B8D">
      <w:pPr>
        <w:pStyle w:val="Sarakstarindkopa"/>
        <w:numPr>
          <w:ilvl w:val="0"/>
          <w:numId w:val="2"/>
        </w:numPr>
        <w:ind w:right="-176"/>
        <w:jc w:val="both"/>
      </w:pPr>
      <w:bookmarkStart w:id="10" w:name="_gjdgxs" w:colFirst="0" w:colLast="0"/>
      <w:bookmarkEnd w:id="10"/>
      <w:r w:rsidRPr="00287E4A">
        <w:t>Iz</w:t>
      </w:r>
      <w:r w:rsidR="002E0139" w:rsidRPr="00287E4A">
        <w:t>dot P</w:t>
      </w:r>
      <w:r w:rsidR="0074713A" w:rsidRPr="00287E4A">
        <w:t>riekuļus novada pašvaldības 2</w:t>
      </w:r>
      <w:r w:rsidRPr="00287E4A">
        <w:t>021</w:t>
      </w:r>
      <w:r w:rsidR="002E0139" w:rsidRPr="00287E4A">
        <w:t xml:space="preserve">.gada </w:t>
      </w:r>
      <w:r w:rsidRPr="00287E4A">
        <w:t>25.februāra</w:t>
      </w:r>
      <w:r w:rsidR="002E0139" w:rsidRPr="00287E4A">
        <w:t xml:space="preserve"> saistošos noteikumus Nr.</w:t>
      </w:r>
      <w:r w:rsidR="00CA0D17">
        <w:t>3</w:t>
      </w:r>
      <w:r w:rsidR="002E0139" w:rsidRPr="00287E4A">
        <w:t xml:space="preserve"> „Grozījumi </w:t>
      </w:r>
      <w:r w:rsidR="002A6E56" w:rsidRPr="00287E4A">
        <w:t>Priekuļu novada pašvaldības 2017</w:t>
      </w:r>
      <w:r w:rsidR="002E0139" w:rsidRPr="00287E4A">
        <w:t xml:space="preserve">.gada </w:t>
      </w:r>
      <w:r w:rsidR="002A6E56" w:rsidRPr="00287E4A">
        <w:t>23.novembra</w:t>
      </w:r>
      <w:r w:rsidR="002E0139" w:rsidRPr="00287E4A">
        <w:t xml:space="preserve"> saistošajos noteikumos Nr.</w:t>
      </w:r>
      <w:r w:rsidR="002A6E56" w:rsidRPr="00287E4A">
        <w:t>16/2017</w:t>
      </w:r>
      <w:r w:rsidR="002E0139" w:rsidRPr="00287E4A">
        <w:t xml:space="preserve"> ”</w:t>
      </w:r>
      <w:r w:rsidR="002A6E56" w:rsidRPr="00287E4A">
        <w:t>Par ģimenes (personas) atzīšanu par trūcīgu un maznodrošinātu un sociālās palīdzības pabalstiem Priekuļu novada pašvaldībā</w:t>
      </w:r>
      <w:r w:rsidR="002E0139" w:rsidRPr="00287E4A">
        <w:t xml:space="preserve">””. </w:t>
      </w:r>
    </w:p>
    <w:p w14:paraId="65D7F019" w14:textId="77777777" w:rsidR="00287E4A" w:rsidRPr="00287E4A" w:rsidRDefault="001B3B8D" w:rsidP="00287E4A">
      <w:pPr>
        <w:pStyle w:val="Sarakstarindkopa"/>
        <w:numPr>
          <w:ilvl w:val="0"/>
          <w:numId w:val="2"/>
        </w:numPr>
        <w:jc w:val="both"/>
      </w:pPr>
      <w:r w:rsidRPr="00287E4A">
        <w:t>Atzīt par spēku zaudējušu 2020.gada 28.decembra lēmumu Nr.</w:t>
      </w:r>
      <w:r w:rsidR="00287E4A" w:rsidRPr="00287E4A">
        <w:t>525</w:t>
      </w:r>
      <w:r w:rsidRPr="00287E4A">
        <w:t xml:space="preserve"> </w:t>
      </w:r>
      <w:r w:rsidR="00287E4A" w:rsidRPr="00287E4A">
        <w:t>“Par Priekuļu novada pašvaldības 2020.gada 28.decembra Saistošo noteikumu Nr.14 „Grozījumi Priekuļu novada pašvaldības 2017.gada 23.novembra saistošajos noteikumos Nr.16/2017 ”Par ģimenes (personas) atzīšanu par trūcīgu un maznodrošinātu un sociālās palīdzības pabalstiem Priekuļu novada pašvaldībā” izdošanu.</w:t>
      </w:r>
    </w:p>
    <w:p w14:paraId="2822DA3B" w14:textId="77777777" w:rsidR="00D10E8F" w:rsidRPr="00287E4A" w:rsidRDefault="00D10E8F">
      <w:pPr>
        <w:ind w:right="-176" w:firstLine="567"/>
        <w:jc w:val="both"/>
        <w:rPr>
          <w:b/>
        </w:rPr>
      </w:pPr>
      <w:bookmarkStart w:id="11" w:name="_pgl48yuu6vag" w:colFirst="0" w:colLast="0"/>
      <w:bookmarkEnd w:id="11"/>
    </w:p>
    <w:p w14:paraId="5C1AD988" w14:textId="1E2264DE" w:rsidR="00D10E8F" w:rsidRPr="00287E4A" w:rsidRDefault="002E0139">
      <w:pPr>
        <w:ind w:right="-176"/>
        <w:jc w:val="both"/>
      </w:pPr>
      <w:bookmarkStart w:id="12" w:name="_iaf92sy226p0" w:colFirst="0" w:colLast="0"/>
      <w:bookmarkEnd w:id="12"/>
      <w:r w:rsidRPr="00287E4A">
        <w:t>Pielikumā:</w:t>
      </w:r>
      <w:r w:rsidR="002A6E56" w:rsidRPr="00287E4A">
        <w:t xml:space="preserve"> </w:t>
      </w:r>
      <w:r w:rsidRPr="00287E4A">
        <w:t>Saistošie noteikumi u</w:t>
      </w:r>
      <w:r w:rsidR="00EF13A0" w:rsidRPr="00287E4A">
        <w:t xml:space="preserve">n paskaidrojuma </w:t>
      </w:r>
      <w:r w:rsidR="003E68F0" w:rsidRPr="00287E4A">
        <w:t xml:space="preserve">raksts kopā uz </w:t>
      </w:r>
      <w:r w:rsidR="00CA0D17">
        <w:t>3</w:t>
      </w:r>
      <w:r w:rsidR="00EF13A0" w:rsidRPr="00287E4A">
        <w:t xml:space="preserve"> </w:t>
      </w:r>
      <w:r w:rsidRPr="00287E4A">
        <w:t xml:space="preserve">lapām. </w:t>
      </w:r>
    </w:p>
    <w:p w14:paraId="0D1816EB" w14:textId="77777777" w:rsidR="00D10E8F" w:rsidRDefault="002E013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76" w:lineRule="auto"/>
        <w:ind w:firstLine="567"/>
        <w:jc w:val="both"/>
        <w:rPr>
          <w:color w:val="000000"/>
        </w:rPr>
      </w:pPr>
      <w:r w:rsidRPr="00287E4A">
        <w:rPr>
          <w:color w:val="000000"/>
        </w:rPr>
        <w:t xml:space="preserve"> .</w:t>
      </w:r>
    </w:p>
    <w:p w14:paraId="206F2E53" w14:textId="77777777" w:rsidR="00991F6F" w:rsidRPr="0071022F" w:rsidRDefault="00991F6F" w:rsidP="00991F6F">
      <w:bookmarkStart w:id="13" w:name="_Hlk12448307"/>
      <w:bookmarkStart w:id="14" w:name="_Hlk22994951"/>
      <w:bookmarkEnd w:id="13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4"/>
    <w:p w14:paraId="7033E70C" w14:textId="77777777" w:rsidR="009E62F6" w:rsidRDefault="009E62F6" w:rsidP="009E62F6">
      <w:pPr>
        <w:jc w:val="both"/>
        <w:rPr>
          <w:bCs/>
        </w:rPr>
      </w:pPr>
    </w:p>
    <w:sectPr w:rsidR="009E62F6" w:rsidSect="009E62F6">
      <w:footerReference w:type="default" r:id="rId9"/>
      <w:pgSz w:w="11906" w:h="16838"/>
      <w:pgMar w:top="709" w:right="851" w:bottom="1134" w:left="1418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6C47F" w14:textId="77777777" w:rsidR="00AA2DB8" w:rsidRDefault="00AA2DB8">
      <w:r>
        <w:separator/>
      </w:r>
    </w:p>
  </w:endnote>
  <w:endnote w:type="continuationSeparator" w:id="0">
    <w:p w14:paraId="23EA0FF6" w14:textId="77777777" w:rsidR="00AA2DB8" w:rsidRDefault="00AA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AD66B" w14:textId="77777777" w:rsidR="006F06BC" w:rsidRDefault="002E0139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391A0" w14:textId="77777777" w:rsidR="00AA2DB8" w:rsidRDefault="00AA2DB8">
      <w:r>
        <w:separator/>
      </w:r>
    </w:p>
  </w:footnote>
  <w:footnote w:type="continuationSeparator" w:id="0">
    <w:p w14:paraId="4D8B60BA" w14:textId="77777777" w:rsidR="00AA2DB8" w:rsidRDefault="00AA2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D2212"/>
    <w:multiLevelType w:val="hybridMultilevel"/>
    <w:tmpl w:val="01BE43FC"/>
    <w:lvl w:ilvl="0" w:tplc="77E889D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B392B"/>
    <w:multiLevelType w:val="hybridMultilevel"/>
    <w:tmpl w:val="EDEC1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E8F"/>
    <w:rsid w:val="000B6887"/>
    <w:rsid w:val="001B3B8D"/>
    <w:rsid w:val="00287E4A"/>
    <w:rsid w:val="002A6E56"/>
    <w:rsid w:val="002E0139"/>
    <w:rsid w:val="003C6E08"/>
    <w:rsid w:val="003E68F0"/>
    <w:rsid w:val="004C2E75"/>
    <w:rsid w:val="005F49D7"/>
    <w:rsid w:val="00616F06"/>
    <w:rsid w:val="006F06BC"/>
    <w:rsid w:val="006F25E0"/>
    <w:rsid w:val="00715EEF"/>
    <w:rsid w:val="00741BAB"/>
    <w:rsid w:val="0074713A"/>
    <w:rsid w:val="007D2270"/>
    <w:rsid w:val="007D41C4"/>
    <w:rsid w:val="00832C19"/>
    <w:rsid w:val="0083598E"/>
    <w:rsid w:val="008436E8"/>
    <w:rsid w:val="008E53A3"/>
    <w:rsid w:val="00991F6F"/>
    <w:rsid w:val="009A5FDF"/>
    <w:rsid w:val="009D15C3"/>
    <w:rsid w:val="009E62F6"/>
    <w:rsid w:val="00AA2DB8"/>
    <w:rsid w:val="00AF7FC5"/>
    <w:rsid w:val="00B33ADD"/>
    <w:rsid w:val="00BF23ED"/>
    <w:rsid w:val="00C96810"/>
    <w:rsid w:val="00CA0D17"/>
    <w:rsid w:val="00CA48C5"/>
    <w:rsid w:val="00D10E8F"/>
    <w:rsid w:val="00D148AB"/>
    <w:rsid w:val="00D47433"/>
    <w:rsid w:val="00D95245"/>
    <w:rsid w:val="00E846D9"/>
    <w:rsid w:val="00EF13A0"/>
    <w:rsid w:val="00F1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4CA373"/>
  <w15:docId w15:val="{DA18717D-1B12-431E-A935-99EAC46E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link w:val="Virsraksts6Rakstz"/>
    <w:qFormat/>
    <w:rsid w:val="004B13CD"/>
    <w:pPr>
      <w:keepNext/>
      <w:jc w:val="center"/>
      <w:outlineLvl w:val="5"/>
    </w:pPr>
    <w:rPr>
      <w:b/>
      <w:bCs/>
      <w:szCs w:val="20"/>
      <w:u w:val="single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Virsraksts6Rakstz">
    <w:name w:val="Virsraksts 6 Rakstz."/>
    <w:basedOn w:val="Noklusjumarindkopasfonts"/>
    <w:link w:val="Virsraksts6"/>
    <w:rsid w:val="004B13CD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Galvene">
    <w:name w:val="header"/>
    <w:basedOn w:val="Parasts"/>
    <w:link w:val="GalveneRakstz"/>
    <w:rsid w:val="004B13CD"/>
    <w:pPr>
      <w:tabs>
        <w:tab w:val="center" w:pos="4320"/>
        <w:tab w:val="right" w:pos="8640"/>
      </w:tabs>
    </w:pPr>
    <w:rPr>
      <w:szCs w:val="20"/>
      <w:lang w:val="en-US"/>
    </w:rPr>
  </w:style>
  <w:style w:type="character" w:customStyle="1" w:styleId="GalveneRakstz">
    <w:name w:val="Galvene Rakstz."/>
    <w:basedOn w:val="Noklusjumarindkopasfonts"/>
    <w:link w:val="Galvene"/>
    <w:rsid w:val="004B13CD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Pamatteksts">
    <w:name w:val="Body Text"/>
    <w:basedOn w:val="Parasts"/>
    <w:link w:val="PamattekstsRakstz"/>
    <w:rsid w:val="004B13CD"/>
    <w:rPr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rsid w:val="004B13CD"/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Parasts"/>
    <w:rsid w:val="003A31B7"/>
    <w:pPr>
      <w:spacing w:before="100" w:beforeAutospacing="1" w:after="100" w:afterAutospacing="1"/>
    </w:p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jene">
    <w:name w:val="footer"/>
    <w:basedOn w:val="Parasts"/>
    <w:link w:val="KjeneRakstz"/>
    <w:uiPriority w:val="99"/>
    <w:unhideWhenUsed/>
    <w:rsid w:val="009E62F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E62F6"/>
  </w:style>
  <w:style w:type="character" w:styleId="Komentraatsauce">
    <w:name w:val="annotation reference"/>
    <w:basedOn w:val="Noklusjumarindkopasfonts"/>
    <w:uiPriority w:val="99"/>
    <w:semiHidden/>
    <w:unhideWhenUsed/>
    <w:rsid w:val="003E68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E68F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E68F0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E68F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E68F0"/>
    <w:rPr>
      <w:b/>
      <w:bCs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1B3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1661</Words>
  <Characters>947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2019-12-17T14:53:00Z</cp:lastPrinted>
  <dcterms:created xsi:type="dcterms:W3CDTF">2021-02-16T07:16:00Z</dcterms:created>
  <dcterms:modified xsi:type="dcterms:W3CDTF">2021-02-26T09:29:00Z</dcterms:modified>
</cp:coreProperties>
</file>