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C7A61" w14:textId="77777777" w:rsidR="00C23D11" w:rsidRPr="00C23D11" w:rsidRDefault="00C23D11" w:rsidP="00C23D11">
      <w:pPr>
        <w:pBdr>
          <w:top w:val="nil"/>
          <w:left w:val="nil"/>
          <w:bottom w:val="nil"/>
          <w:right w:val="nil"/>
          <w:between w:val="nil"/>
        </w:pBdr>
        <w:suppressAutoHyphens/>
        <w:spacing w:after="120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 w:rsidRPr="00C23D11">
        <w:rPr>
          <w:rFonts w:ascii="Times New Roman" w:eastAsia="Times New Roman" w:hAnsi="Times New Roman" w:cs="Times New Roman"/>
          <w:noProof/>
          <w:color w:val="000000"/>
          <w:position w:val="-1"/>
          <w:sz w:val="24"/>
          <w:szCs w:val="24"/>
        </w:rPr>
        <w:drawing>
          <wp:inline distT="0" distB="0" distL="114300" distR="114300" wp14:anchorId="1CF83460" wp14:editId="78FE0A75">
            <wp:extent cx="579120" cy="683260"/>
            <wp:effectExtent l="0" t="0" r="0" b="0"/>
            <wp:docPr id="102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9120" cy="6832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8DFA56A" w14:textId="77777777" w:rsidR="00C23D11" w:rsidRPr="00C23D11" w:rsidRDefault="00C23D11" w:rsidP="00C23D11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 w:rsidRPr="00C23D11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LATVIJAS  REPUBLIKA</w:t>
      </w:r>
    </w:p>
    <w:p w14:paraId="36D9CCF8" w14:textId="77777777" w:rsidR="00C23D11" w:rsidRPr="00C23D11" w:rsidRDefault="00C23D11" w:rsidP="00C23D11">
      <w:pPr>
        <w:pBdr>
          <w:top w:val="nil"/>
          <w:left w:val="nil"/>
          <w:bottom w:val="single" w:sz="12" w:space="1" w:color="000000"/>
          <w:right w:val="nil"/>
          <w:between w:val="nil"/>
        </w:pBdr>
        <w:suppressAutoHyphens/>
        <w:ind w:leftChars="-1" w:left="1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8"/>
          <w:szCs w:val="28"/>
        </w:rPr>
      </w:pPr>
      <w:r w:rsidRPr="00C23D11">
        <w:rPr>
          <w:rFonts w:ascii="Times New Roman" w:eastAsia="Times New Roman" w:hAnsi="Times New Roman" w:cs="Times New Roman"/>
          <w:b/>
          <w:color w:val="000000"/>
          <w:position w:val="-1"/>
          <w:sz w:val="28"/>
          <w:szCs w:val="28"/>
        </w:rPr>
        <w:t xml:space="preserve"> PRIEKUĻU NOVADA PAŠVALDĪBA</w:t>
      </w:r>
    </w:p>
    <w:p w14:paraId="5C990A80" w14:textId="77777777" w:rsidR="00C23D11" w:rsidRPr="00C23D11" w:rsidRDefault="00C23D11" w:rsidP="00C23D11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</w:rPr>
      </w:pPr>
      <w:r w:rsidRPr="00C23D11"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</w:rPr>
        <w:t xml:space="preserve">Reģistrācijas Nr. 90000057511, </w:t>
      </w:r>
      <w:proofErr w:type="spellStart"/>
      <w:r w:rsidRPr="00C23D11"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</w:rPr>
        <w:t>Cēsu</w:t>
      </w:r>
      <w:proofErr w:type="spellEnd"/>
      <w:r w:rsidRPr="00C23D11"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</w:rPr>
        <w:t xml:space="preserve"> prospekts 5, Priekuļi, Priekuļu pagasts, Priekuļu novads, LV-4126</w:t>
      </w:r>
    </w:p>
    <w:p w14:paraId="7634CA7B" w14:textId="77777777" w:rsidR="00C23D11" w:rsidRPr="00C23D11" w:rsidRDefault="00C23D11" w:rsidP="00C23D11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 w:rsidRPr="00C23D11">
        <w:rPr>
          <w:rFonts w:ascii="Times New Roman" w:eastAsia="Times New Roman" w:hAnsi="Times New Roman" w:cs="Times New Roman"/>
          <w:color w:val="000000"/>
          <w:position w:val="-1"/>
          <w:sz w:val="18"/>
          <w:szCs w:val="18"/>
        </w:rPr>
        <w:t xml:space="preserve"> www.priekuli.lv, tālr. 64107871, e-pasts: dome@priekulunovads.lv</w:t>
      </w:r>
    </w:p>
    <w:p w14:paraId="6248C5CB" w14:textId="77777777" w:rsidR="00C23D11" w:rsidRPr="00C23D11" w:rsidRDefault="00C23D11" w:rsidP="00C23D11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</w:p>
    <w:p w14:paraId="1CD8F95B" w14:textId="77777777" w:rsidR="00C23D11" w:rsidRPr="00C23D11" w:rsidRDefault="00C23D11" w:rsidP="00C23D11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 w:rsidRPr="00C23D11">
        <w:rPr>
          <w:rFonts w:ascii="Times New Roman" w:eastAsia="Times New Roman" w:hAnsi="Times New Roman" w:cs="Times New Roman"/>
          <w:b/>
          <w:color w:val="000000"/>
          <w:position w:val="-1"/>
          <w:sz w:val="24"/>
          <w:szCs w:val="24"/>
        </w:rPr>
        <w:t>Lēmums</w:t>
      </w:r>
    </w:p>
    <w:p w14:paraId="4AE2CE28" w14:textId="77777777" w:rsidR="00C23D11" w:rsidRPr="00C23D11" w:rsidRDefault="00C23D11" w:rsidP="00C23D11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 w:rsidRPr="00C23D11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Priekuļu novada Priekuļu pagastā</w:t>
      </w:r>
    </w:p>
    <w:p w14:paraId="7A0BB3E9" w14:textId="53E39EE9" w:rsidR="00C23D11" w:rsidRPr="00C23D11" w:rsidRDefault="00C23D11" w:rsidP="00C23D11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 w:rsidRPr="00C23D11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2019.gada  24.oktobrī                                                                                 </w:t>
      </w:r>
      <w:r w:rsidR="006233DE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     </w:t>
      </w:r>
      <w:r w:rsidRPr="00C23D11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   Nr.</w:t>
      </w:r>
      <w:r w:rsidR="006233DE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445</w:t>
      </w:r>
    </w:p>
    <w:p w14:paraId="2E01FA9D" w14:textId="501BED33" w:rsidR="00C23D11" w:rsidRPr="00C23D11" w:rsidRDefault="00C23D11" w:rsidP="00C23D11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</w:pPr>
      <w:r w:rsidRPr="00C23D11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ab/>
      </w:r>
      <w:r w:rsidRPr="00C23D11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ab/>
      </w:r>
      <w:r w:rsidRPr="00C23D11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ab/>
      </w:r>
      <w:r w:rsidRPr="00C23D11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ab/>
      </w:r>
      <w:r w:rsidRPr="00C23D11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ab/>
      </w:r>
      <w:r w:rsidRPr="00C23D11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ab/>
      </w:r>
      <w:r w:rsidRPr="00C23D11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ab/>
      </w:r>
      <w:r w:rsidRPr="00C23D11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ab/>
      </w:r>
      <w:r w:rsidRPr="00C23D11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ab/>
        <w:t>(protokols Nr.</w:t>
      </w:r>
      <w:r w:rsidR="006233DE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11</w:t>
      </w:r>
      <w:r w:rsidRPr="00C23D11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 xml:space="preserve">, </w:t>
      </w:r>
      <w:r w:rsidR="006233DE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24</w:t>
      </w:r>
      <w:r w:rsidRPr="00C23D11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.p)</w:t>
      </w:r>
    </w:p>
    <w:p w14:paraId="00000002" w14:textId="77777777" w:rsidR="009933A6" w:rsidRDefault="009933A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00000003" w14:textId="77777777" w:rsidR="009933A6" w:rsidRDefault="001247C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Par siltumenerģijas maksas noteikšanu Priekuļos, Priekuļu pagastā, Priekuļu novadā</w:t>
      </w:r>
    </w:p>
    <w:p w14:paraId="00000004" w14:textId="77777777" w:rsidR="009933A6" w:rsidRDefault="001247C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</w:p>
    <w:p w14:paraId="00000005" w14:textId="77777777" w:rsidR="009933A6" w:rsidRDefault="001247C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Priekuļu novada dome izskata jautājumu par siltumenerģijas maksas noteikšanu Priekuļos, Priekuļu pagastā, Priekuļu novadā.</w:t>
      </w:r>
    </w:p>
    <w:p w14:paraId="33FB8266" w14:textId="77777777" w:rsidR="006233DE" w:rsidRPr="006233DE" w:rsidRDefault="001247C5" w:rsidP="006233D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Izvērtējot domes rīcībā esošo informāciju un  pamatojoties uz likuma 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 pašvaldībām”  21. panta pirmās daļas 14. punkta d apakšpunktu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sz w:val="24"/>
          <w:szCs w:val="24"/>
        </w:rPr>
        <w:t>riekuļu novada domes Tautsaimniecības komitejas 2019.gada 17.oktobra (protokols Nr.</w:t>
      </w:r>
      <w:r w:rsidR="006233DE">
        <w:rPr>
          <w:rFonts w:ascii="Times New Roman" w:eastAsia="Times New Roman" w:hAnsi="Times New Roman" w:cs="Times New Roman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sz w:val="24"/>
          <w:szCs w:val="24"/>
        </w:rPr>
        <w:t>) atzinumu par lēmuma projektu, Finanšu komitejas 2019.gada 21.oktobra</w:t>
      </w:r>
      <w:r w:rsidR="006233DE">
        <w:rPr>
          <w:rFonts w:ascii="Times New Roman" w:eastAsia="Times New Roman" w:hAnsi="Times New Roman" w:cs="Times New Roman"/>
          <w:sz w:val="24"/>
          <w:szCs w:val="24"/>
        </w:rPr>
        <w:t xml:space="preserve"> (protokols Nr.11)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atzinumu par </w:t>
      </w:r>
      <w:r w:rsidR="00C23D11">
        <w:rPr>
          <w:rFonts w:ascii="Times New Roman" w:eastAsia="Times New Roman" w:hAnsi="Times New Roman" w:cs="Times New Roman"/>
          <w:sz w:val="24"/>
          <w:szCs w:val="24"/>
        </w:rPr>
        <w:t>lēmu</w:t>
      </w:r>
      <w:r w:rsidR="00C23D11">
        <w:rPr>
          <w:rFonts w:ascii="Times New Roman" w:eastAsia="Times New Roman" w:hAnsi="Times New Roman" w:cs="Times New Roman"/>
          <w:color w:val="000000"/>
          <w:sz w:val="24"/>
          <w:szCs w:val="24"/>
        </w:rPr>
        <w:t>mprojektu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atklāti balsojot, </w:t>
      </w:r>
      <w:bookmarkStart w:id="0" w:name="_Hlk20477436"/>
      <w:r w:rsidR="006233DE" w:rsidRPr="00623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 –11(Elīna </w:t>
      </w:r>
      <w:proofErr w:type="spellStart"/>
      <w:r w:rsidR="006233DE" w:rsidRPr="006233DE">
        <w:rPr>
          <w:rFonts w:ascii="Times New Roman" w:eastAsia="Times New Roman" w:hAnsi="Times New Roman" w:cs="Times New Roman"/>
          <w:color w:val="000000"/>
          <w:sz w:val="24"/>
          <w:szCs w:val="24"/>
        </w:rPr>
        <w:t>Stapulone</w:t>
      </w:r>
      <w:proofErr w:type="spellEnd"/>
      <w:r w:rsidR="006233DE" w:rsidRPr="00623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Dace Kalniņa, Aivars </w:t>
      </w:r>
      <w:proofErr w:type="spellStart"/>
      <w:r w:rsidR="006233DE" w:rsidRPr="006233DE">
        <w:rPr>
          <w:rFonts w:ascii="Times New Roman" w:eastAsia="Times New Roman" w:hAnsi="Times New Roman" w:cs="Times New Roman"/>
          <w:color w:val="000000"/>
          <w:sz w:val="24"/>
          <w:szCs w:val="24"/>
        </w:rPr>
        <w:t>Tīdemanis</w:t>
      </w:r>
      <w:proofErr w:type="spellEnd"/>
      <w:r w:rsidR="006233DE" w:rsidRPr="00623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Elīna Krieviņa, Jānis </w:t>
      </w:r>
      <w:proofErr w:type="spellStart"/>
      <w:r w:rsidR="006233DE" w:rsidRPr="006233DE">
        <w:rPr>
          <w:rFonts w:ascii="Times New Roman" w:eastAsia="Times New Roman" w:hAnsi="Times New Roman" w:cs="Times New Roman"/>
          <w:color w:val="000000"/>
          <w:sz w:val="24"/>
          <w:szCs w:val="24"/>
        </w:rPr>
        <w:t>Mičulis</w:t>
      </w:r>
      <w:proofErr w:type="spellEnd"/>
      <w:r w:rsidR="006233DE" w:rsidRPr="00623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Mārīte Raudziņa, Arnis Melbārdis, Jānis </w:t>
      </w:r>
      <w:proofErr w:type="spellStart"/>
      <w:r w:rsidR="006233DE" w:rsidRPr="006233DE">
        <w:rPr>
          <w:rFonts w:ascii="Times New Roman" w:eastAsia="Times New Roman" w:hAnsi="Times New Roman" w:cs="Times New Roman"/>
          <w:color w:val="000000"/>
          <w:sz w:val="24"/>
          <w:szCs w:val="24"/>
        </w:rPr>
        <w:t>Ročāns</w:t>
      </w:r>
      <w:proofErr w:type="spellEnd"/>
      <w:r w:rsidR="006233DE" w:rsidRPr="00623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Aivars Kalnietis, Normunds Kažoks, Ināra </w:t>
      </w:r>
      <w:proofErr w:type="spellStart"/>
      <w:r w:rsidR="006233DE" w:rsidRPr="006233DE">
        <w:rPr>
          <w:rFonts w:ascii="Times New Roman" w:eastAsia="Times New Roman" w:hAnsi="Times New Roman" w:cs="Times New Roman"/>
          <w:color w:val="000000"/>
          <w:sz w:val="24"/>
          <w:szCs w:val="24"/>
        </w:rPr>
        <w:t>Roce</w:t>
      </w:r>
      <w:proofErr w:type="spellEnd"/>
      <w:r w:rsidR="006233DE" w:rsidRPr="00623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PRET –nav, ATTURAS –nav,  Priekuļu novada dome </w:t>
      </w:r>
      <w:r w:rsidR="006233DE" w:rsidRPr="006233D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nolemj</w:t>
      </w:r>
      <w:r w:rsidR="006233DE" w:rsidRPr="006233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bookmarkEnd w:id="0"/>
    <w:p w14:paraId="5C3958D7" w14:textId="738798BD" w:rsidR="006233DE" w:rsidRDefault="006233D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7" w14:textId="77777777" w:rsidR="009933A6" w:rsidRDefault="001247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 2020.gada 1.februāri noteikt maksu par  siltumenerģiju Priekuļos, Priekuļu pagastā, Priekuļu novadā, EUR 52.95 par vienu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MWh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bez pievienotās vērtības nodokļa.</w:t>
      </w:r>
    </w:p>
    <w:p w14:paraId="00000008" w14:textId="77777777" w:rsidR="009933A6" w:rsidRDefault="001247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Atbildīg</w:t>
      </w:r>
      <w:r>
        <w:rPr>
          <w:rFonts w:ascii="Times New Roman" w:eastAsia="Times New Roman" w:hAnsi="Times New Roman" w:cs="Times New Roman"/>
          <w:sz w:val="24"/>
          <w:szCs w:val="24"/>
        </w:rPr>
        <w:t>ais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 lēmuma izpildi Priekuļu novada pašvaldība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izpilddirektors F.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Puņeiko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09" w14:textId="11FEAF4C" w:rsidR="009933A6" w:rsidRDefault="001247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Uzdot </w:t>
      </w:r>
      <w:r w:rsidR="00BA3B4D">
        <w:rPr>
          <w:rFonts w:ascii="Times New Roman" w:eastAsia="Times New Roman" w:hAnsi="Times New Roman" w:cs="Times New Roman"/>
          <w:sz w:val="24"/>
          <w:szCs w:val="24"/>
        </w:rPr>
        <w:t>Finanšu un grāmatvedības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nodaļai par siltumenerģijas maksas izmaiņām informēt siltumenerģijas saņēmējus.</w:t>
      </w:r>
    </w:p>
    <w:p w14:paraId="0000000A" w14:textId="77777777" w:rsidR="009933A6" w:rsidRDefault="009933A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E39967" w14:textId="77777777" w:rsidR="00A65C1E" w:rsidRDefault="00A65C1E" w:rsidP="00A65C1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Domes priekšsēdētāja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(paraksts)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Elīna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Stapulone</w:t>
      </w:r>
      <w:proofErr w:type="spellEnd"/>
    </w:p>
    <w:p w14:paraId="00000014" w14:textId="652AF088" w:rsidR="009933A6" w:rsidRDefault="009933A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9933A6" w:rsidSect="00C23D11">
      <w:headerReference w:type="default" r:id="rId9"/>
      <w:headerReference w:type="first" r:id="rId10"/>
      <w:pgSz w:w="11906" w:h="16838"/>
      <w:pgMar w:top="709" w:right="851" w:bottom="1134" w:left="1418" w:header="567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5AAB06" w14:textId="77777777" w:rsidR="00E22E9A" w:rsidRDefault="00E22E9A">
      <w:r>
        <w:separator/>
      </w:r>
    </w:p>
  </w:endnote>
  <w:endnote w:type="continuationSeparator" w:id="0">
    <w:p w14:paraId="27B3E33C" w14:textId="77777777" w:rsidR="00E22E9A" w:rsidRDefault="00E22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A13F2A" w14:textId="77777777" w:rsidR="00E22E9A" w:rsidRDefault="00E22E9A">
      <w:r>
        <w:separator/>
      </w:r>
    </w:p>
  </w:footnote>
  <w:footnote w:type="continuationSeparator" w:id="0">
    <w:p w14:paraId="48ADD332" w14:textId="77777777" w:rsidR="00E22E9A" w:rsidRDefault="00E22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7" w14:textId="77777777" w:rsidR="009933A6" w:rsidRDefault="001247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200" w:line="276" w:lineRule="auto"/>
      <w:jc w:val="center"/>
      <w:rPr>
        <w:color w:val="000000"/>
        <w:sz w:val="22"/>
        <w:szCs w:val="22"/>
      </w:rPr>
    </w:pPr>
    <w:r>
      <w:rPr>
        <w:color w:val="000000"/>
        <w:sz w:val="22"/>
        <w:szCs w:val="22"/>
      </w:rPr>
      <w:fldChar w:fldCharType="begin"/>
    </w:r>
    <w:r>
      <w:rPr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end"/>
    </w:r>
  </w:p>
  <w:p w14:paraId="00000018" w14:textId="77777777" w:rsidR="009933A6" w:rsidRDefault="009933A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200" w:line="276" w:lineRule="auto"/>
      <w:rPr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5" w14:textId="77777777" w:rsidR="009933A6" w:rsidRDefault="009933A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200" w:line="276" w:lineRule="auto"/>
      <w:jc w:val="center"/>
      <w:rPr>
        <w:color w:val="000000"/>
        <w:sz w:val="22"/>
        <w:szCs w:val="22"/>
      </w:rPr>
    </w:pPr>
  </w:p>
  <w:p w14:paraId="00000016" w14:textId="77777777" w:rsidR="009933A6" w:rsidRDefault="009933A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200" w:line="276" w:lineRule="auto"/>
      <w:jc w:val="right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A2D56"/>
    <w:multiLevelType w:val="multilevel"/>
    <w:tmpl w:val="DBE21FB8"/>
    <w:lvl w:ilvl="0">
      <w:start w:val="1"/>
      <w:numFmt w:val="decimal"/>
      <w:lvlText w:val="%1."/>
      <w:lvlJc w:val="left"/>
      <w:pPr>
        <w:ind w:left="870" w:hanging="45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3A6"/>
    <w:rsid w:val="000E6D57"/>
    <w:rsid w:val="001247C5"/>
    <w:rsid w:val="0029288C"/>
    <w:rsid w:val="006233DE"/>
    <w:rsid w:val="00965FBE"/>
    <w:rsid w:val="009933A6"/>
    <w:rsid w:val="00A65C1E"/>
    <w:rsid w:val="00BA3B4D"/>
    <w:rsid w:val="00C23D11"/>
    <w:rsid w:val="00E2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C3D486"/>
  <w15:docId w15:val="{859E241F-89FF-4163-AB32-35A0461B5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lv-LV" w:eastAsia="lv-LV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gu4qO6vXPxW6KVtorHxJjl50eA==">AMUW2mVPb7dc/xwf/1jMWy8UArdQmCabI8D3R4VftbpVfQKTH+HJcn/DctOaMhc+2xS62uGhrZ+X/w5+wIE1wsRjA0ocBiLCkSKNgQ/TjTHruVcNA4IOvE1V+m7PvQCoLvUhEV3IobL9alWdvPWa7HxCCC1hVxJJMKN46kpJPAanoB96DiJciHytQmJ5UnFfbWONaD9XDyBtYkLm4SSYtR13BiZD+4Mfjw==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1046</Words>
  <Characters>597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Sekretare</dc:creator>
  <cp:lastModifiedBy>Sekretare</cp:lastModifiedBy>
  <cp:revision>3</cp:revision>
  <cp:lastPrinted>2019-10-26T11:09:00Z</cp:lastPrinted>
  <dcterms:created xsi:type="dcterms:W3CDTF">2019-10-26T11:09:00Z</dcterms:created>
  <dcterms:modified xsi:type="dcterms:W3CDTF">2019-10-26T12:17:00Z</dcterms:modified>
</cp:coreProperties>
</file>