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58C9" w14:textId="77777777" w:rsidR="0065558B" w:rsidRPr="0065558B" w:rsidRDefault="0065558B" w:rsidP="0065558B">
      <w:pPr>
        <w:autoSpaceDN w:val="0"/>
        <w:spacing w:after="120" w:line="240" w:lineRule="auto"/>
        <w:jc w:val="center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65558B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CBDDB9F" wp14:editId="4A9F4179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D450" w14:textId="77777777" w:rsidR="0065558B" w:rsidRPr="0065558B" w:rsidRDefault="0065558B" w:rsidP="0065558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65558B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4DA9CADE" w14:textId="77777777" w:rsidR="0065558B" w:rsidRPr="0065558B" w:rsidRDefault="0065558B" w:rsidP="0065558B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5558B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05D87D45" w14:textId="77777777" w:rsidR="0065558B" w:rsidRPr="0065558B" w:rsidRDefault="0065558B" w:rsidP="0065558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65558B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5D4A72A4" w14:textId="77777777" w:rsidR="0065558B" w:rsidRPr="0065558B" w:rsidRDefault="0065558B" w:rsidP="0065558B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r w:rsidRPr="0065558B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0C1CEEB9" w14:textId="77777777" w:rsidR="0065558B" w:rsidRPr="0065558B" w:rsidRDefault="0065558B" w:rsidP="0065558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4" w:name="_Hlk41908727"/>
      <w:bookmarkEnd w:id="0"/>
    </w:p>
    <w:p w14:paraId="4CFEED52" w14:textId="77777777" w:rsidR="0065558B" w:rsidRPr="0065558B" w:rsidRDefault="0065558B" w:rsidP="0065558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5" w:name="_Hlk41983355"/>
      <w:bookmarkStart w:id="6" w:name="_Hlk41897125"/>
      <w:r w:rsidRPr="0065558B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6AE352E1" w14:textId="77777777" w:rsidR="0065558B" w:rsidRPr="0065558B" w:rsidRDefault="0065558B" w:rsidP="0065558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65558B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2DEF77C0" w14:textId="77777777" w:rsidR="0065558B" w:rsidRPr="0065558B" w:rsidRDefault="0065558B" w:rsidP="0065558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7" w:name="_Hlk36209888"/>
      <w:bookmarkEnd w:id="1"/>
    </w:p>
    <w:p w14:paraId="56D1DDE3" w14:textId="1034C976" w:rsidR="0065558B" w:rsidRPr="0065558B" w:rsidRDefault="0065558B" w:rsidP="0065558B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8" w:name="_Hlk52016375"/>
      <w:bookmarkStart w:id="9" w:name="_Hlk31043150"/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Start w:id="10" w:name="_Hlk33613557"/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>020.gada 24.septembrī</w:t>
      </w:r>
      <w:bookmarkEnd w:id="8"/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</w:t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>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428</w:t>
      </w:r>
    </w:p>
    <w:p w14:paraId="4C3A1ED6" w14:textId="6BE7AE3B" w:rsidR="0065558B" w:rsidRPr="0065558B" w:rsidRDefault="0065558B" w:rsidP="0065558B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(protokols Nr.15,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42</w:t>
      </w:r>
      <w:r w:rsidRPr="0065558B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5558B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  <w:bookmarkEnd w:id="5"/>
    </w:p>
    <w:bookmarkEnd w:id="3"/>
    <w:bookmarkEnd w:id="4"/>
    <w:bookmarkEnd w:id="6"/>
    <w:bookmarkEnd w:id="7"/>
    <w:bookmarkEnd w:id="9"/>
    <w:bookmarkEnd w:id="10"/>
    <w:p w14:paraId="2389E467" w14:textId="77777777" w:rsidR="0065558B" w:rsidRDefault="0065558B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8699B0" w14:textId="77777777" w:rsidR="0065558B" w:rsidRDefault="00066F90" w:rsidP="0065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5AAE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FB5E09" w:rsidRPr="00535AAE">
        <w:rPr>
          <w:rFonts w:ascii="Times New Roman" w:hAnsi="Times New Roman"/>
          <w:b/>
          <w:sz w:val="24"/>
          <w:szCs w:val="24"/>
          <w:u w:val="single"/>
        </w:rPr>
        <w:t>nekustamā</w:t>
      </w:r>
      <w:r w:rsidR="00305119" w:rsidRPr="00535AAE">
        <w:rPr>
          <w:rFonts w:ascii="Times New Roman" w:hAnsi="Times New Roman"/>
          <w:b/>
          <w:sz w:val="24"/>
          <w:szCs w:val="24"/>
          <w:u w:val="single"/>
        </w:rPr>
        <w:t xml:space="preserve"> īpašuma </w:t>
      </w:r>
      <w:r w:rsidR="009B6241" w:rsidRPr="00535AAE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spellStart"/>
      <w:r w:rsidR="0004767C" w:rsidRPr="00535AAE">
        <w:rPr>
          <w:rFonts w:ascii="Times New Roman" w:hAnsi="Times New Roman"/>
          <w:b/>
          <w:sz w:val="24"/>
          <w:szCs w:val="24"/>
          <w:u w:val="single"/>
        </w:rPr>
        <w:t>Grantnieki</w:t>
      </w:r>
      <w:proofErr w:type="spellEnd"/>
      <w:r w:rsidR="009B6241" w:rsidRPr="00535AAE">
        <w:rPr>
          <w:rFonts w:ascii="Times New Roman" w:hAnsi="Times New Roman"/>
          <w:b/>
          <w:sz w:val="24"/>
          <w:szCs w:val="24"/>
          <w:u w:val="single"/>
        </w:rPr>
        <w:t>”</w:t>
      </w:r>
      <w:r w:rsidR="00FB5E09" w:rsidRPr="00535AA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04767C" w:rsidRPr="00535AAE">
        <w:rPr>
          <w:rFonts w:ascii="Times New Roman" w:hAnsi="Times New Roman"/>
          <w:b/>
          <w:sz w:val="24"/>
          <w:szCs w:val="24"/>
          <w:u w:val="single"/>
        </w:rPr>
        <w:t>Veselavas</w:t>
      </w:r>
      <w:r w:rsidRPr="00535AAE">
        <w:rPr>
          <w:rFonts w:ascii="Times New Roman" w:hAnsi="Times New Roman"/>
          <w:b/>
          <w:sz w:val="24"/>
          <w:szCs w:val="24"/>
          <w:u w:val="single"/>
        </w:rPr>
        <w:t xml:space="preserve"> pagastā, Priekuļu novadā, </w:t>
      </w:r>
    </w:p>
    <w:p w14:paraId="170FF533" w14:textId="00691C70" w:rsidR="00DA3423" w:rsidRDefault="005B2A2B" w:rsidP="0065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5AAE">
        <w:rPr>
          <w:rFonts w:ascii="Times New Roman" w:hAnsi="Times New Roman"/>
          <w:b/>
          <w:sz w:val="24"/>
          <w:szCs w:val="24"/>
          <w:u w:val="single"/>
        </w:rPr>
        <w:t>atsavināšanu</w:t>
      </w:r>
      <w:r w:rsidR="00FB5E09" w:rsidRPr="00535AA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749E92" w14:textId="77777777" w:rsidR="0065558B" w:rsidRDefault="0065558B" w:rsidP="0065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0FF534" w14:textId="666485EB" w:rsidR="00851376" w:rsidRDefault="00DA3423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dome izskata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SIA “Zanderi” (turpmāk – Iesniedzējs)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reģ.nr.44103097596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juridiskā adrese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bookmarkStart w:id="11" w:name="_Hlk514673931"/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Zanderi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C7C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Veselavas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 pagasts,</w:t>
      </w:r>
      <w:r w:rsidR="00D705D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novads, </w:t>
      </w:r>
      <w:bookmarkEnd w:id="11"/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="007A4125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7A4125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7A412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47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249F0">
        <w:rPr>
          <w:rFonts w:ascii="Times New Roman" w:eastAsia="Times New Roman" w:hAnsi="Times New Roman"/>
          <w:sz w:val="24"/>
          <w:szCs w:val="24"/>
          <w:lang w:eastAsia="lv-LV"/>
        </w:rPr>
        <w:t>atsavināšanas ierosinājumu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(reģ.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30</w:t>
      </w:r>
      <w:r w:rsidR="005B2A2B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3D2295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EE137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Priekuļu novada pašvaldībā ar Nr.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.1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5.2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/20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1811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) ar lūgumu </w:t>
      </w:r>
      <w:r w:rsidR="005B2A2B">
        <w:rPr>
          <w:rFonts w:ascii="Times New Roman" w:eastAsia="Times New Roman" w:hAnsi="Times New Roman"/>
          <w:sz w:val="24"/>
          <w:szCs w:val="24"/>
          <w:lang w:eastAsia="lv-LV"/>
        </w:rPr>
        <w:t>atsavināt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1376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pašvaldībai piederošo 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nekustamo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Priekuļu novada</w:t>
      </w:r>
      <w:r w:rsidR="002238E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Veselavas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pagastā,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Grantnieki</w:t>
      </w:r>
      <w:proofErr w:type="spellEnd"/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0549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kas sastāv no zemes vienības ar kadastra apzīmējumu 42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 00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220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>2,3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 xml:space="preserve"> ha platībā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, uz kuras atrodas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Iesniedzējam</w:t>
      </w:r>
      <w:r w:rsidR="002E3D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 xml:space="preserve">piederošas ēkas un </w:t>
      </w:r>
      <w:r w:rsidR="005D18EF">
        <w:rPr>
          <w:rFonts w:ascii="Times New Roman" w:eastAsia="Times New Roman" w:hAnsi="Times New Roman"/>
          <w:sz w:val="24"/>
          <w:szCs w:val="24"/>
          <w:lang w:eastAsia="lv-LV"/>
        </w:rPr>
        <w:t xml:space="preserve">par kuru Priekuļu novada pašvaldība ir noslēgusi zemes nomas līgumu ar </w:t>
      </w:r>
      <w:r w:rsidR="0004767C">
        <w:rPr>
          <w:rFonts w:ascii="Times New Roman" w:eastAsia="Times New Roman" w:hAnsi="Times New Roman"/>
          <w:sz w:val="24"/>
          <w:szCs w:val="24"/>
          <w:lang w:eastAsia="lv-LV"/>
        </w:rPr>
        <w:t>Iesniedzēju</w:t>
      </w:r>
      <w:r w:rsidR="000549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5" w14:textId="77777777" w:rsidR="001245C5" w:rsidRDefault="001245C5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Izvērtējot domes rīcībā esošo informāciju, konstatēts, ka:</w:t>
      </w:r>
    </w:p>
    <w:p w14:paraId="186453C8" w14:textId="77777777" w:rsidR="00535AAE" w:rsidRDefault="00CF27B6" w:rsidP="00535AAE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eastAsia="Times New Roman" w:hAnsi="Times New Roman"/>
          <w:sz w:val="24"/>
          <w:szCs w:val="24"/>
          <w:lang w:eastAsia="lv-LV"/>
        </w:rPr>
        <w:t>Nekustamais</w:t>
      </w:r>
      <w:r w:rsidR="00CB0040" w:rsidRPr="00CB0040">
        <w:rPr>
          <w:rFonts w:ascii="Times New Roman" w:hAnsi="Times New Roman"/>
          <w:sz w:val="24"/>
          <w:szCs w:val="24"/>
        </w:rPr>
        <w:t xml:space="preserve"> īpašums “</w:t>
      </w:r>
      <w:proofErr w:type="spellStart"/>
      <w:r w:rsidR="00CB0040" w:rsidRPr="00CB0040">
        <w:rPr>
          <w:rFonts w:ascii="Times New Roman" w:hAnsi="Times New Roman"/>
          <w:sz w:val="24"/>
          <w:szCs w:val="24"/>
        </w:rPr>
        <w:t>Grantnieki</w:t>
      </w:r>
      <w:proofErr w:type="spellEnd"/>
      <w:r w:rsidR="00CB0040" w:rsidRPr="00CB0040">
        <w:rPr>
          <w:rFonts w:ascii="Times New Roman" w:hAnsi="Times New Roman"/>
          <w:sz w:val="24"/>
          <w:szCs w:val="24"/>
        </w:rPr>
        <w:t>”, Veselavas pagasts, Priekuļu novads, sastāv no zemes vienības ar kadastra apzīmējumu 4294 001 0220   12,32 ha  kopplatībā</w:t>
      </w:r>
      <w:r w:rsidR="00CB0040" w:rsidRP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64B56ABB" w14:textId="77777777" w:rsidR="00535AAE" w:rsidRPr="00535AAE" w:rsidRDefault="00CB0040" w:rsidP="00535AAE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hAnsi="Times New Roman"/>
          <w:sz w:val="24"/>
          <w:szCs w:val="24"/>
        </w:rPr>
        <w:t>Pašvaldības īpašuma tiesības uz nekustamo īpašumu nostiprinātas Veselavas pagasta zemesgrāmatas nodalījumā Nr. 100000563763</w:t>
      </w:r>
      <w:r>
        <w:rPr>
          <w:rFonts w:ascii="Times New Roman" w:hAnsi="Times New Roman"/>
          <w:sz w:val="24"/>
          <w:szCs w:val="24"/>
        </w:rPr>
        <w:t>.</w:t>
      </w:r>
    </w:p>
    <w:p w14:paraId="4490FFF2" w14:textId="053B3C5A" w:rsidR="00CB0040" w:rsidRPr="00535AAE" w:rsidRDefault="00CB0040" w:rsidP="00535AAE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AE">
        <w:rPr>
          <w:rFonts w:ascii="Times New Roman" w:hAnsi="Times New Roman"/>
          <w:sz w:val="24"/>
          <w:szCs w:val="24"/>
        </w:rPr>
        <w:t>Uz zemes vienības „</w:t>
      </w:r>
      <w:proofErr w:type="spellStart"/>
      <w:r w:rsidRPr="00535AAE">
        <w:rPr>
          <w:rFonts w:ascii="Times New Roman" w:hAnsi="Times New Roman"/>
          <w:sz w:val="24"/>
          <w:szCs w:val="24"/>
        </w:rPr>
        <w:t>Grantnieki</w:t>
      </w:r>
      <w:proofErr w:type="spellEnd"/>
      <w:r w:rsidRPr="00535AAE">
        <w:rPr>
          <w:rFonts w:ascii="Times New Roman" w:hAnsi="Times New Roman"/>
          <w:sz w:val="24"/>
          <w:szCs w:val="24"/>
        </w:rPr>
        <w:t>”, Veselavas pagastā, Priekuļu novadā</w:t>
      </w:r>
      <w:r w:rsidR="00681C76" w:rsidRPr="00535AAE">
        <w:rPr>
          <w:rFonts w:ascii="Times New Roman" w:hAnsi="Times New Roman"/>
          <w:sz w:val="24"/>
          <w:szCs w:val="24"/>
        </w:rPr>
        <w:t>,</w:t>
      </w:r>
      <w:r w:rsidR="00535AAE" w:rsidRPr="00535AAE">
        <w:rPr>
          <w:rFonts w:ascii="Times New Roman" w:hAnsi="Times New Roman"/>
          <w:sz w:val="24"/>
          <w:szCs w:val="24"/>
        </w:rPr>
        <w:t xml:space="preserve"> atrodas Iesniedzējam piederošs ēku (būvju</w:t>
      </w:r>
      <w:r w:rsidRPr="00535AAE">
        <w:rPr>
          <w:rFonts w:ascii="Times New Roman" w:hAnsi="Times New Roman"/>
          <w:sz w:val="24"/>
          <w:szCs w:val="24"/>
        </w:rPr>
        <w:t>)</w:t>
      </w:r>
      <w:r w:rsidR="00535AAE" w:rsidRPr="00535AAE">
        <w:rPr>
          <w:rFonts w:ascii="Times New Roman" w:hAnsi="Times New Roman"/>
          <w:sz w:val="24"/>
          <w:szCs w:val="24"/>
        </w:rPr>
        <w:t xml:space="preserve"> īpašums ar kadastra numuru 42945010035</w:t>
      </w:r>
      <w:r w:rsidR="00E81B87" w:rsidRPr="00535AAE">
        <w:rPr>
          <w:rFonts w:ascii="Times New Roman" w:hAnsi="Times New Roman"/>
          <w:sz w:val="24"/>
          <w:szCs w:val="24"/>
        </w:rPr>
        <w:t xml:space="preserve">, </w:t>
      </w:r>
      <w:r w:rsidR="00535AAE" w:rsidRPr="00535AAE">
        <w:rPr>
          <w:rFonts w:ascii="Times New Roman" w:hAnsi="Times New Roman"/>
          <w:sz w:val="24"/>
          <w:szCs w:val="24"/>
        </w:rPr>
        <w:t>Iesniedzēja īpašuma tiesības</w:t>
      </w:r>
      <w:r w:rsidR="0061033C">
        <w:rPr>
          <w:rFonts w:ascii="Times New Roman" w:hAnsi="Times New Roman"/>
          <w:sz w:val="24"/>
          <w:szCs w:val="24"/>
        </w:rPr>
        <w:t xml:space="preserve"> uz ēku (būvju) īpašumu</w:t>
      </w:r>
      <w:r w:rsidR="00535AAE" w:rsidRPr="00535AAE">
        <w:rPr>
          <w:rFonts w:ascii="Times New Roman" w:hAnsi="Times New Roman"/>
          <w:sz w:val="24"/>
          <w:szCs w:val="24"/>
        </w:rPr>
        <w:t xml:space="preserve"> nostiprinātas Veselavas pagasta zemesgrāmatas nodalījumā Nr. 100000603027.</w:t>
      </w:r>
    </w:p>
    <w:p w14:paraId="170FF539" w14:textId="7D4FF1DF" w:rsidR="00D26649" w:rsidRPr="00CB0040" w:rsidRDefault="00CB0040" w:rsidP="00535AAE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hAnsi="Times New Roman"/>
          <w:sz w:val="24"/>
          <w:szCs w:val="24"/>
        </w:rPr>
        <w:t>Iesniedzējs ar Priekuļu novada pašvaldību par zemes gabala ar kadastra apzīmējumu 4294 001 0220 „</w:t>
      </w:r>
      <w:proofErr w:type="spellStart"/>
      <w:r w:rsidRPr="00CB0040">
        <w:rPr>
          <w:rFonts w:ascii="Times New Roman" w:hAnsi="Times New Roman"/>
          <w:sz w:val="24"/>
          <w:szCs w:val="24"/>
        </w:rPr>
        <w:t>Grantnieki</w:t>
      </w:r>
      <w:proofErr w:type="spellEnd"/>
      <w:r w:rsidRPr="00CB0040">
        <w:rPr>
          <w:rFonts w:ascii="Times New Roman" w:hAnsi="Times New Roman"/>
          <w:sz w:val="24"/>
          <w:szCs w:val="24"/>
        </w:rPr>
        <w:t>”, Veselavas pagastā, Priekuļu novadā, 12,32 ha kopplatībā iznomāšanu 2019.gada 28.jūnijā ir noslēdzis zemes nomas līgumu</w:t>
      </w:r>
      <w:r w:rsidR="002D34FF" w:rsidRPr="00CB004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A" w14:textId="01900CF3" w:rsidR="002D34FF" w:rsidRDefault="006C029F" w:rsidP="00535AAE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INVEST – CĒSIS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 noteiktā z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emes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tirgus vērtība – 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29 5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9B6241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A272B23" w14:textId="30E07355" w:rsidR="0061033C" w:rsidRPr="0061033C" w:rsidRDefault="00535AAE" w:rsidP="0061033C">
      <w:pPr>
        <w:pStyle w:val="Sarakstarindkopa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Publiskas personas mantas atsavināšanas likuma  </w:t>
      </w:r>
      <w:r w:rsidR="00347930">
        <w:rPr>
          <w:rFonts w:ascii="Times New Roman" w:eastAsia="Times New Roman" w:hAnsi="Times New Roman"/>
          <w:sz w:val="24"/>
          <w:szCs w:val="24"/>
          <w:lang w:eastAsia="lv-LV"/>
        </w:rPr>
        <w:t>37.panta pirmās daļas 4.punkts nosaka, ka p</w:t>
      </w:r>
      <w:r w:rsidR="00347930" w:rsidRPr="00347930">
        <w:rPr>
          <w:rFonts w:ascii="Times New Roman" w:eastAsia="Times New Roman" w:hAnsi="Times New Roman"/>
          <w:sz w:val="24"/>
          <w:szCs w:val="24"/>
          <w:lang w:eastAsia="lv-LV"/>
        </w:rPr>
        <w:t>ārdot publiskas person</w:t>
      </w:r>
      <w:r w:rsidR="00347930">
        <w:rPr>
          <w:rFonts w:ascii="Times New Roman" w:eastAsia="Times New Roman" w:hAnsi="Times New Roman"/>
          <w:sz w:val="24"/>
          <w:szCs w:val="24"/>
          <w:lang w:eastAsia="lv-LV"/>
        </w:rPr>
        <w:t xml:space="preserve">as mantu par brīvu cenu var, ja </w:t>
      </w:r>
      <w:r w:rsidR="0061033C">
        <w:rPr>
          <w:rFonts w:ascii="Times New Roman" w:eastAsia="Times New Roman" w:hAnsi="Times New Roman"/>
          <w:sz w:val="24"/>
          <w:szCs w:val="24"/>
          <w:lang w:eastAsia="lv-LV"/>
        </w:rPr>
        <w:t xml:space="preserve">zemes gabalu, uz kura atrodas ēkas (būves), iegūst </w:t>
      </w:r>
      <w:r w:rsidR="0061033C" w:rsidRPr="0061033C">
        <w:rPr>
          <w:rFonts w:ascii="Times New Roman" w:eastAsia="Times New Roman" w:hAnsi="Times New Roman"/>
          <w:sz w:val="24"/>
          <w:szCs w:val="24"/>
          <w:lang w:eastAsia="lv-LV"/>
        </w:rPr>
        <w:t>zemesgrāmatā ier</w:t>
      </w:r>
      <w:r w:rsidR="0061033C">
        <w:rPr>
          <w:rFonts w:ascii="Times New Roman" w:eastAsia="Times New Roman" w:hAnsi="Times New Roman"/>
          <w:sz w:val="24"/>
          <w:szCs w:val="24"/>
          <w:lang w:eastAsia="lv-LV"/>
        </w:rPr>
        <w:t>akstītas ēkas (būves) īpašnieks.</w:t>
      </w:r>
    </w:p>
    <w:p w14:paraId="2B9DCEAB" w14:textId="7C9A9639" w:rsidR="00347930" w:rsidRPr="0061033C" w:rsidRDefault="0061033C" w:rsidP="0061033C">
      <w:pPr>
        <w:pStyle w:val="Sarakstarindkopa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033C">
        <w:rPr>
          <w:rFonts w:ascii="Times New Roman" w:eastAsia="Times New Roman" w:hAnsi="Times New Roman"/>
          <w:sz w:val="24"/>
          <w:szCs w:val="24"/>
          <w:lang w:eastAsia="lv-LV"/>
        </w:rPr>
        <w:t>SIA “Zanderi” kā zemesgrāmatā ierakstītas ēkas (būves) īpašniekam 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tiesības nopirkt zemesgabalu</w:t>
      </w:r>
      <w:r w:rsidR="00060D4C">
        <w:rPr>
          <w:rFonts w:ascii="Times New Roman" w:eastAsia="Times New Roman" w:hAnsi="Times New Roman"/>
          <w:sz w:val="24"/>
          <w:szCs w:val="24"/>
          <w:lang w:eastAsia="lv-LV"/>
        </w:rPr>
        <w:t xml:space="preserve"> uz kura atrodas viņam pied</w:t>
      </w:r>
      <w:r w:rsidR="0065558B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="00060D4C">
        <w:rPr>
          <w:rFonts w:ascii="Times New Roman" w:eastAsia="Times New Roman" w:hAnsi="Times New Roman"/>
          <w:sz w:val="24"/>
          <w:szCs w:val="24"/>
          <w:lang w:eastAsia="lv-LV"/>
        </w:rPr>
        <w:t>roš</w:t>
      </w:r>
      <w:r w:rsidR="0065558B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060D4C">
        <w:rPr>
          <w:rFonts w:ascii="Times New Roman" w:eastAsia="Times New Roman" w:hAnsi="Times New Roman"/>
          <w:sz w:val="24"/>
          <w:szCs w:val="24"/>
          <w:lang w:eastAsia="lv-LV"/>
        </w:rPr>
        <w:t>s ēkas(būves)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tā </w:t>
      </w:r>
      <w:r w:rsidR="00347930" w:rsidRPr="0061033C">
        <w:rPr>
          <w:rFonts w:ascii="Times New Roman" w:eastAsia="Times New Roman" w:hAnsi="Times New Roman"/>
          <w:sz w:val="24"/>
          <w:szCs w:val="24"/>
          <w:lang w:eastAsia="lv-LV"/>
        </w:rPr>
        <w:t xml:space="preserve">nosacīto cenu, kas ir vienāda ar </w:t>
      </w:r>
      <w:r w:rsidRPr="0061033C">
        <w:rPr>
          <w:rFonts w:ascii="Times New Roman" w:eastAsia="Times New Roman" w:hAnsi="Times New Roman"/>
          <w:sz w:val="24"/>
          <w:szCs w:val="24"/>
          <w:lang w:eastAsia="lv-LV"/>
        </w:rPr>
        <w:t>tirgus vērtību.</w:t>
      </w:r>
    </w:p>
    <w:p w14:paraId="231E994C" w14:textId="77777777" w:rsidR="0065558B" w:rsidRDefault="0065558B" w:rsidP="006555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CB2635F" w14:textId="46115CB6" w:rsidR="0065558B" w:rsidRPr="0071022F" w:rsidRDefault="002D34FF" w:rsidP="006555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Latvijas Republikas likuma „Par pašvaldībām” 21.panta 17.punktu, </w:t>
      </w:r>
      <w:r w:rsidR="00E75FE0">
        <w:rPr>
          <w:rFonts w:ascii="Times New Roman" w:eastAsia="Times New Roman" w:hAnsi="Times New Roman"/>
          <w:sz w:val="24"/>
          <w:szCs w:val="24"/>
          <w:lang w:eastAsia="lv-LV"/>
        </w:rPr>
        <w:t>Publiskas personas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mantas atsavināšana</w:t>
      </w:r>
      <w:r w:rsidR="003C127B">
        <w:rPr>
          <w:rFonts w:ascii="Times New Roman" w:eastAsia="Times New Roman" w:hAnsi="Times New Roman"/>
          <w:sz w:val="24"/>
          <w:szCs w:val="24"/>
          <w:lang w:eastAsia="lv-LV"/>
        </w:rPr>
        <w:t xml:space="preserve">s likuma 4.panta ceturtās daļas 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.punktu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>, 8.panta otro, trešo un sesto daļu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 xml:space="preserve">37.panta pirmās daļas 4.punktu, 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SIA “Zanderi”</w:t>
      </w:r>
      <w:r w:rsidR="0042134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atsavināšanas ierosinājumu,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>Mantas atsavināšanas un izsoles komisija</w:t>
      </w:r>
      <w:r w:rsidR="0061033C">
        <w:rPr>
          <w:rFonts w:ascii="Times New Roman" w:eastAsia="Times New Roman" w:hAnsi="Times New Roman"/>
          <w:sz w:val="24"/>
          <w:szCs w:val="24"/>
          <w:lang w:eastAsia="lv-LV"/>
        </w:rPr>
        <w:t>s 2020.gada 3.septembra lēmumu (</w:t>
      </w:r>
      <w:proofErr w:type="spellStart"/>
      <w:r w:rsidR="0065558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1033C">
        <w:rPr>
          <w:rFonts w:ascii="Times New Roman" w:eastAsia="Times New Roman" w:hAnsi="Times New Roman"/>
          <w:sz w:val="24"/>
          <w:szCs w:val="24"/>
          <w:lang w:eastAsia="lv-LV"/>
        </w:rPr>
        <w:t>rotok</w:t>
      </w:r>
      <w:proofErr w:type="spellEnd"/>
      <w:r w:rsidR="0061033C">
        <w:rPr>
          <w:rFonts w:ascii="Times New Roman" w:eastAsia="Times New Roman" w:hAnsi="Times New Roman"/>
          <w:sz w:val="24"/>
          <w:szCs w:val="24"/>
          <w:lang w:eastAsia="lv-LV"/>
        </w:rPr>
        <w:t>. Nr.4, 5.p.)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2020.gada 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>21.septembra</w:t>
      </w:r>
      <w:r w:rsidR="0061033C">
        <w:rPr>
          <w:rFonts w:ascii="Times New Roman" w:eastAsia="Times New Roman" w:hAnsi="Times New Roman"/>
          <w:sz w:val="24"/>
          <w:szCs w:val="24"/>
          <w:lang w:eastAsia="lv-LV"/>
        </w:rPr>
        <w:t xml:space="preserve"> atzinumu par lēmumprojektu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 (protok</w:t>
      </w:r>
      <w:r w:rsidR="0065558B">
        <w:rPr>
          <w:rFonts w:ascii="Times New Roman" w:eastAsia="Times New Roman" w:hAnsi="Times New Roman"/>
          <w:sz w:val="24"/>
          <w:szCs w:val="24"/>
          <w:lang w:eastAsia="lv-LV"/>
        </w:rPr>
        <w:t xml:space="preserve">ols 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Nr</w:t>
      </w:r>
      <w:r w:rsidR="0065558B">
        <w:rPr>
          <w:rFonts w:ascii="Times New Roman" w:eastAsia="Times New Roman" w:hAnsi="Times New Roman"/>
          <w:sz w:val="24"/>
          <w:szCs w:val="24"/>
          <w:lang w:eastAsia="lv-LV"/>
        </w:rPr>
        <w:t>.10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),</w:t>
      </w:r>
      <w:bookmarkStart w:id="12" w:name="_Hlk7170157"/>
      <w:r w:rsidR="006555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5558B" w:rsidRPr="0071022F">
        <w:rPr>
          <w:rFonts w:ascii="Times New Roman" w:hAnsi="Times New Roman"/>
          <w:sz w:val="24"/>
          <w:szCs w:val="24"/>
        </w:rPr>
        <w:t xml:space="preserve">atklāti balsojot: </w:t>
      </w:r>
      <w:r w:rsidR="0065558B" w:rsidRPr="00CE0805">
        <w:rPr>
          <w:rFonts w:ascii="Times New Roman" w:hAnsi="Times New Roman"/>
          <w:sz w:val="24"/>
          <w:szCs w:val="24"/>
        </w:rPr>
        <w:t>PAR –1</w:t>
      </w:r>
      <w:r w:rsidR="0065558B">
        <w:rPr>
          <w:rFonts w:ascii="Times New Roman" w:hAnsi="Times New Roman"/>
          <w:sz w:val="24"/>
          <w:szCs w:val="24"/>
        </w:rPr>
        <w:t>4</w:t>
      </w:r>
      <w:r w:rsidR="0065558B" w:rsidRPr="00CE0805">
        <w:rPr>
          <w:rFonts w:ascii="Times New Roman" w:hAnsi="Times New Roman"/>
          <w:sz w:val="24"/>
          <w:szCs w:val="24"/>
        </w:rPr>
        <w:t xml:space="preserve"> (</w:t>
      </w:r>
      <w:r w:rsidR="0065558B" w:rsidRPr="009E6C4B">
        <w:rPr>
          <w:rFonts w:ascii="Times New Roman" w:hAnsi="Times New Roman"/>
          <w:color w:val="000000"/>
          <w:sz w:val="24"/>
          <w:szCs w:val="24"/>
        </w:rPr>
        <w:t>Elīna Stapulone, Aivars Tīdemanis,</w:t>
      </w:r>
      <w:r w:rsidR="0065558B" w:rsidRPr="003B2053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65558B" w:rsidRPr="009E6C4B">
        <w:rPr>
          <w:rFonts w:ascii="Times New Roman" w:hAnsi="Times New Roman"/>
          <w:bCs/>
          <w:sz w:val="24"/>
          <w:szCs w:val="24"/>
        </w:rPr>
        <w:t>Aivars Kalnietis,</w:t>
      </w:r>
      <w:r w:rsidR="0065558B" w:rsidRPr="00A075B1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65558B">
        <w:rPr>
          <w:rFonts w:ascii="Times New Roman" w:eastAsia="Times New Roman" w:hAnsi="Times New Roman"/>
          <w:bCs/>
          <w:sz w:val="24"/>
          <w:szCs w:val="24"/>
          <w:lang w:eastAsia="lv-LV"/>
        </w:rPr>
        <w:t>Dace Kalniņa,</w:t>
      </w:r>
      <w:r w:rsidR="0065558B" w:rsidRPr="009E6C4B">
        <w:rPr>
          <w:rFonts w:ascii="Times New Roman" w:hAnsi="Times New Roman"/>
          <w:bCs/>
          <w:sz w:val="24"/>
          <w:szCs w:val="24"/>
        </w:rPr>
        <w:t xml:space="preserve"> </w:t>
      </w:r>
      <w:r w:rsidR="0065558B" w:rsidRPr="009E6C4B">
        <w:rPr>
          <w:rFonts w:ascii="Times New Roman" w:hAnsi="Times New Roman"/>
          <w:color w:val="000000"/>
          <w:sz w:val="24"/>
          <w:szCs w:val="24"/>
        </w:rPr>
        <w:t xml:space="preserve">Juris </w:t>
      </w:r>
      <w:proofErr w:type="spellStart"/>
      <w:r w:rsidR="0065558B" w:rsidRPr="009E6C4B">
        <w:rPr>
          <w:rFonts w:ascii="Times New Roman" w:hAnsi="Times New Roman"/>
          <w:color w:val="000000"/>
          <w:sz w:val="24"/>
          <w:szCs w:val="24"/>
        </w:rPr>
        <w:lastRenderedPageBreak/>
        <w:t>Sukaruks</w:t>
      </w:r>
      <w:proofErr w:type="spellEnd"/>
      <w:r w:rsidR="0065558B" w:rsidRPr="009E6C4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5558B" w:rsidRPr="009E6C4B">
        <w:rPr>
          <w:rFonts w:ascii="Times New Roman" w:hAnsi="Times New Roman"/>
          <w:bCs/>
          <w:sz w:val="24"/>
          <w:szCs w:val="24"/>
        </w:rPr>
        <w:t xml:space="preserve">Jānis </w:t>
      </w:r>
      <w:proofErr w:type="spellStart"/>
      <w:r w:rsidR="0065558B" w:rsidRPr="009E6C4B">
        <w:rPr>
          <w:rFonts w:ascii="Times New Roman" w:hAnsi="Times New Roman"/>
          <w:bCs/>
          <w:sz w:val="24"/>
          <w:szCs w:val="24"/>
        </w:rPr>
        <w:t>Ročāns</w:t>
      </w:r>
      <w:proofErr w:type="spellEnd"/>
      <w:r w:rsidR="0065558B" w:rsidRPr="009E6C4B">
        <w:rPr>
          <w:rFonts w:ascii="Times New Roman" w:hAnsi="Times New Roman"/>
          <w:bCs/>
          <w:sz w:val="24"/>
          <w:szCs w:val="24"/>
        </w:rPr>
        <w:t>,</w:t>
      </w:r>
      <w:r w:rsidR="0065558B" w:rsidRPr="009E6C4B">
        <w:rPr>
          <w:rFonts w:ascii="Times New Roman" w:hAnsi="Times New Roman"/>
          <w:color w:val="000000"/>
          <w:sz w:val="24"/>
          <w:szCs w:val="24"/>
        </w:rPr>
        <w:t xml:space="preserve"> Jānis Mičulis,  </w:t>
      </w:r>
      <w:r w:rsidR="0065558B">
        <w:rPr>
          <w:rFonts w:ascii="Times New Roman" w:hAnsi="Times New Roman"/>
          <w:color w:val="000000"/>
          <w:sz w:val="24"/>
          <w:szCs w:val="24"/>
        </w:rPr>
        <w:t xml:space="preserve">Baiba Karlsberga, </w:t>
      </w:r>
      <w:r w:rsidR="0065558B" w:rsidRPr="009E6C4B">
        <w:rPr>
          <w:rFonts w:ascii="Times New Roman" w:hAnsi="Times New Roman"/>
          <w:color w:val="000000"/>
          <w:sz w:val="24"/>
          <w:szCs w:val="24"/>
        </w:rPr>
        <w:t>Mārīte Raudziņa</w:t>
      </w:r>
      <w:r w:rsidR="0065558B" w:rsidRPr="009E6C4B">
        <w:rPr>
          <w:rFonts w:ascii="Times New Roman" w:hAnsi="Times New Roman"/>
          <w:sz w:val="24"/>
          <w:szCs w:val="24"/>
        </w:rPr>
        <w:t xml:space="preserve">, </w:t>
      </w:r>
      <w:r w:rsidR="0065558B">
        <w:rPr>
          <w:rFonts w:ascii="Times New Roman" w:hAnsi="Times New Roman"/>
          <w:bCs/>
          <w:sz w:val="24"/>
          <w:szCs w:val="24"/>
        </w:rPr>
        <w:t xml:space="preserve">Normunds Kažoks, </w:t>
      </w:r>
      <w:r w:rsidR="0065558B">
        <w:rPr>
          <w:rFonts w:ascii="Times New Roman" w:eastAsia="Times New Roman" w:hAnsi="Times New Roman"/>
          <w:bCs/>
          <w:sz w:val="24"/>
          <w:szCs w:val="24"/>
          <w:lang w:eastAsia="lv-LV"/>
        </w:rPr>
        <w:t>Māris Baltiņš, Elīna Krieviņa, Ināra Roce, Sarmīte Orehova</w:t>
      </w:r>
      <w:r w:rsidR="0065558B" w:rsidRPr="00CE0805">
        <w:rPr>
          <w:rFonts w:ascii="Times New Roman" w:hAnsi="Times New Roman"/>
          <w:sz w:val="24"/>
          <w:szCs w:val="24"/>
        </w:rPr>
        <w:t>)</w:t>
      </w:r>
      <w:r w:rsidR="0065558B" w:rsidRPr="0071022F">
        <w:rPr>
          <w:rFonts w:ascii="Times New Roman" w:hAnsi="Times New Roman"/>
          <w:sz w:val="24"/>
          <w:szCs w:val="24"/>
        </w:rPr>
        <w:t xml:space="preserve">, PRET –nav, ATTURAS –nav, Priekuļu novada dome </w:t>
      </w:r>
      <w:r w:rsidR="0065558B" w:rsidRPr="0071022F">
        <w:rPr>
          <w:rFonts w:ascii="Times New Roman" w:hAnsi="Times New Roman"/>
          <w:b/>
          <w:sz w:val="24"/>
          <w:szCs w:val="24"/>
        </w:rPr>
        <w:t>nolemj</w:t>
      </w:r>
      <w:r w:rsidR="0065558B" w:rsidRPr="0071022F">
        <w:rPr>
          <w:rFonts w:ascii="Times New Roman" w:hAnsi="Times New Roman"/>
          <w:sz w:val="24"/>
          <w:szCs w:val="24"/>
        </w:rPr>
        <w:t>:</w:t>
      </w:r>
    </w:p>
    <w:bookmarkEnd w:id="12"/>
    <w:p w14:paraId="0DD2D47D" w14:textId="77777777" w:rsidR="0065558B" w:rsidRDefault="0065558B" w:rsidP="002D3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70FF540" w14:textId="2BB24C51" w:rsidR="002D34FF" w:rsidRPr="006E4CBB" w:rsidRDefault="00421341" w:rsidP="0065558B">
      <w:pPr>
        <w:pStyle w:val="Sarakstarindkopa"/>
        <w:numPr>
          <w:ilvl w:val="0"/>
          <w:numId w:val="10"/>
        </w:numPr>
        <w:spacing w:after="0" w:line="240" w:lineRule="auto"/>
        <w:ind w:left="426" w:hanging="99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4CBB">
        <w:rPr>
          <w:rFonts w:ascii="Times New Roman" w:eastAsia="Times New Roman" w:hAnsi="Times New Roman"/>
          <w:sz w:val="24"/>
          <w:szCs w:val="24"/>
          <w:lang w:eastAsia="lv-LV"/>
        </w:rPr>
        <w:t>Atsavināt</w:t>
      </w:r>
      <w:r w:rsidR="002D34FF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81B87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SIA “Zanderi”, </w:t>
      </w:r>
      <w:proofErr w:type="spellStart"/>
      <w:r w:rsidR="00E81B87" w:rsidRPr="006E4CBB">
        <w:rPr>
          <w:rFonts w:ascii="Times New Roman" w:eastAsia="Times New Roman" w:hAnsi="Times New Roman"/>
          <w:sz w:val="24"/>
          <w:szCs w:val="24"/>
          <w:lang w:eastAsia="lv-LV"/>
        </w:rPr>
        <w:t>reģ.Nr</w:t>
      </w:r>
      <w:proofErr w:type="spellEnd"/>
      <w:r w:rsidR="00E81B87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. 44103097596, </w:t>
      </w:r>
      <w:r w:rsidR="006E4CBB" w:rsidRPr="006E4CBB">
        <w:rPr>
          <w:rFonts w:ascii="Times New Roman" w:eastAsia="Times New Roman" w:hAnsi="Times New Roman"/>
          <w:sz w:val="24"/>
          <w:szCs w:val="24"/>
          <w:lang w:eastAsia="lv-LV"/>
        </w:rPr>
        <w:t>pašvaldībai piederošo nekustamo īpašumu “</w:t>
      </w:r>
      <w:proofErr w:type="spellStart"/>
      <w:r w:rsidR="006E4CBB" w:rsidRPr="006E4CBB">
        <w:rPr>
          <w:rFonts w:ascii="Times New Roman" w:eastAsia="Times New Roman" w:hAnsi="Times New Roman"/>
          <w:sz w:val="24"/>
          <w:szCs w:val="24"/>
          <w:lang w:eastAsia="lv-LV"/>
        </w:rPr>
        <w:t>Grantnieki</w:t>
      </w:r>
      <w:proofErr w:type="spellEnd"/>
      <w:r w:rsidR="006E4CBB" w:rsidRPr="006E4CBB">
        <w:rPr>
          <w:rFonts w:ascii="Times New Roman" w:eastAsia="Times New Roman" w:hAnsi="Times New Roman"/>
          <w:sz w:val="24"/>
          <w:szCs w:val="24"/>
          <w:lang w:eastAsia="lv-LV"/>
        </w:rPr>
        <w:t>”, Veselavas pagastā, Priekuļu novadā, kas sastāv no zemes vienības ar kadastra apzīmējumu 4294 001 0220, 12,33 ha platībā</w:t>
      </w:r>
      <w:r w:rsidR="006E4CB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E4CBB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033C" w:rsidRPr="006E4CBB">
        <w:rPr>
          <w:rFonts w:ascii="Times New Roman" w:eastAsia="Times New Roman" w:hAnsi="Times New Roman"/>
          <w:sz w:val="24"/>
          <w:szCs w:val="24"/>
          <w:lang w:eastAsia="lv-LV"/>
        </w:rPr>
        <w:t>par nosacīto cenu 29</w:t>
      </w:r>
      <w:r w:rsid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033C" w:rsidRPr="006E4CBB">
        <w:rPr>
          <w:rFonts w:ascii="Times New Roman" w:eastAsia="Times New Roman" w:hAnsi="Times New Roman"/>
          <w:sz w:val="24"/>
          <w:szCs w:val="24"/>
          <w:lang w:eastAsia="lv-LV"/>
        </w:rPr>
        <w:t>500,00</w:t>
      </w:r>
      <w:r w:rsidR="002B78FE" w:rsidRPr="002B78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B78FE" w:rsidRPr="006E4CBB">
        <w:rPr>
          <w:rFonts w:ascii="Times New Roman" w:eastAsia="Times New Roman" w:hAnsi="Times New Roman"/>
          <w:sz w:val="24"/>
          <w:szCs w:val="24"/>
          <w:lang w:eastAsia="lv-LV"/>
        </w:rPr>
        <w:t>EUR</w:t>
      </w:r>
      <w:r w:rsidR="00060D4C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4CBB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060D4C" w:rsidRPr="006E4CBB">
        <w:rPr>
          <w:rFonts w:ascii="Times New Roman" w:eastAsia="Times New Roman" w:hAnsi="Times New Roman"/>
          <w:sz w:val="24"/>
          <w:szCs w:val="24"/>
          <w:lang w:eastAsia="lv-LV"/>
        </w:rPr>
        <w:t xml:space="preserve">slēgt pirkuma līgumu </w:t>
      </w:r>
      <w:r w:rsidR="006E4CBB" w:rsidRPr="006E4CBB">
        <w:rPr>
          <w:rFonts w:ascii="Times New Roman" w:eastAsia="Times New Roman" w:hAnsi="Times New Roman"/>
          <w:sz w:val="24"/>
          <w:szCs w:val="24"/>
          <w:lang w:eastAsia="lv-LV"/>
        </w:rPr>
        <w:t>par īpašuma atsavināšanu.</w:t>
      </w:r>
    </w:p>
    <w:p w14:paraId="7602989F" w14:textId="77777777" w:rsidR="00E81B87" w:rsidRPr="0061033C" w:rsidRDefault="00E81B87" w:rsidP="0065558B">
      <w:pPr>
        <w:pStyle w:val="Sarakstarindkopa"/>
        <w:numPr>
          <w:ilvl w:val="0"/>
          <w:numId w:val="10"/>
        </w:numPr>
        <w:spacing w:after="0" w:line="240" w:lineRule="auto"/>
        <w:ind w:left="426" w:hanging="993"/>
        <w:jc w:val="both"/>
        <w:rPr>
          <w:rFonts w:ascii="Times New Roman" w:hAnsi="Times New Roman"/>
          <w:sz w:val="24"/>
          <w:szCs w:val="24"/>
        </w:rPr>
      </w:pPr>
      <w:r w:rsidRPr="0061033C">
        <w:rPr>
          <w:rFonts w:ascii="Times New Roman" w:hAnsi="Times New Roman"/>
          <w:sz w:val="24"/>
          <w:szCs w:val="24"/>
        </w:rPr>
        <w:t xml:space="preserve">Atbildīgā par lēmuma izpildi Mantas atsavināšanas un izsoles komisijas priekšsēdētāja </w:t>
      </w:r>
      <w:proofErr w:type="spellStart"/>
      <w:r w:rsidRPr="0061033C">
        <w:rPr>
          <w:rFonts w:ascii="Times New Roman" w:hAnsi="Times New Roman"/>
          <w:sz w:val="24"/>
          <w:szCs w:val="24"/>
        </w:rPr>
        <w:t>L.S.Berovska</w:t>
      </w:r>
      <w:proofErr w:type="spellEnd"/>
      <w:r w:rsidRPr="0061033C">
        <w:rPr>
          <w:rFonts w:ascii="Times New Roman" w:hAnsi="Times New Roman"/>
          <w:sz w:val="24"/>
          <w:szCs w:val="24"/>
        </w:rPr>
        <w:t>.</w:t>
      </w:r>
    </w:p>
    <w:p w14:paraId="576018EF" w14:textId="77777777" w:rsidR="0065558B" w:rsidRDefault="00E81B87" w:rsidP="0065558B">
      <w:pPr>
        <w:pStyle w:val="Sarakstarindkopa"/>
        <w:numPr>
          <w:ilvl w:val="0"/>
          <w:numId w:val="10"/>
        </w:numPr>
        <w:spacing w:after="0" w:line="240" w:lineRule="auto"/>
        <w:ind w:left="426" w:hanging="993"/>
        <w:jc w:val="both"/>
        <w:rPr>
          <w:rFonts w:ascii="Times New Roman" w:hAnsi="Times New Roman"/>
          <w:sz w:val="24"/>
          <w:szCs w:val="24"/>
        </w:rPr>
      </w:pPr>
      <w:r w:rsidRPr="0061033C">
        <w:rPr>
          <w:rFonts w:ascii="Times New Roman" w:hAnsi="Times New Roman"/>
          <w:sz w:val="24"/>
          <w:szCs w:val="24"/>
        </w:rPr>
        <w:t xml:space="preserve">Kontrole par lēmuma izpildi izpilddirektoram </w:t>
      </w:r>
      <w:proofErr w:type="spellStart"/>
      <w:r w:rsidRPr="0061033C">
        <w:rPr>
          <w:rFonts w:ascii="Times New Roman" w:hAnsi="Times New Roman"/>
          <w:sz w:val="24"/>
          <w:szCs w:val="24"/>
        </w:rPr>
        <w:t>F.Puņeiko</w:t>
      </w:r>
      <w:proofErr w:type="spellEnd"/>
      <w:r w:rsidRPr="0061033C">
        <w:rPr>
          <w:rFonts w:ascii="Times New Roman" w:hAnsi="Times New Roman"/>
          <w:sz w:val="24"/>
          <w:szCs w:val="24"/>
        </w:rPr>
        <w:t>.</w:t>
      </w:r>
    </w:p>
    <w:p w14:paraId="4AB4B70E" w14:textId="77777777" w:rsidR="0065558B" w:rsidRDefault="0065558B" w:rsidP="0065558B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14:paraId="4596F71A" w14:textId="77777777" w:rsidR="0065558B" w:rsidRDefault="0065558B" w:rsidP="0065558B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14:paraId="4F4FDE56" w14:textId="77777777" w:rsidR="0065558B" w:rsidRDefault="00646FC7" w:rsidP="0065558B">
      <w:pPr>
        <w:spacing w:after="0" w:line="240" w:lineRule="auto"/>
        <w:ind w:left="-567" w:firstLine="993"/>
        <w:jc w:val="both"/>
        <w:rPr>
          <w:rFonts w:ascii="Times New Roman" w:hAnsi="Times New Roman"/>
          <w:i/>
          <w:sz w:val="24"/>
          <w:szCs w:val="24"/>
        </w:rPr>
      </w:pPr>
      <w:r w:rsidRPr="0065558B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B311DEA" w14:textId="4B9286F2" w:rsidR="00646FC7" w:rsidRPr="0065558B" w:rsidRDefault="00646FC7" w:rsidP="0065558B">
      <w:pPr>
        <w:spacing w:after="0" w:line="240" w:lineRule="auto"/>
        <w:ind w:left="-567" w:firstLine="993"/>
        <w:jc w:val="both"/>
        <w:rPr>
          <w:rFonts w:ascii="Times New Roman" w:hAnsi="Times New Roman"/>
          <w:sz w:val="24"/>
          <w:szCs w:val="24"/>
        </w:rPr>
      </w:pPr>
      <w:r w:rsidRPr="00646FC7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3655745F" w14:textId="77777777" w:rsidR="00646FC7" w:rsidRPr="00646FC7" w:rsidRDefault="00646FC7" w:rsidP="00646FC7">
      <w:pPr>
        <w:rPr>
          <w:rFonts w:ascii="Times New Roman" w:hAnsi="Times New Roman"/>
          <w:sz w:val="24"/>
          <w:szCs w:val="24"/>
        </w:rPr>
      </w:pPr>
    </w:p>
    <w:p w14:paraId="7D6C7D91" w14:textId="77777777" w:rsidR="009E16FA" w:rsidRPr="0071022F" w:rsidRDefault="009E16FA" w:rsidP="009E16FA">
      <w:pPr>
        <w:rPr>
          <w:rFonts w:ascii="Times New Roman" w:eastAsia="Times New Roman" w:hAnsi="Times New Roman"/>
          <w:sz w:val="24"/>
          <w:szCs w:val="24"/>
        </w:rPr>
      </w:pPr>
      <w:bookmarkStart w:id="13" w:name="_Hlk22994951"/>
      <w:r w:rsidRPr="0071022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13"/>
    <w:p w14:paraId="45479C7D" w14:textId="77777777" w:rsidR="00646FC7" w:rsidRPr="00646FC7" w:rsidRDefault="00646FC7" w:rsidP="00646FC7">
      <w:pPr>
        <w:rPr>
          <w:rFonts w:ascii="Times New Roman" w:hAnsi="Times New Roman"/>
          <w:sz w:val="24"/>
          <w:szCs w:val="24"/>
        </w:rPr>
      </w:pPr>
    </w:p>
    <w:p w14:paraId="170FF544" w14:textId="77D41C45" w:rsidR="00090A5D" w:rsidRPr="00206363" w:rsidRDefault="00090A5D" w:rsidP="00066F90">
      <w:pPr>
        <w:rPr>
          <w:rFonts w:ascii="Times New Roman" w:hAnsi="Times New Roman"/>
        </w:rPr>
      </w:pPr>
    </w:p>
    <w:sectPr w:rsidR="00090A5D" w:rsidRPr="00206363" w:rsidSect="00066F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53F64F37"/>
    <w:multiLevelType w:val="hybridMultilevel"/>
    <w:tmpl w:val="790674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570A5A1D"/>
    <w:multiLevelType w:val="hybridMultilevel"/>
    <w:tmpl w:val="BBFC30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E86F11"/>
    <w:multiLevelType w:val="hybridMultilevel"/>
    <w:tmpl w:val="2056E3DC"/>
    <w:lvl w:ilvl="0" w:tplc="713C6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4767C"/>
    <w:rsid w:val="00054990"/>
    <w:rsid w:val="00060D4C"/>
    <w:rsid w:val="00066F90"/>
    <w:rsid w:val="00090A5D"/>
    <w:rsid w:val="000B5BAC"/>
    <w:rsid w:val="001245C5"/>
    <w:rsid w:val="00134B01"/>
    <w:rsid w:val="00144AA5"/>
    <w:rsid w:val="0014574E"/>
    <w:rsid w:val="001B58D9"/>
    <w:rsid w:val="001E1886"/>
    <w:rsid w:val="00206363"/>
    <w:rsid w:val="0021705D"/>
    <w:rsid w:val="00220619"/>
    <w:rsid w:val="002238EE"/>
    <w:rsid w:val="00225DDE"/>
    <w:rsid w:val="002400C3"/>
    <w:rsid w:val="00242BC1"/>
    <w:rsid w:val="00252A3B"/>
    <w:rsid w:val="002617F2"/>
    <w:rsid w:val="002663C4"/>
    <w:rsid w:val="0027622D"/>
    <w:rsid w:val="002A5298"/>
    <w:rsid w:val="002B78FE"/>
    <w:rsid w:val="002D131D"/>
    <w:rsid w:val="002D34FF"/>
    <w:rsid w:val="002E3DF9"/>
    <w:rsid w:val="002F29C8"/>
    <w:rsid w:val="002F672E"/>
    <w:rsid w:val="00305119"/>
    <w:rsid w:val="00335827"/>
    <w:rsid w:val="00347930"/>
    <w:rsid w:val="00347B71"/>
    <w:rsid w:val="00353357"/>
    <w:rsid w:val="003A3106"/>
    <w:rsid w:val="003B6480"/>
    <w:rsid w:val="003C127B"/>
    <w:rsid w:val="003D2295"/>
    <w:rsid w:val="003E31B7"/>
    <w:rsid w:val="004011E7"/>
    <w:rsid w:val="00415A13"/>
    <w:rsid w:val="00421341"/>
    <w:rsid w:val="004249D8"/>
    <w:rsid w:val="00452317"/>
    <w:rsid w:val="00471F7A"/>
    <w:rsid w:val="004930ED"/>
    <w:rsid w:val="00496B4D"/>
    <w:rsid w:val="004D2C29"/>
    <w:rsid w:val="004E00D5"/>
    <w:rsid w:val="004E17F2"/>
    <w:rsid w:val="004E51BA"/>
    <w:rsid w:val="004F4476"/>
    <w:rsid w:val="004F6B22"/>
    <w:rsid w:val="00517289"/>
    <w:rsid w:val="00535AAE"/>
    <w:rsid w:val="0055673B"/>
    <w:rsid w:val="005A3673"/>
    <w:rsid w:val="005B2A2B"/>
    <w:rsid w:val="005B4FE7"/>
    <w:rsid w:val="005D18EF"/>
    <w:rsid w:val="0061033C"/>
    <w:rsid w:val="00627E59"/>
    <w:rsid w:val="00646FC7"/>
    <w:rsid w:val="0065558B"/>
    <w:rsid w:val="00681C76"/>
    <w:rsid w:val="00683708"/>
    <w:rsid w:val="00686EAF"/>
    <w:rsid w:val="006923A1"/>
    <w:rsid w:val="006B29DB"/>
    <w:rsid w:val="006B2BD9"/>
    <w:rsid w:val="006C029F"/>
    <w:rsid w:val="006E4CBB"/>
    <w:rsid w:val="007475E8"/>
    <w:rsid w:val="007549C1"/>
    <w:rsid w:val="007556E0"/>
    <w:rsid w:val="007627C2"/>
    <w:rsid w:val="00771F9B"/>
    <w:rsid w:val="00791404"/>
    <w:rsid w:val="007A4125"/>
    <w:rsid w:val="007B405B"/>
    <w:rsid w:val="007C2699"/>
    <w:rsid w:val="007F7395"/>
    <w:rsid w:val="008441B9"/>
    <w:rsid w:val="008448B0"/>
    <w:rsid w:val="00851376"/>
    <w:rsid w:val="008544F3"/>
    <w:rsid w:val="00860A9C"/>
    <w:rsid w:val="008776B8"/>
    <w:rsid w:val="008D37A8"/>
    <w:rsid w:val="008D7645"/>
    <w:rsid w:val="008E005E"/>
    <w:rsid w:val="0090161D"/>
    <w:rsid w:val="0091368D"/>
    <w:rsid w:val="00963615"/>
    <w:rsid w:val="00980F17"/>
    <w:rsid w:val="009B6241"/>
    <w:rsid w:val="009E16FA"/>
    <w:rsid w:val="009F456F"/>
    <w:rsid w:val="00A163B6"/>
    <w:rsid w:val="00A61AB1"/>
    <w:rsid w:val="00A770CD"/>
    <w:rsid w:val="00A9783C"/>
    <w:rsid w:val="00AB62BE"/>
    <w:rsid w:val="00AF24B6"/>
    <w:rsid w:val="00AF4739"/>
    <w:rsid w:val="00AF7A3D"/>
    <w:rsid w:val="00B6284D"/>
    <w:rsid w:val="00B67D7C"/>
    <w:rsid w:val="00B93BC0"/>
    <w:rsid w:val="00BA0EA5"/>
    <w:rsid w:val="00C62831"/>
    <w:rsid w:val="00C66F5D"/>
    <w:rsid w:val="00C75646"/>
    <w:rsid w:val="00C87518"/>
    <w:rsid w:val="00C96947"/>
    <w:rsid w:val="00CB0040"/>
    <w:rsid w:val="00CB6181"/>
    <w:rsid w:val="00CC1D5D"/>
    <w:rsid w:val="00CC7CF3"/>
    <w:rsid w:val="00CF27B6"/>
    <w:rsid w:val="00D07E91"/>
    <w:rsid w:val="00D15C99"/>
    <w:rsid w:val="00D20014"/>
    <w:rsid w:val="00D242D2"/>
    <w:rsid w:val="00D26649"/>
    <w:rsid w:val="00D4637A"/>
    <w:rsid w:val="00D548DA"/>
    <w:rsid w:val="00D705DA"/>
    <w:rsid w:val="00DA03D2"/>
    <w:rsid w:val="00DA0706"/>
    <w:rsid w:val="00DA3423"/>
    <w:rsid w:val="00E03E61"/>
    <w:rsid w:val="00E27A4B"/>
    <w:rsid w:val="00E5282F"/>
    <w:rsid w:val="00E57182"/>
    <w:rsid w:val="00E701B9"/>
    <w:rsid w:val="00E743A5"/>
    <w:rsid w:val="00E75FE0"/>
    <w:rsid w:val="00E81B87"/>
    <w:rsid w:val="00EE1376"/>
    <w:rsid w:val="00F03920"/>
    <w:rsid w:val="00F249F0"/>
    <w:rsid w:val="00F35325"/>
    <w:rsid w:val="00F45407"/>
    <w:rsid w:val="00F54324"/>
    <w:rsid w:val="00F91408"/>
    <w:rsid w:val="00FB5E09"/>
    <w:rsid w:val="00FD224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FF530"/>
  <w15:docId w15:val="{5D74BDC8-1596-473C-8008-062C52C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customStyle="1" w:styleId="naisf">
    <w:name w:val="naisf"/>
    <w:basedOn w:val="Parasts"/>
    <w:rsid w:val="009B6241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9B6241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5A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BC82-80F6-44D8-826E-65686EB9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Sekretare</cp:lastModifiedBy>
  <cp:revision>6</cp:revision>
  <cp:lastPrinted>2020-09-26T11:15:00Z</cp:lastPrinted>
  <dcterms:created xsi:type="dcterms:W3CDTF">2020-09-22T12:33:00Z</dcterms:created>
  <dcterms:modified xsi:type="dcterms:W3CDTF">2020-09-30T12:40:00Z</dcterms:modified>
</cp:coreProperties>
</file>