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B43" w:rsidRPr="00640131" w:rsidRDefault="00B90B43" w:rsidP="00B90B43">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eastAsia="lv-LV"/>
        </w:rPr>
        <w:drawing>
          <wp:inline distT="0" distB="0" distL="0" distR="0">
            <wp:extent cx="579120" cy="682625"/>
            <wp:effectExtent l="0" t="0" r="0" b="317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682625"/>
                    </a:xfrm>
                    <a:prstGeom prst="rect">
                      <a:avLst/>
                    </a:prstGeom>
                    <a:noFill/>
                    <a:ln>
                      <a:noFill/>
                    </a:ln>
                  </pic:spPr>
                </pic:pic>
              </a:graphicData>
            </a:graphic>
          </wp:inline>
        </w:drawing>
      </w:r>
    </w:p>
    <w:p w:rsidR="00B90B43" w:rsidRPr="00640131" w:rsidRDefault="00B90B43" w:rsidP="00B90B43">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640131">
        <w:rPr>
          <w:rFonts w:ascii="Times New Roman" w:eastAsia="MS Mincho" w:hAnsi="Times New Roman" w:cs="Lucida Sans"/>
          <w:kern w:val="3"/>
          <w:sz w:val="24"/>
          <w:szCs w:val="24"/>
          <w:lang w:val="en-GB" w:eastAsia="ja-JP" w:bidi="hi-IN"/>
        </w:rPr>
        <w:t>LATVIJAS  REPUBLIKA</w:t>
      </w:r>
      <w:proofErr w:type="gramEnd"/>
    </w:p>
    <w:p w:rsidR="00B90B43" w:rsidRPr="00640131" w:rsidRDefault="00B90B43" w:rsidP="00B90B43">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640131">
        <w:rPr>
          <w:rFonts w:ascii="Times New Roman" w:eastAsia="MS Mincho" w:hAnsi="Times New Roman" w:cs="Lucida Sans"/>
          <w:b/>
          <w:kern w:val="3"/>
          <w:sz w:val="28"/>
          <w:szCs w:val="28"/>
          <w:lang w:val="en-GB" w:eastAsia="ja-JP" w:bidi="hi-IN"/>
        </w:rPr>
        <w:t xml:space="preserve"> PRIEKUĻU NOVADA PAŠVALDĪBA</w:t>
      </w:r>
    </w:p>
    <w:p w:rsidR="00B90B43" w:rsidRPr="00640131" w:rsidRDefault="00B90B43" w:rsidP="00B90B43">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640131">
        <w:rPr>
          <w:rFonts w:ascii="Times New Roman" w:eastAsia="MS Mincho" w:hAnsi="Times New Roman" w:cs="Lucida Sans"/>
          <w:kern w:val="3"/>
          <w:sz w:val="18"/>
          <w:szCs w:val="18"/>
          <w:lang w:val="en-GB" w:eastAsia="ja-JP" w:bidi="hi-IN"/>
        </w:rPr>
        <w:t>Reģistrācijas</w:t>
      </w:r>
      <w:proofErr w:type="spellEnd"/>
      <w:r w:rsidRPr="00640131">
        <w:rPr>
          <w:rFonts w:ascii="Times New Roman" w:eastAsia="MS Mincho" w:hAnsi="Times New Roman" w:cs="Lucida Sans"/>
          <w:kern w:val="3"/>
          <w:sz w:val="18"/>
          <w:szCs w:val="18"/>
          <w:lang w:val="en-GB" w:eastAsia="ja-JP" w:bidi="hi-IN"/>
        </w:rPr>
        <w:t xml:space="preserve"> Nr. 90000057511, </w:t>
      </w:r>
      <w:proofErr w:type="spellStart"/>
      <w:r w:rsidRPr="00640131">
        <w:rPr>
          <w:rFonts w:ascii="Times New Roman" w:eastAsia="MS Mincho" w:hAnsi="Times New Roman" w:cs="Lucida Sans"/>
          <w:kern w:val="3"/>
          <w:sz w:val="18"/>
          <w:szCs w:val="18"/>
          <w:lang w:val="en-GB" w:eastAsia="ja-JP" w:bidi="hi-IN"/>
        </w:rPr>
        <w:t>Cēsu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prospekts</w:t>
      </w:r>
      <w:proofErr w:type="spellEnd"/>
      <w:r w:rsidRPr="00640131">
        <w:rPr>
          <w:rFonts w:ascii="Times New Roman" w:eastAsia="MS Mincho" w:hAnsi="Times New Roman" w:cs="Lucida Sans"/>
          <w:kern w:val="3"/>
          <w:sz w:val="18"/>
          <w:szCs w:val="18"/>
          <w:lang w:val="en-GB" w:eastAsia="ja-JP" w:bidi="hi-IN"/>
        </w:rPr>
        <w:t xml:space="preserve"> 5, </w:t>
      </w:r>
      <w:proofErr w:type="spellStart"/>
      <w:r w:rsidRPr="00640131">
        <w:rPr>
          <w:rFonts w:ascii="Times New Roman" w:eastAsia="MS Mincho" w:hAnsi="Times New Roman" w:cs="Lucida Sans"/>
          <w:kern w:val="3"/>
          <w:sz w:val="18"/>
          <w:szCs w:val="18"/>
          <w:lang w:val="en-GB" w:eastAsia="ja-JP" w:bidi="hi-IN"/>
        </w:rPr>
        <w:t>Priekuļi</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Priekuļu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pagasts</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Priekuļu</w:t>
      </w:r>
      <w:proofErr w:type="spellEnd"/>
      <w:r w:rsidRPr="00640131">
        <w:rPr>
          <w:rFonts w:ascii="Times New Roman" w:eastAsia="MS Mincho" w:hAnsi="Times New Roman" w:cs="Lucida Sans"/>
          <w:kern w:val="3"/>
          <w:sz w:val="18"/>
          <w:szCs w:val="18"/>
          <w:lang w:val="en-GB" w:eastAsia="ja-JP" w:bidi="hi-IN"/>
        </w:rPr>
        <w:t xml:space="preserve"> </w:t>
      </w:r>
      <w:proofErr w:type="spellStart"/>
      <w:r w:rsidRPr="00640131">
        <w:rPr>
          <w:rFonts w:ascii="Times New Roman" w:eastAsia="MS Mincho" w:hAnsi="Times New Roman" w:cs="Lucida Sans"/>
          <w:kern w:val="3"/>
          <w:sz w:val="18"/>
          <w:szCs w:val="18"/>
          <w:lang w:val="en-GB" w:eastAsia="ja-JP" w:bidi="hi-IN"/>
        </w:rPr>
        <w:t>novads</w:t>
      </w:r>
      <w:proofErr w:type="spellEnd"/>
      <w:r w:rsidRPr="00640131">
        <w:rPr>
          <w:rFonts w:ascii="Times New Roman" w:eastAsia="MS Mincho" w:hAnsi="Times New Roman" w:cs="Lucida Sans"/>
          <w:kern w:val="3"/>
          <w:sz w:val="18"/>
          <w:szCs w:val="18"/>
          <w:lang w:val="en-GB" w:eastAsia="ja-JP" w:bidi="hi-IN"/>
        </w:rPr>
        <w:t>, LV-4126</w:t>
      </w:r>
    </w:p>
    <w:p w:rsidR="00B90B43" w:rsidRPr="00640131" w:rsidRDefault="00B90B43" w:rsidP="00B90B43">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640131">
        <w:rPr>
          <w:rFonts w:ascii="Times New Roman" w:eastAsia="MS Mincho" w:hAnsi="Times New Roman" w:cs="Lucida Sans"/>
          <w:kern w:val="3"/>
          <w:sz w:val="18"/>
          <w:szCs w:val="18"/>
          <w:lang w:val="en-GB" w:eastAsia="ja-JP" w:bidi="hi-IN"/>
        </w:rPr>
        <w:t xml:space="preserve"> www.priekuli.lv, </w:t>
      </w:r>
      <w:proofErr w:type="spellStart"/>
      <w:r w:rsidRPr="00640131">
        <w:rPr>
          <w:rFonts w:ascii="Times New Roman" w:eastAsia="MS Mincho" w:hAnsi="Times New Roman" w:cs="Lucida Sans"/>
          <w:kern w:val="3"/>
          <w:sz w:val="18"/>
          <w:szCs w:val="18"/>
          <w:lang w:val="en-GB" w:eastAsia="ja-JP" w:bidi="hi-IN"/>
        </w:rPr>
        <w:t>tālr</w:t>
      </w:r>
      <w:proofErr w:type="spellEnd"/>
      <w:r w:rsidRPr="00640131">
        <w:rPr>
          <w:rFonts w:ascii="Times New Roman" w:eastAsia="MS Mincho" w:hAnsi="Times New Roman" w:cs="Lucida Sans"/>
          <w:kern w:val="3"/>
          <w:sz w:val="18"/>
          <w:szCs w:val="18"/>
          <w:lang w:val="en-GB" w:eastAsia="ja-JP" w:bidi="hi-IN"/>
        </w:rPr>
        <w:t>. 64107871, e-pasts: dome@priekulunovads.lv</w:t>
      </w:r>
    </w:p>
    <w:bookmarkEnd w:id="0"/>
    <w:p w:rsidR="00B90B43" w:rsidRPr="00640131" w:rsidRDefault="00B90B43" w:rsidP="00B90B43">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rsidR="00B90B43" w:rsidRPr="00640131" w:rsidRDefault="00B90B43" w:rsidP="00B90B43">
      <w:pPr>
        <w:suppressAutoHyphens/>
        <w:spacing w:after="0" w:line="240" w:lineRule="auto"/>
        <w:jc w:val="center"/>
        <w:rPr>
          <w:rFonts w:ascii="Times New Roman" w:eastAsia="Times New Roman" w:hAnsi="Times New Roman"/>
          <w:b/>
          <w:sz w:val="24"/>
          <w:szCs w:val="24"/>
          <w:lang w:eastAsia="ar-SA"/>
        </w:rPr>
      </w:pPr>
      <w:r w:rsidRPr="00640131">
        <w:rPr>
          <w:rFonts w:ascii="Times New Roman" w:eastAsia="Times New Roman" w:hAnsi="Times New Roman"/>
          <w:b/>
          <w:sz w:val="24"/>
          <w:szCs w:val="24"/>
          <w:lang w:eastAsia="ar-SA"/>
        </w:rPr>
        <w:t>Lēmums</w:t>
      </w:r>
    </w:p>
    <w:p w:rsidR="00B90B43" w:rsidRPr="00640131" w:rsidRDefault="00B90B43" w:rsidP="00B90B43">
      <w:pPr>
        <w:suppressAutoHyphens/>
        <w:spacing w:after="0" w:line="240" w:lineRule="auto"/>
        <w:jc w:val="center"/>
        <w:rPr>
          <w:rFonts w:ascii="Times New Roman" w:eastAsia="Times New Roman" w:hAnsi="Times New Roman"/>
          <w:sz w:val="24"/>
          <w:szCs w:val="24"/>
          <w:lang w:eastAsia="ar-SA"/>
        </w:rPr>
      </w:pPr>
      <w:r w:rsidRPr="00640131">
        <w:rPr>
          <w:rFonts w:ascii="Times New Roman" w:eastAsia="Times New Roman" w:hAnsi="Times New Roman"/>
          <w:sz w:val="24"/>
          <w:szCs w:val="24"/>
          <w:lang w:eastAsia="ar-SA"/>
        </w:rPr>
        <w:t>Priekuļu novada Priekuļu pagastā</w:t>
      </w:r>
    </w:p>
    <w:p w:rsidR="00B90B43" w:rsidRDefault="00B90B43" w:rsidP="00B90B43">
      <w:pPr>
        <w:spacing w:after="0" w:line="240" w:lineRule="auto"/>
        <w:rPr>
          <w:rFonts w:ascii="Times New Roman" w:eastAsia="Times New Roman" w:hAnsi="Times New Roman"/>
          <w:sz w:val="24"/>
          <w:szCs w:val="24"/>
          <w:lang w:eastAsia="lv-LV"/>
        </w:rPr>
      </w:pPr>
      <w:r w:rsidRPr="00640131">
        <w:rPr>
          <w:rFonts w:ascii="Times New Roman" w:eastAsia="Times New Roman" w:hAnsi="Times New Roman"/>
          <w:sz w:val="24"/>
          <w:szCs w:val="24"/>
          <w:lang w:eastAsia="ar-SA"/>
        </w:rPr>
        <w:t>2019.</w:t>
      </w:r>
      <w:r>
        <w:rPr>
          <w:rFonts w:ascii="Times New Roman" w:eastAsia="Times New Roman" w:hAnsi="Times New Roman"/>
          <w:sz w:val="24"/>
          <w:szCs w:val="24"/>
          <w:lang w:eastAsia="ar-SA"/>
        </w:rPr>
        <w:t xml:space="preserve"> gada </w:t>
      </w:r>
      <w:r w:rsidR="007F3BAC">
        <w:rPr>
          <w:rFonts w:ascii="Times New Roman" w:eastAsia="Times New Roman" w:hAnsi="Times New Roman"/>
          <w:sz w:val="24"/>
          <w:szCs w:val="24"/>
          <w:lang w:eastAsia="ar-SA"/>
        </w:rPr>
        <w:t>24.oktobrī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7F3BAC">
        <w:rPr>
          <w:rFonts w:ascii="Times New Roman" w:eastAsia="Times New Roman" w:hAnsi="Times New Roman"/>
          <w:sz w:val="24"/>
          <w:szCs w:val="24"/>
          <w:lang w:eastAsia="ar-SA"/>
        </w:rPr>
        <w:t xml:space="preserve">           </w:t>
      </w:r>
      <w:r w:rsidRPr="00640131">
        <w:rPr>
          <w:rFonts w:ascii="Times New Roman" w:hAnsi="Times New Roman"/>
          <w:sz w:val="24"/>
          <w:szCs w:val="24"/>
        </w:rPr>
        <w:t>Nr.</w:t>
      </w:r>
      <w:r w:rsidR="00E21F26">
        <w:rPr>
          <w:rFonts w:ascii="Times New Roman" w:hAnsi="Times New Roman"/>
          <w:sz w:val="24"/>
          <w:szCs w:val="24"/>
        </w:rPr>
        <w:t>425</w:t>
      </w:r>
    </w:p>
    <w:p w:rsidR="00B90B43" w:rsidRPr="00B90B43" w:rsidRDefault="00B90B43" w:rsidP="00B90B43">
      <w:pPr>
        <w:spacing w:after="0" w:line="240" w:lineRule="auto"/>
        <w:rPr>
          <w:rFonts w:ascii="Times New Roman" w:eastAsia="Times New Roman" w:hAnsi="Times New Roman"/>
          <w:sz w:val="24"/>
          <w:szCs w:val="24"/>
          <w:lang w:eastAsia="lv-LV"/>
        </w:rPr>
      </w:pPr>
      <w:r>
        <w:rPr>
          <w:rFonts w:ascii="Times New Roman" w:hAnsi="Times New Roman"/>
          <w:sz w:val="24"/>
          <w:szCs w:val="24"/>
        </w:rPr>
        <w:t xml:space="preserve">                                                                                                </w:t>
      </w:r>
      <w:r w:rsidR="007F3BAC">
        <w:rPr>
          <w:rFonts w:ascii="Times New Roman" w:hAnsi="Times New Roman"/>
          <w:sz w:val="24"/>
          <w:szCs w:val="24"/>
        </w:rPr>
        <w:t xml:space="preserve">                   </w:t>
      </w:r>
      <w:r>
        <w:rPr>
          <w:rFonts w:ascii="Times New Roman" w:hAnsi="Times New Roman"/>
          <w:sz w:val="24"/>
          <w:szCs w:val="24"/>
        </w:rPr>
        <w:t xml:space="preserve">   </w:t>
      </w:r>
      <w:r w:rsidRPr="00640131">
        <w:rPr>
          <w:rFonts w:ascii="Times New Roman" w:hAnsi="Times New Roman"/>
          <w:sz w:val="24"/>
          <w:szCs w:val="24"/>
        </w:rPr>
        <w:t>(protokols Nr.</w:t>
      </w:r>
      <w:r w:rsidR="00E21F26">
        <w:rPr>
          <w:rFonts w:ascii="Times New Roman" w:hAnsi="Times New Roman"/>
          <w:sz w:val="24"/>
          <w:szCs w:val="24"/>
        </w:rPr>
        <w:t>11, 4</w:t>
      </w:r>
      <w:r w:rsidRPr="00640131">
        <w:rPr>
          <w:rFonts w:ascii="Times New Roman" w:hAnsi="Times New Roman"/>
          <w:sz w:val="24"/>
          <w:szCs w:val="24"/>
        </w:rPr>
        <w:t>.p)</w:t>
      </w:r>
    </w:p>
    <w:p w:rsidR="00B90B43" w:rsidRPr="00AA1BA0" w:rsidRDefault="00B90B43" w:rsidP="00B90B43">
      <w:pPr>
        <w:spacing w:after="0" w:line="240" w:lineRule="auto"/>
        <w:jc w:val="center"/>
        <w:rPr>
          <w:rFonts w:ascii="Times New Roman" w:hAnsi="Times New Roman" w:cs="Times New Roman"/>
          <w:b/>
          <w:sz w:val="24"/>
          <w:szCs w:val="24"/>
          <w:u w:val="single"/>
        </w:rPr>
      </w:pPr>
      <w:r w:rsidRPr="00AA1BA0">
        <w:rPr>
          <w:rFonts w:ascii="Times New Roman" w:hAnsi="Times New Roman" w:cs="Times New Roman"/>
          <w:b/>
          <w:sz w:val="24"/>
          <w:szCs w:val="24"/>
          <w:u w:val="single"/>
        </w:rPr>
        <w:t>Par pilnvarojuma sniegšanu</w:t>
      </w:r>
    </w:p>
    <w:p w:rsidR="00B90B43" w:rsidRPr="00B90B43" w:rsidRDefault="00B90B43" w:rsidP="00B90B43">
      <w:pPr>
        <w:spacing w:after="0" w:line="240" w:lineRule="auto"/>
        <w:jc w:val="center"/>
        <w:rPr>
          <w:rFonts w:ascii="Times New Roman" w:hAnsi="Times New Roman" w:cs="Times New Roman"/>
          <w:sz w:val="24"/>
          <w:szCs w:val="24"/>
        </w:rPr>
      </w:pPr>
    </w:p>
    <w:p w:rsidR="00B90B43" w:rsidRPr="00B90B43" w:rsidRDefault="007B6B33" w:rsidP="000179BD">
      <w:pPr>
        <w:spacing w:after="0" w:line="240" w:lineRule="auto"/>
        <w:ind w:firstLine="567"/>
        <w:jc w:val="both"/>
        <w:rPr>
          <w:rFonts w:ascii="Times New Roman" w:hAnsi="Times New Roman" w:cs="Times New Roman"/>
          <w:sz w:val="24"/>
          <w:szCs w:val="24"/>
        </w:rPr>
      </w:pPr>
      <w:r w:rsidRPr="00B90B43">
        <w:rPr>
          <w:rFonts w:ascii="Times New Roman" w:hAnsi="Times New Roman" w:cs="Times New Roman"/>
          <w:sz w:val="24"/>
          <w:szCs w:val="24"/>
        </w:rPr>
        <w:t>Priekuļu novada dome izskata biedrības “Gaujas ilgtspējīgas attīstības biedrība” (turpmāk tekstā – Biedrība) 2019.gada 2.oktobra iesniegumu par pilnvarojuma sniegšanu Biedrībai organizēt licencēto makšķerēšanu Gaujas upes posmā Priekuļu novada administratīvajā teritorijā.</w:t>
      </w:r>
    </w:p>
    <w:p w:rsidR="000179BD" w:rsidRDefault="007B6B33" w:rsidP="000179BD">
      <w:pPr>
        <w:spacing w:after="0" w:line="240" w:lineRule="auto"/>
        <w:ind w:right="60" w:firstLine="720"/>
        <w:jc w:val="both"/>
        <w:rPr>
          <w:rFonts w:ascii="Times New Roman" w:hAnsi="Times New Roman"/>
          <w:sz w:val="24"/>
          <w:szCs w:val="24"/>
        </w:rPr>
      </w:pPr>
      <w:r w:rsidRPr="00B90B43">
        <w:rPr>
          <w:rFonts w:ascii="Times New Roman" w:hAnsi="Times New Roman" w:cs="Times New Roman"/>
          <w:sz w:val="24"/>
          <w:szCs w:val="24"/>
        </w:rPr>
        <w:t xml:space="preserve">Izvērtējot domes rīcībā esošo informāciju konstatēts, ka 2019.gada </w:t>
      </w:r>
      <w:r w:rsidR="000179BD">
        <w:rPr>
          <w:rFonts w:ascii="Times New Roman" w:hAnsi="Times New Roman" w:cs="Times New Roman"/>
          <w:sz w:val="24"/>
          <w:szCs w:val="24"/>
        </w:rPr>
        <w:t xml:space="preserve">26.septembrī </w:t>
      </w:r>
      <w:r w:rsidRPr="00B90B43">
        <w:rPr>
          <w:rFonts w:ascii="Times New Roman" w:hAnsi="Times New Roman" w:cs="Times New Roman"/>
          <w:sz w:val="24"/>
          <w:szCs w:val="24"/>
        </w:rPr>
        <w:t>Priek</w:t>
      </w:r>
      <w:r w:rsidR="00B90B43" w:rsidRPr="00B90B43">
        <w:rPr>
          <w:rFonts w:ascii="Times New Roman" w:hAnsi="Times New Roman" w:cs="Times New Roman"/>
          <w:sz w:val="24"/>
          <w:szCs w:val="24"/>
        </w:rPr>
        <w:t>uļu novada dome pieņēma lēmumu</w:t>
      </w:r>
      <w:r w:rsidR="000179BD" w:rsidRPr="000179BD">
        <w:rPr>
          <w:rFonts w:ascii="Times New Roman" w:hAnsi="Times New Roman"/>
          <w:sz w:val="24"/>
          <w:szCs w:val="24"/>
          <w:lang w:eastAsia="lv-LV"/>
        </w:rPr>
        <w:t xml:space="preserve"> </w:t>
      </w:r>
      <w:r w:rsidR="000179BD">
        <w:rPr>
          <w:rFonts w:ascii="Times New Roman" w:hAnsi="Times New Roman"/>
          <w:sz w:val="24"/>
          <w:szCs w:val="24"/>
          <w:lang w:eastAsia="lv-LV"/>
        </w:rPr>
        <w:t>Nr. 377 (protok</w:t>
      </w:r>
      <w:r w:rsidR="007F3BAC">
        <w:rPr>
          <w:rFonts w:ascii="Times New Roman" w:hAnsi="Times New Roman"/>
          <w:sz w:val="24"/>
          <w:szCs w:val="24"/>
          <w:lang w:eastAsia="lv-LV"/>
        </w:rPr>
        <w:t>ols</w:t>
      </w:r>
      <w:r w:rsidR="000179BD">
        <w:rPr>
          <w:rFonts w:ascii="Times New Roman" w:hAnsi="Times New Roman"/>
          <w:sz w:val="24"/>
          <w:szCs w:val="24"/>
          <w:lang w:eastAsia="lv-LV"/>
        </w:rPr>
        <w:t xml:space="preserve"> Nr.10., 17.p.) </w:t>
      </w:r>
      <w:r w:rsidR="000179BD">
        <w:rPr>
          <w:rFonts w:ascii="Times New Roman" w:hAnsi="Times New Roman"/>
          <w:sz w:val="24"/>
          <w:szCs w:val="24"/>
        </w:rPr>
        <w:t>a</w:t>
      </w:r>
      <w:r w:rsidR="000179BD" w:rsidRPr="00796D48">
        <w:rPr>
          <w:rFonts w:ascii="Times New Roman" w:hAnsi="Times New Roman"/>
          <w:sz w:val="24"/>
          <w:szCs w:val="24"/>
        </w:rPr>
        <w:t>pstiprināt, ka licencēto makšķerēšanu Gauja</w:t>
      </w:r>
      <w:r w:rsidR="000179BD">
        <w:rPr>
          <w:rFonts w:ascii="Times New Roman" w:hAnsi="Times New Roman"/>
          <w:sz w:val="24"/>
          <w:szCs w:val="24"/>
        </w:rPr>
        <w:t xml:space="preserve">s </w:t>
      </w:r>
      <w:r w:rsidR="000179BD" w:rsidRPr="00796D48">
        <w:rPr>
          <w:rFonts w:ascii="Times New Roman" w:hAnsi="Times New Roman"/>
          <w:sz w:val="24"/>
          <w:szCs w:val="24"/>
        </w:rPr>
        <w:t>upes</w:t>
      </w:r>
      <w:r w:rsidR="000179BD">
        <w:rPr>
          <w:rFonts w:ascii="Times New Roman" w:hAnsi="Times New Roman"/>
          <w:sz w:val="24"/>
          <w:szCs w:val="24"/>
        </w:rPr>
        <w:t xml:space="preserve"> posmos, kas </w:t>
      </w:r>
      <w:r w:rsidR="007F3BAC">
        <w:rPr>
          <w:rFonts w:ascii="Times New Roman" w:hAnsi="Times New Roman"/>
          <w:sz w:val="24"/>
          <w:szCs w:val="24"/>
        </w:rPr>
        <w:t>šķērso</w:t>
      </w:r>
      <w:r w:rsidR="000179BD">
        <w:rPr>
          <w:rFonts w:ascii="Times New Roman" w:hAnsi="Times New Roman"/>
          <w:sz w:val="24"/>
          <w:szCs w:val="24"/>
        </w:rPr>
        <w:t xml:space="preserve"> Priekuļu novada administratīvo</w:t>
      </w:r>
      <w:r w:rsidR="000179BD" w:rsidRPr="00796D48">
        <w:rPr>
          <w:rFonts w:ascii="Times New Roman" w:hAnsi="Times New Roman"/>
          <w:sz w:val="24"/>
          <w:szCs w:val="24"/>
        </w:rPr>
        <w:t xml:space="preserve"> </w:t>
      </w:r>
      <w:r w:rsidR="000179BD">
        <w:rPr>
          <w:rFonts w:ascii="Times New Roman" w:hAnsi="Times New Roman"/>
          <w:sz w:val="24"/>
          <w:szCs w:val="24"/>
        </w:rPr>
        <w:t>teritoriju,</w:t>
      </w:r>
      <w:r w:rsidR="000179BD" w:rsidRPr="00796D48">
        <w:rPr>
          <w:rFonts w:ascii="Times New Roman" w:hAnsi="Times New Roman"/>
          <w:sz w:val="24"/>
          <w:szCs w:val="24"/>
        </w:rPr>
        <w:t xml:space="preserve"> organizē  biedrība “Gaujas ilgtspējīgas attīstības biedrība”, adrese: Spriņģu iela – 4, Līgatne, Līgatnes novads, reģistrācijas Nr.</w:t>
      </w:r>
      <w:r w:rsidR="000179BD">
        <w:rPr>
          <w:rFonts w:ascii="Times New Roman" w:hAnsi="Times New Roman"/>
          <w:sz w:val="24"/>
          <w:szCs w:val="24"/>
        </w:rPr>
        <w:t>50008235771, kā arī p</w:t>
      </w:r>
      <w:r w:rsidR="000179BD" w:rsidRPr="00796D48">
        <w:rPr>
          <w:rFonts w:ascii="Times New Roman" w:hAnsi="Times New Roman"/>
          <w:sz w:val="24"/>
          <w:szCs w:val="24"/>
        </w:rPr>
        <w:t>ilnvarot Biedrību veikt normatīvajos aktos noteiktās darbības licencētās makšķerēšanas noteikumu saskaņošanai valsts un citās normatīvajos aktos noteiktajās iestādēs, kā arī veikt citas noteiktās un  nepieciešamās darbības, t.sk dokumentu izstrādi,  sagatavošanu un saskaņošanu atbilstoši normatīvajos aktos noteiktajām prasībām par licencētās makšķerēšanas organizēšanu.</w:t>
      </w:r>
    </w:p>
    <w:p w:rsidR="007B6B33" w:rsidRDefault="00B90B43" w:rsidP="000179BD">
      <w:pPr>
        <w:spacing w:after="0" w:line="240" w:lineRule="auto"/>
        <w:ind w:firstLine="567"/>
        <w:jc w:val="both"/>
        <w:rPr>
          <w:rFonts w:ascii="Times New Roman" w:hAnsi="Times New Roman" w:cs="Times New Roman"/>
          <w:sz w:val="24"/>
          <w:szCs w:val="24"/>
        </w:rPr>
      </w:pPr>
      <w:r w:rsidRPr="00B90B43">
        <w:rPr>
          <w:rFonts w:ascii="Times New Roman" w:hAnsi="Times New Roman" w:cs="Times New Roman"/>
          <w:sz w:val="24"/>
          <w:szCs w:val="24"/>
        </w:rPr>
        <w:t xml:space="preserve"> </w:t>
      </w:r>
      <w:r w:rsidR="007B6B33" w:rsidRPr="00B90B43">
        <w:rPr>
          <w:rFonts w:ascii="Times New Roman" w:hAnsi="Times New Roman" w:cs="Times New Roman"/>
          <w:sz w:val="24"/>
          <w:szCs w:val="24"/>
        </w:rPr>
        <w:t>Zemkopības ministrija, iepazinusies ar “Lašveidīgo zivju licencētās makšķerēšanas Nolikumu Gaujā un Braslā”,</w:t>
      </w:r>
      <w:r w:rsidR="000179BD">
        <w:rPr>
          <w:rFonts w:ascii="Times New Roman" w:hAnsi="Times New Roman" w:cs="Times New Roman"/>
          <w:sz w:val="24"/>
          <w:szCs w:val="24"/>
        </w:rPr>
        <w:t xml:space="preserve"> pievienotajiem dokumentiem,</w:t>
      </w:r>
      <w:r w:rsidR="007B6B33" w:rsidRPr="00B90B43">
        <w:rPr>
          <w:rFonts w:ascii="Times New Roman" w:hAnsi="Times New Roman" w:cs="Times New Roman"/>
          <w:sz w:val="24"/>
          <w:szCs w:val="24"/>
        </w:rPr>
        <w:t xml:space="preserve"> lūdz pašvaldībām pieņemt nepārprotamus lēmumus, ar kuru biedrība tiek pilnvarota organizēt licencēto makšķerēšanu</w:t>
      </w:r>
      <w:r w:rsidRPr="00B90B43">
        <w:rPr>
          <w:rFonts w:ascii="Times New Roman" w:hAnsi="Times New Roman" w:cs="Times New Roman"/>
          <w:sz w:val="24"/>
          <w:szCs w:val="24"/>
        </w:rPr>
        <w:t>.</w:t>
      </w:r>
    </w:p>
    <w:p w:rsidR="00E21F26" w:rsidRPr="000179BD" w:rsidRDefault="000179BD" w:rsidP="000179BD">
      <w:pPr>
        <w:spacing w:after="0" w:line="240" w:lineRule="auto"/>
        <w:ind w:right="60" w:firstLine="720"/>
        <w:jc w:val="both"/>
        <w:rPr>
          <w:rFonts w:ascii="Times New Roman" w:hAnsi="Times New Roman"/>
          <w:b/>
          <w:sz w:val="24"/>
          <w:szCs w:val="24"/>
        </w:rPr>
      </w:pPr>
      <w:r w:rsidRPr="00796D48">
        <w:rPr>
          <w:rFonts w:ascii="Times New Roman" w:hAnsi="Times New Roman"/>
          <w:sz w:val="24"/>
          <w:szCs w:val="24"/>
          <w:lang w:eastAsia="lv-LV"/>
        </w:rPr>
        <w:t>Ņemot vērā minēto un pamatojoties uz Zvejniecības li</w:t>
      </w:r>
      <w:r>
        <w:rPr>
          <w:rFonts w:ascii="Times New Roman" w:hAnsi="Times New Roman"/>
          <w:sz w:val="24"/>
          <w:szCs w:val="24"/>
          <w:lang w:eastAsia="lv-LV"/>
        </w:rPr>
        <w:t xml:space="preserve">kuma 10.panta ceturto </w:t>
      </w:r>
      <w:r w:rsidRPr="00796D48">
        <w:rPr>
          <w:rFonts w:ascii="Times New Roman" w:hAnsi="Times New Roman"/>
          <w:sz w:val="24"/>
          <w:szCs w:val="24"/>
          <w:lang w:eastAsia="lv-LV"/>
        </w:rPr>
        <w:t xml:space="preserve">daļu, </w:t>
      </w:r>
      <w:bookmarkStart w:id="2" w:name="_Hlk519011343"/>
      <w:r w:rsidRPr="00796D48">
        <w:rPr>
          <w:rFonts w:ascii="Times New Roman" w:hAnsi="Times New Roman"/>
          <w:sz w:val="24"/>
          <w:szCs w:val="24"/>
          <w:lang w:eastAsia="lv-LV"/>
        </w:rPr>
        <w:t>Ministru kabineta 2015.gada 22.decembra noteikumu Nr.799 “Licencētās makšķerēšanas, vēžošanas un zemūdens medības kārtība”</w:t>
      </w:r>
      <w:bookmarkEnd w:id="2"/>
      <w:r w:rsidRPr="00796D48">
        <w:rPr>
          <w:rFonts w:ascii="Times New Roman" w:hAnsi="Times New Roman"/>
          <w:sz w:val="24"/>
          <w:szCs w:val="24"/>
          <w:lang w:eastAsia="lv-LV"/>
        </w:rPr>
        <w:t xml:space="preserve"> 15.punktu,  un </w:t>
      </w:r>
      <w:r>
        <w:rPr>
          <w:rFonts w:ascii="Times New Roman" w:hAnsi="Times New Roman"/>
          <w:sz w:val="24"/>
          <w:szCs w:val="24"/>
        </w:rPr>
        <w:t>Priekuļu novada pašvaldības Tautsaimniecības komitejas 2019.gada 17.oktobra komitejas (protokols Nr.</w:t>
      </w:r>
      <w:r w:rsidR="00E21F26">
        <w:rPr>
          <w:rFonts w:ascii="Times New Roman" w:hAnsi="Times New Roman"/>
          <w:sz w:val="24"/>
          <w:szCs w:val="24"/>
        </w:rPr>
        <w:t>11</w:t>
      </w:r>
      <w:r>
        <w:rPr>
          <w:rFonts w:ascii="Times New Roman" w:hAnsi="Times New Roman"/>
          <w:sz w:val="24"/>
          <w:szCs w:val="24"/>
        </w:rPr>
        <w:t>) atzinumu par lēmuma projektu</w:t>
      </w:r>
      <w:r w:rsidRPr="00796D48">
        <w:rPr>
          <w:rFonts w:ascii="Times New Roman" w:hAnsi="Times New Roman"/>
          <w:sz w:val="24"/>
          <w:szCs w:val="24"/>
        </w:rPr>
        <w:t xml:space="preserve">, atklāti balsojot </w:t>
      </w:r>
      <w:r w:rsidR="00E21F26" w:rsidRPr="00E21F26">
        <w:rPr>
          <w:noProof/>
        </w:rPr>
        <w:drawing>
          <wp:inline distT="0" distB="0" distL="0" distR="0">
            <wp:extent cx="6119495" cy="52324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9495" cy="523240"/>
                    </a:xfrm>
                    <a:prstGeom prst="rect">
                      <a:avLst/>
                    </a:prstGeom>
                    <a:noFill/>
                    <a:ln>
                      <a:noFill/>
                    </a:ln>
                  </pic:spPr>
                </pic:pic>
              </a:graphicData>
            </a:graphic>
          </wp:inline>
        </w:drawing>
      </w:r>
    </w:p>
    <w:p w:rsidR="00B90B43" w:rsidRPr="00B90B43" w:rsidRDefault="00B90B43" w:rsidP="000179BD">
      <w:pPr>
        <w:pStyle w:val="Sarakstarindkopa"/>
        <w:numPr>
          <w:ilvl w:val="0"/>
          <w:numId w:val="1"/>
        </w:numPr>
        <w:spacing w:after="0" w:line="240" w:lineRule="auto"/>
        <w:jc w:val="both"/>
        <w:rPr>
          <w:rFonts w:ascii="Times New Roman" w:hAnsi="Times New Roman" w:cs="Times New Roman"/>
          <w:sz w:val="24"/>
          <w:szCs w:val="24"/>
        </w:rPr>
      </w:pPr>
      <w:r w:rsidRPr="00B90B43">
        <w:rPr>
          <w:rFonts w:ascii="Times New Roman" w:hAnsi="Times New Roman" w:cs="Times New Roman"/>
          <w:sz w:val="24"/>
          <w:szCs w:val="24"/>
        </w:rPr>
        <w:t xml:space="preserve">Pilnvarot biedrību “Gaujas </w:t>
      </w:r>
      <w:r w:rsidR="007F3BAC" w:rsidRPr="00B90B43">
        <w:rPr>
          <w:rFonts w:ascii="Times New Roman" w:hAnsi="Times New Roman" w:cs="Times New Roman"/>
          <w:sz w:val="24"/>
          <w:szCs w:val="24"/>
        </w:rPr>
        <w:t>ilgtspējīgas</w:t>
      </w:r>
      <w:r w:rsidRPr="00B90B43">
        <w:rPr>
          <w:rFonts w:ascii="Times New Roman" w:hAnsi="Times New Roman" w:cs="Times New Roman"/>
          <w:sz w:val="24"/>
          <w:szCs w:val="24"/>
        </w:rPr>
        <w:t xml:space="preserve"> attīstības biedrība”, reģistrācijas Nr. 50008235771, </w:t>
      </w:r>
      <w:r w:rsidR="007F3BAC" w:rsidRPr="00B90B43">
        <w:rPr>
          <w:rFonts w:ascii="Times New Roman" w:hAnsi="Times New Roman" w:cs="Times New Roman"/>
          <w:sz w:val="24"/>
          <w:szCs w:val="24"/>
        </w:rPr>
        <w:t>juridiskā</w:t>
      </w:r>
      <w:r w:rsidRPr="00B90B43">
        <w:rPr>
          <w:rFonts w:ascii="Times New Roman" w:hAnsi="Times New Roman" w:cs="Times New Roman"/>
          <w:sz w:val="24"/>
          <w:szCs w:val="24"/>
        </w:rPr>
        <w:t xml:space="preserve"> adrese: Spriņģu iela 4, Līgatne, Līgatnes novads, LV-4110, organizēt licencēto makšķerēšanu Gaujas vai Braslas upes posmā Priekuļu novada pašvaldības administratīvajā teritorijā”.</w:t>
      </w:r>
    </w:p>
    <w:p w:rsidR="00B90B43" w:rsidRPr="00B90B43" w:rsidRDefault="00B90B43" w:rsidP="000179BD">
      <w:pPr>
        <w:pStyle w:val="Sarakstarindkopa"/>
        <w:numPr>
          <w:ilvl w:val="0"/>
          <w:numId w:val="1"/>
        </w:numPr>
        <w:spacing w:after="0" w:line="240" w:lineRule="auto"/>
        <w:jc w:val="both"/>
        <w:rPr>
          <w:rFonts w:ascii="Times New Roman" w:hAnsi="Times New Roman" w:cs="Times New Roman"/>
          <w:sz w:val="24"/>
          <w:szCs w:val="24"/>
        </w:rPr>
      </w:pPr>
      <w:r w:rsidRPr="00B90B43">
        <w:rPr>
          <w:rFonts w:ascii="Times New Roman" w:hAnsi="Times New Roman" w:cs="Times New Roman"/>
          <w:sz w:val="24"/>
          <w:szCs w:val="24"/>
        </w:rPr>
        <w:t>Lēmumu nosūtīt Biedrībai uz iesniegumā norādīto adresi.</w:t>
      </w:r>
    </w:p>
    <w:p w:rsidR="00B90B43" w:rsidRDefault="00B90B43" w:rsidP="000179BD">
      <w:pPr>
        <w:pStyle w:val="Sarakstarindkopa"/>
        <w:numPr>
          <w:ilvl w:val="0"/>
          <w:numId w:val="1"/>
        </w:numPr>
        <w:spacing w:after="0" w:line="240" w:lineRule="auto"/>
        <w:jc w:val="both"/>
        <w:rPr>
          <w:rFonts w:ascii="Times New Roman" w:hAnsi="Times New Roman" w:cs="Times New Roman"/>
          <w:sz w:val="24"/>
          <w:szCs w:val="24"/>
        </w:rPr>
      </w:pPr>
      <w:r w:rsidRPr="00B90B43">
        <w:rPr>
          <w:rFonts w:ascii="Times New Roman" w:hAnsi="Times New Roman" w:cs="Times New Roman"/>
          <w:sz w:val="24"/>
          <w:szCs w:val="24"/>
        </w:rPr>
        <w:t xml:space="preserve">Atbildīgais par lēmuma izpildi – izpilddirektors F. </w:t>
      </w:r>
      <w:proofErr w:type="spellStart"/>
      <w:r w:rsidRPr="00B90B43">
        <w:rPr>
          <w:rFonts w:ascii="Times New Roman" w:hAnsi="Times New Roman" w:cs="Times New Roman"/>
          <w:sz w:val="24"/>
          <w:szCs w:val="24"/>
        </w:rPr>
        <w:t>Puņeiko</w:t>
      </w:r>
      <w:proofErr w:type="spellEnd"/>
    </w:p>
    <w:p w:rsidR="007F3BAC" w:rsidRDefault="007F3BAC" w:rsidP="007F3BAC">
      <w:pPr>
        <w:spacing w:after="0" w:line="240" w:lineRule="auto"/>
        <w:jc w:val="both"/>
        <w:rPr>
          <w:rFonts w:ascii="Times New Roman" w:hAnsi="Times New Roman" w:cs="Times New Roman"/>
          <w:sz w:val="24"/>
          <w:szCs w:val="24"/>
        </w:rPr>
      </w:pPr>
    </w:p>
    <w:p w:rsidR="007F3BAC" w:rsidRDefault="007F3BAC" w:rsidP="007F3BAC">
      <w:pPr>
        <w:spacing w:after="0" w:line="240" w:lineRule="auto"/>
        <w:rPr>
          <w:rFonts w:ascii="Times New Roman" w:hAnsi="Times New Roman" w:cs="Times New Roman"/>
          <w:sz w:val="24"/>
          <w:szCs w:val="24"/>
        </w:rPr>
      </w:pPr>
    </w:p>
    <w:p w:rsidR="00B77F1E" w:rsidRDefault="00B77F1E" w:rsidP="00B77F1E">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rsidR="007F3BAC" w:rsidRPr="007F3BAC" w:rsidRDefault="007F3BAC" w:rsidP="007F3BAC">
      <w:pPr>
        <w:spacing w:after="0" w:line="240" w:lineRule="auto"/>
        <w:jc w:val="both"/>
        <w:rPr>
          <w:rFonts w:ascii="Times New Roman" w:hAnsi="Times New Roman" w:cs="Times New Roman"/>
          <w:sz w:val="24"/>
          <w:szCs w:val="24"/>
        </w:rPr>
      </w:pPr>
      <w:bookmarkStart w:id="3" w:name="_GoBack"/>
      <w:bookmarkEnd w:id="3"/>
    </w:p>
    <w:sectPr w:rsidR="007F3BAC" w:rsidRPr="007F3BAC" w:rsidSect="007F3BAC">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83304"/>
    <w:multiLevelType w:val="hybridMultilevel"/>
    <w:tmpl w:val="F14A6672"/>
    <w:lvl w:ilvl="0" w:tplc="01E612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410395"/>
    <w:multiLevelType w:val="hybridMultilevel"/>
    <w:tmpl w:val="4C70F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33"/>
    <w:rsid w:val="000179BD"/>
    <w:rsid w:val="007B6B33"/>
    <w:rsid w:val="007F3BAC"/>
    <w:rsid w:val="00AA1BA0"/>
    <w:rsid w:val="00B425E9"/>
    <w:rsid w:val="00B77F1E"/>
    <w:rsid w:val="00B90B43"/>
    <w:rsid w:val="00E21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76444-4031-418A-9C53-8177493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0B43"/>
    <w:pPr>
      <w:ind w:left="720"/>
      <w:contextualSpacing/>
    </w:pPr>
  </w:style>
  <w:style w:type="paragraph" w:styleId="Bezatstarpm">
    <w:name w:val="No Spacing"/>
    <w:aliases w:val="Virsraksts"/>
    <w:link w:val="BezatstarpmRakstz"/>
    <w:uiPriority w:val="1"/>
    <w:qFormat/>
    <w:rsid w:val="00B90B43"/>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B90B4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0B43"/>
    <w:rPr>
      <w:rFonts w:ascii="Tahoma" w:hAnsi="Tahoma" w:cs="Tahoma"/>
      <w:sz w:val="16"/>
      <w:szCs w:val="16"/>
    </w:rPr>
  </w:style>
  <w:style w:type="character" w:customStyle="1" w:styleId="BezatstarpmRakstz">
    <w:name w:val="Bez atstarpēm Rakstz."/>
    <w:aliases w:val="Virsraksts Rakstz."/>
    <w:link w:val="Bezatstarpm"/>
    <w:uiPriority w:val="1"/>
    <w:locked/>
    <w:rsid w:val="000179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1664</Words>
  <Characters>950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2019-10-26T10:18:00Z</cp:lastPrinted>
  <dcterms:created xsi:type="dcterms:W3CDTF">2019-10-26T10:18:00Z</dcterms:created>
  <dcterms:modified xsi:type="dcterms:W3CDTF">2019-10-26T12:09:00Z</dcterms:modified>
</cp:coreProperties>
</file>