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E1234" w14:textId="77777777" w:rsidR="00AD6534" w:rsidRDefault="00AD6534">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bookmarkStart w:id="0" w:name="_heading=h.gjdgxs" w:colFirst="0" w:colLast="0"/>
      <w:bookmarkEnd w:id="0"/>
    </w:p>
    <w:p w14:paraId="61FD2F8D" w14:textId="77777777" w:rsidR="00AD6534" w:rsidRDefault="00367A36">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rPr>
        <w:drawing>
          <wp:inline distT="0" distB="0" distL="114300" distR="114300" wp14:anchorId="11574AFD" wp14:editId="5CE491AB">
            <wp:extent cx="581025" cy="685165"/>
            <wp:effectExtent l="0" t="0" r="0" b="0"/>
            <wp:docPr id="1030"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9162C2F" w14:textId="77777777" w:rsidR="00AD6534" w:rsidRDefault="00367A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72A9D97E" w14:textId="77777777" w:rsidR="00AD6534" w:rsidRDefault="00367A36">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7909AF7B" w14:textId="77777777" w:rsidR="00AD6534" w:rsidRDefault="00367A3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039DF381" w14:textId="77777777" w:rsidR="00AD6534" w:rsidRDefault="00367A36">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629D719" w14:textId="77777777" w:rsidR="00367A36"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b/>
          <w:i/>
          <w:color w:val="000000"/>
          <w:sz w:val="24"/>
          <w:szCs w:val="24"/>
        </w:rPr>
      </w:pPr>
    </w:p>
    <w:p w14:paraId="76D913F7" w14:textId="278F0E71"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0DFDFFF"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27A0F774" w14:textId="3DB19FE8" w:rsidR="00AD6534" w:rsidRDefault="00367A3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gada 24. septembrī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Nr.417</w:t>
      </w:r>
    </w:p>
    <w:p w14:paraId="6541F15C" w14:textId="47AE920B" w:rsidR="00AD6534" w:rsidRDefault="00367A36">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(protokols Nr.15, 31.p)</w:t>
      </w:r>
    </w:p>
    <w:p w14:paraId="2DD5420F" w14:textId="77777777" w:rsidR="00AD6534" w:rsidRDefault="00AD653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953FD55" w14:textId="77777777" w:rsidR="00AD6534" w:rsidRDefault="00367A36">
      <w:pPr>
        <w:pBdr>
          <w:top w:val="nil"/>
          <w:left w:val="nil"/>
          <w:bottom w:val="nil"/>
          <w:right w:val="nil"/>
          <w:between w:val="nil"/>
        </w:pBdr>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 Priekuļu novada pašvaldības izglītības iestāžu direktoru un vadītāju amata algām</w:t>
      </w:r>
    </w:p>
    <w:p w14:paraId="562A9572" w14:textId="77777777" w:rsidR="00AD6534" w:rsidRDefault="00367A36" w:rsidP="00367A36">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jautājumu par Priekuļu novada pašvaldības izglītības iestāžu direktoru un vadītāju amata algām.</w:t>
      </w:r>
    </w:p>
    <w:p w14:paraId="4C281817" w14:textId="3930FE0D" w:rsidR="00367A36" w:rsidRPr="00367A36" w:rsidRDefault="00367A36" w:rsidP="00367A36">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Izvērtējot domes rīcībā esošo informāciju un pamatojoties uz likuma „Par pašvaldībām” 21.panta pirmās daļas 13.punktu, likumu „Par valsts budžetu 2020.gadam”, 2016.gada 5.jūlija Ministru kabineta noteikumiem Nr.445 „Pedagogu darba samaksa noteikumi”, 2016.gada 5.jūlija Ministru kabineta noteikumiem Nr.447 „Par valsts budžeta mērķdotāciju pedagogu darba samaksai pašvaldību vispārējās izglītības iestādēs un valsts augstskolu vispārējās vidējās izglītības iestādēs”, 2016.gada 15.jūlija Ministru kabineta noteikumiem Nr.477 „Speciālās izglītības iestāžu, internātskolu un vispārējās izglītības iestāžu speciālās izglītības klašu (grupu) finansēšanas kārtība”, Priekuļu novada domes 2016.gada 22.septembra noteikumiem „Valsts budžeta mērķdotācijas un pašvaldības pamatbudžeta līdzfinansējuma sadales kārtība pedagogu darba samaksai Priekuļu novada izglītības iestādēs” 2.7., 2.9.punktu, Priekuļu novada domes Finanšu komitejas 2020. gada 21. septembra lēmumu (protokols Nr.10), </w:t>
      </w:r>
      <w:bookmarkStart w:id="1" w:name="_Hlk7170157"/>
      <w:r w:rsidRPr="0071022F">
        <w:rPr>
          <w:rFonts w:ascii="Times New Roman" w:hAnsi="Times New Roman" w:cs="Times New Roman"/>
          <w:sz w:val="24"/>
          <w:szCs w:val="24"/>
        </w:rPr>
        <w:t xml:space="preserve">atklāti balsojot: </w:t>
      </w:r>
      <w:r w:rsidRPr="00CE0805">
        <w:rPr>
          <w:rFonts w:ascii="Times New Roman" w:hAnsi="Times New Roman"/>
          <w:sz w:val="24"/>
          <w:szCs w:val="24"/>
        </w:rPr>
        <w:t>PAR –1</w:t>
      </w:r>
      <w:r>
        <w:rPr>
          <w:rFonts w:ascii="Times New Roman" w:hAnsi="Times New Roman"/>
          <w:sz w:val="24"/>
          <w:szCs w:val="24"/>
        </w:rPr>
        <w:t>4</w:t>
      </w:r>
      <w:r w:rsidRPr="00CE0805">
        <w:rPr>
          <w:rFonts w:ascii="Times New Roman" w:hAnsi="Times New Roman"/>
          <w:sz w:val="24"/>
          <w:szCs w:val="24"/>
        </w:rPr>
        <w:t xml:space="preserve"> (</w:t>
      </w:r>
      <w:r w:rsidRPr="009E6C4B">
        <w:rPr>
          <w:rFonts w:ascii="Times New Roman" w:hAnsi="Times New Roman"/>
          <w:color w:val="000000"/>
          <w:sz w:val="24"/>
          <w:szCs w:val="24"/>
        </w:rPr>
        <w:t>Elīna Stapulone, Aivars Tīdemanis,</w:t>
      </w:r>
      <w:r w:rsidRPr="003B2053">
        <w:rPr>
          <w:rFonts w:ascii="Times New Roman" w:eastAsia="Times New Roman" w:hAnsi="Times New Roman"/>
          <w:bCs/>
          <w:sz w:val="24"/>
          <w:szCs w:val="24"/>
          <w:lang w:eastAsia="lv-LV"/>
        </w:rPr>
        <w:t xml:space="preserve"> </w:t>
      </w:r>
      <w:r w:rsidRPr="009E6C4B">
        <w:rPr>
          <w:rFonts w:ascii="Times New Roman" w:hAnsi="Times New Roman"/>
          <w:bCs/>
          <w:sz w:val="24"/>
          <w:szCs w:val="24"/>
        </w:rPr>
        <w:t>Aivars Kalnietis,</w:t>
      </w:r>
      <w:r w:rsidRPr="00A075B1">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Dace Kalniņa,</w:t>
      </w:r>
      <w:r w:rsidRPr="009E6C4B">
        <w:rPr>
          <w:rFonts w:ascii="Times New Roman" w:hAnsi="Times New Roman"/>
          <w:bCs/>
          <w:sz w:val="24"/>
          <w:szCs w:val="24"/>
        </w:rPr>
        <w:t xml:space="preserve"> </w:t>
      </w:r>
      <w:r w:rsidRPr="009E6C4B">
        <w:rPr>
          <w:rFonts w:ascii="Times New Roman" w:hAnsi="Times New Roman"/>
          <w:color w:val="000000"/>
          <w:sz w:val="24"/>
          <w:szCs w:val="24"/>
        </w:rPr>
        <w:t xml:space="preserve">Juris </w:t>
      </w:r>
      <w:proofErr w:type="spellStart"/>
      <w:r w:rsidRPr="009E6C4B">
        <w:rPr>
          <w:rFonts w:ascii="Times New Roman" w:hAnsi="Times New Roman"/>
          <w:color w:val="000000"/>
          <w:sz w:val="24"/>
          <w:szCs w:val="24"/>
        </w:rPr>
        <w:t>Sukaruks</w:t>
      </w:r>
      <w:proofErr w:type="spellEnd"/>
      <w:r w:rsidRPr="009E6C4B">
        <w:rPr>
          <w:rFonts w:ascii="Times New Roman" w:hAnsi="Times New Roman"/>
          <w:color w:val="000000"/>
          <w:sz w:val="24"/>
          <w:szCs w:val="24"/>
        </w:rPr>
        <w:t xml:space="preserve">, </w:t>
      </w:r>
      <w:r w:rsidRPr="009E6C4B">
        <w:rPr>
          <w:rFonts w:ascii="Times New Roman" w:hAnsi="Times New Roman"/>
          <w:bCs/>
          <w:sz w:val="24"/>
          <w:szCs w:val="24"/>
        </w:rPr>
        <w:t xml:space="preserve">Jānis </w:t>
      </w:r>
      <w:proofErr w:type="spellStart"/>
      <w:r w:rsidRPr="009E6C4B">
        <w:rPr>
          <w:rFonts w:ascii="Times New Roman" w:hAnsi="Times New Roman"/>
          <w:bCs/>
          <w:sz w:val="24"/>
          <w:szCs w:val="24"/>
        </w:rPr>
        <w:t>Ročāns</w:t>
      </w:r>
      <w:proofErr w:type="spellEnd"/>
      <w:r w:rsidRPr="009E6C4B">
        <w:rPr>
          <w:rFonts w:ascii="Times New Roman" w:hAnsi="Times New Roman"/>
          <w:bCs/>
          <w:sz w:val="24"/>
          <w:szCs w:val="24"/>
        </w:rPr>
        <w:t>,</w:t>
      </w:r>
      <w:r w:rsidRPr="009E6C4B">
        <w:rPr>
          <w:rFonts w:ascii="Times New Roman" w:hAnsi="Times New Roman"/>
          <w:color w:val="000000"/>
          <w:sz w:val="24"/>
          <w:szCs w:val="24"/>
        </w:rPr>
        <w:t xml:space="preserve"> Jānis Mičulis,  </w:t>
      </w:r>
      <w:r>
        <w:rPr>
          <w:rFonts w:ascii="Times New Roman" w:hAnsi="Times New Roman"/>
          <w:color w:val="000000"/>
          <w:sz w:val="24"/>
          <w:szCs w:val="24"/>
        </w:rPr>
        <w:t xml:space="preserve">Baiba Karlsberga, </w:t>
      </w:r>
      <w:r w:rsidRPr="009E6C4B">
        <w:rPr>
          <w:rFonts w:ascii="Times New Roman" w:hAnsi="Times New Roman"/>
          <w:color w:val="000000"/>
          <w:sz w:val="24"/>
          <w:szCs w:val="24"/>
        </w:rPr>
        <w:t>Mārīte Raudziņa</w:t>
      </w:r>
      <w:r w:rsidRPr="009E6C4B">
        <w:rPr>
          <w:rFonts w:ascii="Times New Roman" w:hAnsi="Times New Roman"/>
          <w:sz w:val="24"/>
          <w:szCs w:val="24"/>
        </w:rPr>
        <w:t xml:space="preserve">, </w:t>
      </w:r>
      <w:r>
        <w:rPr>
          <w:rFonts w:ascii="Times New Roman" w:hAnsi="Times New Roman"/>
          <w:bCs/>
          <w:sz w:val="24"/>
          <w:szCs w:val="24"/>
        </w:rPr>
        <w:t xml:space="preserve">Normunds Kažoks, </w:t>
      </w:r>
      <w:r>
        <w:rPr>
          <w:rFonts w:ascii="Times New Roman" w:eastAsia="Times New Roman" w:hAnsi="Times New Roman"/>
          <w:bCs/>
          <w:sz w:val="24"/>
          <w:szCs w:val="24"/>
          <w:lang w:eastAsia="lv-LV"/>
        </w:rPr>
        <w:t>Māris Baltiņš, Elīna Krieviņa, Ināra Roce, Sarmīte Orehova</w:t>
      </w:r>
      <w:r w:rsidRPr="00CE0805">
        <w:rPr>
          <w:rFonts w:ascii="Times New Roman" w:hAnsi="Times New Roman"/>
          <w:sz w:val="24"/>
          <w:szCs w:val="24"/>
        </w:rPr>
        <w:t>)</w:t>
      </w:r>
      <w:r w:rsidRPr="0071022F">
        <w:rPr>
          <w:rFonts w:ascii="Times New Roman" w:hAnsi="Times New Roman" w:cs="Times New Roman"/>
          <w:sz w:val="24"/>
          <w:szCs w:val="24"/>
        </w:rPr>
        <w:t xml:space="preserve">, PRET –nav, ATTURAS –nav, Priekuļu novada dome </w:t>
      </w:r>
      <w:r w:rsidRPr="0071022F">
        <w:rPr>
          <w:rFonts w:ascii="Times New Roman" w:hAnsi="Times New Roman" w:cs="Times New Roman"/>
          <w:b/>
          <w:sz w:val="24"/>
          <w:szCs w:val="24"/>
        </w:rPr>
        <w:t>nolemj</w:t>
      </w:r>
      <w:r w:rsidRPr="0071022F">
        <w:rPr>
          <w:rFonts w:ascii="Times New Roman" w:hAnsi="Times New Roman" w:cs="Times New Roman"/>
          <w:sz w:val="24"/>
          <w:szCs w:val="24"/>
        </w:rPr>
        <w:t>:</w:t>
      </w:r>
    </w:p>
    <w:bookmarkEnd w:id="1"/>
    <w:p w14:paraId="3395459C" w14:textId="77777777" w:rsidR="00367A36" w:rsidRDefault="00367A36" w:rsidP="00367A36">
      <w:pPr>
        <w:pBdr>
          <w:top w:val="nil"/>
          <w:left w:val="nil"/>
          <w:bottom w:val="nil"/>
          <w:right w:val="nil"/>
          <w:between w:val="nil"/>
        </w:pBdr>
        <w:spacing w:after="0" w:line="240" w:lineRule="auto"/>
        <w:ind w:leftChars="0" w:left="0" w:firstLineChars="360" w:firstLine="864"/>
        <w:jc w:val="both"/>
        <w:rPr>
          <w:rFonts w:ascii="Times New Roman" w:eastAsia="Times New Roman" w:hAnsi="Times New Roman" w:cs="Times New Roman"/>
          <w:color w:val="000000"/>
          <w:sz w:val="24"/>
          <w:szCs w:val="24"/>
        </w:rPr>
      </w:pPr>
    </w:p>
    <w:p w14:paraId="2B89A0A3" w14:textId="77777777" w:rsidR="00AD6534" w:rsidRPr="00367A36" w:rsidRDefault="00367A36" w:rsidP="00367A36">
      <w:pPr>
        <w:numPr>
          <w:ilvl w:val="0"/>
          <w:numId w:val="1"/>
        </w:numPr>
        <w:pBdr>
          <w:top w:val="nil"/>
          <w:left w:val="nil"/>
          <w:bottom w:val="nil"/>
          <w:right w:val="nil"/>
          <w:between w:val="nil"/>
        </w:pBdr>
        <w:spacing w:after="0" w:line="240" w:lineRule="auto"/>
        <w:ind w:leftChars="-62" w:left="288" w:hangingChars="176" w:hanging="424"/>
        <w:jc w:val="both"/>
        <w:rPr>
          <w:rFonts w:ascii="Times New Roman" w:eastAsia="Times New Roman" w:hAnsi="Times New Roman" w:cs="Times New Roman"/>
          <w:b/>
          <w:bCs/>
          <w:color w:val="000000"/>
          <w:sz w:val="24"/>
          <w:szCs w:val="24"/>
        </w:rPr>
      </w:pPr>
      <w:r w:rsidRPr="00367A36">
        <w:rPr>
          <w:rFonts w:ascii="Times New Roman" w:eastAsia="Times New Roman" w:hAnsi="Times New Roman" w:cs="Times New Roman"/>
          <w:b/>
          <w:bCs/>
          <w:color w:val="000000"/>
          <w:sz w:val="24"/>
          <w:szCs w:val="24"/>
        </w:rPr>
        <w:t>Ar 2020.gada 1.septembri apstiprināt:</w:t>
      </w:r>
    </w:p>
    <w:p w14:paraId="59E454FF" w14:textId="77777777" w:rsidR="00AD6534" w:rsidRDefault="00367A36" w:rsidP="00367A36">
      <w:pPr>
        <w:numPr>
          <w:ilvl w:val="1"/>
          <w:numId w:val="1"/>
        </w:numPr>
        <w:pBdr>
          <w:top w:val="nil"/>
          <w:left w:val="nil"/>
          <w:bottom w:val="nil"/>
          <w:right w:val="nil"/>
          <w:between w:val="nil"/>
        </w:pBdr>
        <w:spacing w:after="0" w:line="240" w:lineRule="auto"/>
        <w:ind w:leftChars="129" w:left="850" w:hangingChars="236" w:hanging="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pirmsskolas izglītības iestāžu vadītājiem šādas amata algas, kuras tiek finansētas no valsts budžeta mērķdotācijas un pašvaldības pamatbudžeta:</w:t>
      </w:r>
    </w:p>
    <w:tbl>
      <w:tblPr>
        <w:tblStyle w:val="a"/>
        <w:tblW w:w="93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3166"/>
        <w:gridCol w:w="1356"/>
        <w:gridCol w:w="1813"/>
        <w:gridCol w:w="2142"/>
      </w:tblGrid>
      <w:tr w:rsidR="00AD6534" w14:paraId="440D0EF4" w14:textId="77777777" w:rsidTr="00367A36">
        <w:trPr>
          <w:trHeight w:val="270"/>
        </w:trPr>
        <w:tc>
          <w:tcPr>
            <w:tcW w:w="850" w:type="dxa"/>
            <w:vMerge w:val="restart"/>
          </w:tcPr>
          <w:p w14:paraId="279D94ED" w14:textId="77777777" w:rsidR="00AD6534" w:rsidRDefault="00AD653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3671D37" w14:textId="77777777" w:rsidR="00AD6534" w:rsidRPr="00367A36"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roofErr w:type="spellStart"/>
            <w:r w:rsidRPr="00367A36">
              <w:rPr>
                <w:rFonts w:ascii="Times New Roman" w:eastAsia="Times New Roman" w:hAnsi="Times New Roman" w:cs="Times New Roman"/>
                <w:color w:val="000000"/>
              </w:rPr>
              <w:t>Nr.p.k</w:t>
            </w:r>
            <w:proofErr w:type="spellEnd"/>
            <w:r w:rsidRPr="00367A36">
              <w:rPr>
                <w:rFonts w:ascii="Times New Roman" w:eastAsia="Times New Roman" w:hAnsi="Times New Roman" w:cs="Times New Roman"/>
                <w:color w:val="000000"/>
              </w:rPr>
              <w:t>.</w:t>
            </w:r>
          </w:p>
        </w:tc>
        <w:tc>
          <w:tcPr>
            <w:tcW w:w="3166" w:type="dxa"/>
            <w:vMerge w:val="restart"/>
          </w:tcPr>
          <w:p w14:paraId="05D8AE03"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4985333"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w:t>
            </w:r>
          </w:p>
          <w:p w14:paraId="42BCA883"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356" w:type="dxa"/>
            <w:vMerge w:val="restart"/>
          </w:tcPr>
          <w:p w14:paraId="5A999363"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Izglītojamo skaits 01.09.2020.</w:t>
            </w:r>
          </w:p>
        </w:tc>
        <w:tc>
          <w:tcPr>
            <w:tcW w:w="3955" w:type="dxa"/>
            <w:gridSpan w:val="2"/>
          </w:tcPr>
          <w:p w14:paraId="50B82916"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Finansējuma avots</w:t>
            </w:r>
          </w:p>
        </w:tc>
      </w:tr>
      <w:tr w:rsidR="00AD6534" w14:paraId="380A2F49" w14:textId="77777777" w:rsidTr="00367A36">
        <w:trPr>
          <w:trHeight w:val="255"/>
        </w:trPr>
        <w:tc>
          <w:tcPr>
            <w:tcW w:w="850" w:type="dxa"/>
            <w:vMerge/>
          </w:tcPr>
          <w:p w14:paraId="440377F0"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166" w:type="dxa"/>
            <w:vMerge/>
          </w:tcPr>
          <w:p w14:paraId="541D0F19"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356" w:type="dxa"/>
            <w:vMerge/>
          </w:tcPr>
          <w:p w14:paraId="79D914E9"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813" w:type="dxa"/>
          </w:tcPr>
          <w:p w14:paraId="18041EE4"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Mērķdotācija</w:t>
            </w:r>
          </w:p>
        </w:tc>
        <w:tc>
          <w:tcPr>
            <w:tcW w:w="2142" w:type="dxa"/>
          </w:tcPr>
          <w:p w14:paraId="7121C833"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Pašvaldība</w:t>
            </w:r>
          </w:p>
        </w:tc>
      </w:tr>
      <w:tr w:rsidR="00AD6534" w14:paraId="362A1E6A" w14:textId="77777777" w:rsidTr="00367A36">
        <w:trPr>
          <w:trHeight w:val="240"/>
        </w:trPr>
        <w:tc>
          <w:tcPr>
            <w:tcW w:w="850" w:type="dxa"/>
            <w:vMerge/>
          </w:tcPr>
          <w:p w14:paraId="79C4C694"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166" w:type="dxa"/>
            <w:vMerge/>
          </w:tcPr>
          <w:p w14:paraId="0D030B6A"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356" w:type="dxa"/>
            <w:vMerge/>
          </w:tcPr>
          <w:p w14:paraId="48D9877F"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3955" w:type="dxa"/>
            <w:gridSpan w:val="2"/>
          </w:tcPr>
          <w:p w14:paraId="5C2FF07F"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Mēneša darba alga (EUR) </w:t>
            </w:r>
          </w:p>
        </w:tc>
      </w:tr>
      <w:tr w:rsidR="00AD6534" w14:paraId="5ECB51BD" w14:textId="77777777" w:rsidTr="00367A36">
        <w:tc>
          <w:tcPr>
            <w:tcW w:w="850" w:type="dxa"/>
          </w:tcPr>
          <w:p w14:paraId="08DDA007"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3166" w:type="dxa"/>
          </w:tcPr>
          <w:p w14:paraId="3950E604"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pirmsskolas izglītības iestādes Mežmaliņa vadītāja</w:t>
            </w:r>
          </w:p>
        </w:tc>
        <w:tc>
          <w:tcPr>
            <w:tcW w:w="1356" w:type="dxa"/>
          </w:tcPr>
          <w:p w14:paraId="6F94E724"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E74390E"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p w14:paraId="0BBD93FF"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2E3632D"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c>
          <w:tcPr>
            <w:tcW w:w="1813" w:type="dxa"/>
          </w:tcPr>
          <w:p w14:paraId="6860580A" w14:textId="77777777" w:rsidR="00AD6534" w:rsidRDefault="00AD653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c>
        <w:tc>
          <w:tcPr>
            <w:tcW w:w="2142" w:type="dxa"/>
          </w:tcPr>
          <w:p w14:paraId="531E554B"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4DBB1109"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1204</w:t>
            </w:r>
          </w:p>
          <w:p w14:paraId="1C896A9A"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r>
      <w:tr w:rsidR="00AD6534" w14:paraId="4CB0BCEB" w14:textId="77777777" w:rsidTr="00367A36">
        <w:tc>
          <w:tcPr>
            <w:tcW w:w="850" w:type="dxa"/>
          </w:tcPr>
          <w:p w14:paraId="390B978D"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3166" w:type="dxa"/>
          </w:tcPr>
          <w:p w14:paraId="0CC1D88A"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Jāņmuižas pirmsskolas izglītības iestādes vadītāja</w:t>
            </w:r>
          </w:p>
        </w:tc>
        <w:tc>
          <w:tcPr>
            <w:tcW w:w="1356" w:type="dxa"/>
          </w:tcPr>
          <w:p w14:paraId="039CD138"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21315D4"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p w14:paraId="2139409B"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2C7044F0"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c>
          <w:tcPr>
            <w:tcW w:w="1813" w:type="dxa"/>
          </w:tcPr>
          <w:p w14:paraId="6A1181BA"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CAAB4E8"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2142" w:type="dxa"/>
          </w:tcPr>
          <w:p w14:paraId="7BEAF72D"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1983D2"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1177</w:t>
            </w:r>
          </w:p>
          <w:p w14:paraId="6DE2B62D"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2D73C09B"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r>
      <w:tr w:rsidR="00AD6534" w14:paraId="4770C6C5" w14:textId="77777777" w:rsidTr="00367A36">
        <w:tc>
          <w:tcPr>
            <w:tcW w:w="850" w:type="dxa"/>
          </w:tcPr>
          <w:p w14:paraId="334C6F92"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3166" w:type="dxa"/>
          </w:tcPr>
          <w:p w14:paraId="1660F29B"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pirmsskolas izglītības iestādes Saulīte vadītāja</w:t>
            </w:r>
          </w:p>
        </w:tc>
        <w:tc>
          <w:tcPr>
            <w:tcW w:w="1356" w:type="dxa"/>
          </w:tcPr>
          <w:p w14:paraId="2047F17D"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307FF56"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p w14:paraId="64DB3F30"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c>
          <w:tcPr>
            <w:tcW w:w="1813" w:type="dxa"/>
          </w:tcPr>
          <w:p w14:paraId="4A13F014"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2142" w:type="dxa"/>
          </w:tcPr>
          <w:p w14:paraId="79EDFF5C"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A6A734B"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1204</w:t>
            </w:r>
          </w:p>
          <w:p w14:paraId="20D5DC4A"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r>
      <w:tr w:rsidR="00AD6534" w14:paraId="4069EBB6" w14:textId="77777777" w:rsidTr="00367A36">
        <w:tc>
          <w:tcPr>
            <w:tcW w:w="850" w:type="dxa"/>
          </w:tcPr>
          <w:p w14:paraId="4C863CC5"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3166" w:type="dxa"/>
          </w:tcPr>
          <w:p w14:paraId="54D63D2A"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Veselavas pirmsskolas izglītības iestādes vadītāja</w:t>
            </w:r>
          </w:p>
        </w:tc>
        <w:tc>
          <w:tcPr>
            <w:tcW w:w="1356" w:type="dxa"/>
          </w:tcPr>
          <w:p w14:paraId="39F547CE"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11D0719F"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p w14:paraId="04A394B1"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70C0"/>
                <w:sz w:val="24"/>
                <w:szCs w:val="24"/>
              </w:rPr>
            </w:pPr>
          </w:p>
        </w:tc>
        <w:tc>
          <w:tcPr>
            <w:tcW w:w="1813" w:type="dxa"/>
          </w:tcPr>
          <w:p w14:paraId="128BF90F"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2142" w:type="dxa"/>
          </w:tcPr>
          <w:p w14:paraId="1EDE751D"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573FAA02"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1204</w:t>
            </w:r>
          </w:p>
        </w:tc>
      </w:tr>
    </w:tbl>
    <w:p w14:paraId="3A848EEB" w14:textId="77777777" w:rsidR="00AD6534" w:rsidRDefault="00AD6534">
      <w:pPr>
        <w:pBdr>
          <w:top w:val="nil"/>
          <w:left w:val="nil"/>
          <w:bottom w:val="nil"/>
          <w:right w:val="nil"/>
          <w:between w:val="nil"/>
        </w:pBdr>
        <w:spacing w:after="0"/>
        <w:ind w:left="0" w:hanging="2"/>
        <w:jc w:val="both"/>
        <w:rPr>
          <w:rFonts w:ascii="Times New Roman" w:eastAsia="Times New Roman" w:hAnsi="Times New Roman" w:cs="Times New Roman"/>
          <w:color w:val="000000"/>
          <w:sz w:val="24"/>
          <w:szCs w:val="24"/>
        </w:rPr>
      </w:pPr>
    </w:p>
    <w:p w14:paraId="0A6B9322" w14:textId="77777777" w:rsidR="00AD6534" w:rsidRDefault="00367A36" w:rsidP="00367A36">
      <w:pPr>
        <w:numPr>
          <w:ilvl w:val="1"/>
          <w:numId w:val="1"/>
        </w:numPr>
        <w:pBdr>
          <w:top w:val="nil"/>
          <w:left w:val="nil"/>
          <w:bottom w:val="nil"/>
          <w:right w:val="nil"/>
          <w:between w:val="nil"/>
        </w:pBdr>
        <w:spacing w:after="0" w:line="240" w:lineRule="auto"/>
        <w:ind w:leftChars="130" w:left="708"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vispārizglītojošo izglītības iestāžu direktoriem šādas amata algas, kuras tiek finansētas no valsts budžeta mērķdotācijas:</w:t>
      </w:r>
    </w:p>
    <w:tbl>
      <w:tblPr>
        <w:tblStyle w:val="a0"/>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250"/>
        <w:gridCol w:w="1435"/>
        <w:gridCol w:w="1784"/>
        <w:gridCol w:w="2610"/>
      </w:tblGrid>
      <w:tr w:rsidR="00AD6534" w14:paraId="7B59EB90" w14:textId="77777777">
        <w:trPr>
          <w:trHeight w:val="270"/>
        </w:trPr>
        <w:tc>
          <w:tcPr>
            <w:tcW w:w="993" w:type="dxa"/>
            <w:vMerge w:val="restart"/>
          </w:tcPr>
          <w:p w14:paraId="5BF836F2" w14:textId="77777777" w:rsidR="00AD6534" w:rsidRDefault="00AD653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C60D993"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Nr.p.k</w:t>
            </w:r>
            <w:proofErr w:type="spellEnd"/>
            <w:r>
              <w:rPr>
                <w:rFonts w:ascii="Times New Roman" w:eastAsia="Times New Roman" w:hAnsi="Times New Roman" w:cs="Times New Roman"/>
                <w:color w:val="000000"/>
                <w:sz w:val="24"/>
                <w:szCs w:val="24"/>
              </w:rPr>
              <w:t>.</w:t>
            </w:r>
          </w:p>
        </w:tc>
        <w:tc>
          <w:tcPr>
            <w:tcW w:w="2250" w:type="dxa"/>
            <w:vMerge w:val="restart"/>
          </w:tcPr>
          <w:p w14:paraId="0A87B951"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13DD14E5"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w:t>
            </w:r>
          </w:p>
          <w:p w14:paraId="23775F13"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c>
          <w:tcPr>
            <w:tcW w:w="1435" w:type="dxa"/>
            <w:vMerge w:val="restart"/>
          </w:tcPr>
          <w:p w14:paraId="35871320"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Izglītojamo skaits 01.09.2019.</w:t>
            </w:r>
          </w:p>
        </w:tc>
        <w:tc>
          <w:tcPr>
            <w:tcW w:w="4394" w:type="dxa"/>
            <w:gridSpan w:val="2"/>
          </w:tcPr>
          <w:p w14:paraId="19F58772"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Finansējuma avots</w:t>
            </w:r>
          </w:p>
        </w:tc>
      </w:tr>
      <w:tr w:rsidR="00AD6534" w14:paraId="7414D90E" w14:textId="77777777">
        <w:trPr>
          <w:trHeight w:val="255"/>
        </w:trPr>
        <w:tc>
          <w:tcPr>
            <w:tcW w:w="993" w:type="dxa"/>
            <w:vMerge/>
          </w:tcPr>
          <w:p w14:paraId="43AEFAA2"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2250" w:type="dxa"/>
            <w:vMerge/>
          </w:tcPr>
          <w:p w14:paraId="2AD1F47E"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35" w:type="dxa"/>
            <w:vMerge/>
          </w:tcPr>
          <w:p w14:paraId="539D3EDE"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784" w:type="dxa"/>
          </w:tcPr>
          <w:p w14:paraId="5281B439"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Mērķdotācija</w:t>
            </w:r>
          </w:p>
        </w:tc>
        <w:tc>
          <w:tcPr>
            <w:tcW w:w="2610" w:type="dxa"/>
          </w:tcPr>
          <w:p w14:paraId="54EBC5EC"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Pašvaldība</w:t>
            </w:r>
          </w:p>
        </w:tc>
      </w:tr>
      <w:tr w:rsidR="00AD6534" w14:paraId="7D49B8EA" w14:textId="77777777">
        <w:trPr>
          <w:trHeight w:val="240"/>
        </w:trPr>
        <w:tc>
          <w:tcPr>
            <w:tcW w:w="993" w:type="dxa"/>
            <w:vMerge/>
          </w:tcPr>
          <w:p w14:paraId="5ED7E49F"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2250" w:type="dxa"/>
            <w:vMerge/>
          </w:tcPr>
          <w:p w14:paraId="1B6A8F64"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1435" w:type="dxa"/>
            <w:vMerge/>
          </w:tcPr>
          <w:p w14:paraId="620BAAD2" w14:textId="77777777" w:rsidR="00AD6534" w:rsidRDefault="00AD6534">
            <w:pPr>
              <w:widowControl w:val="0"/>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tc>
        <w:tc>
          <w:tcPr>
            <w:tcW w:w="4394" w:type="dxa"/>
            <w:gridSpan w:val="2"/>
          </w:tcPr>
          <w:p w14:paraId="74A51CAB"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Mēneša darba alga (EUR) </w:t>
            </w:r>
          </w:p>
        </w:tc>
      </w:tr>
      <w:tr w:rsidR="00AD6534" w14:paraId="68CD8F23" w14:textId="77777777">
        <w:tc>
          <w:tcPr>
            <w:tcW w:w="993" w:type="dxa"/>
          </w:tcPr>
          <w:p w14:paraId="1047DF53"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2250" w:type="dxa"/>
          </w:tcPr>
          <w:p w14:paraId="304F1F70"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vidusskolas direktore</w:t>
            </w:r>
          </w:p>
        </w:tc>
        <w:tc>
          <w:tcPr>
            <w:tcW w:w="1435" w:type="dxa"/>
          </w:tcPr>
          <w:p w14:paraId="6675CC93"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503608C8"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p>
        </w:tc>
        <w:tc>
          <w:tcPr>
            <w:tcW w:w="1784" w:type="dxa"/>
          </w:tcPr>
          <w:p w14:paraId="43FBB147"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29CCDBB8"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1790</w:t>
            </w:r>
          </w:p>
        </w:tc>
        <w:tc>
          <w:tcPr>
            <w:tcW w:w="2610" w:type="dxa"/>
          </w:tcPr>
          <w:p w14:paraId="3315DD0A"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r w:rsidR="00AD6534" w14:paraId="166D6F1B" w14:textId="77777777">
        <w:tc>
          <w:tcPr>
            <w:tcW w:w="993" w:type="dxa"/>
          </w:tcPr>
          <w:p w14:paraId="30F92EFF"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2250" w:type="dxa"/>
          </w:tcPr>
          <w:p w14:paraId="628CBB16" w14:textId="77777777" w:rsidR="00AD6534" w:rsidRDefault="00367A3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Liepas pamatskolas direktore</w:t>
            </w:r>
          </w:p>
        </w:tc>
        <w:tc>
          <w:tcPr>
            <w:tcW w:w="1435" w:type="dxa"/>
          </w:tcPr>
          <w:p w14:paraId="4BF21BA6"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221B9549"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 pamatizglītības programmās</w:t>
            </w:r>
          </w:p>
          <w:p w14:paraId="173ACD2A"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pirmsskolas izglītības programmās</w:t>
            </w:r>
          </w:p>
        </w:tc>
        <w:tc>
          <w:tcPr>
            <w:tcW w:w="1784" w:type="dxa"/>
          </w:tcPr>
          <w:p w14:paraId="45DD8E36"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5FA5922B" w14:textId="77777777" w:rsidR="00AD6534" w:rsidRDefault="00367A3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1278</w:t>
            </w:r>
          </w:p>
        </w:tc>
        <w:tc>
          <w:tcPr>
            <w:tcW w:w="2610" w:type="dxa"/>
          </w:tcPr>
          <w:p w14:paraId="6DE572AE"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tc>
      </w:tr>
    </w:tbl>
    <w:p w14:paraId="7F4C15E1" w14:textId="77777777" w:rsidR="00AD6534" w:rsidRDefault="00AD653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4F045FC" w14:textId="77777777" w:rsidR="00AD6534" w:rsidRDefault="00367A36">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Atbildīgā par lēmuma izpildi - Finanšu un grāmatvedības nodaļas vadītāja </w:t>
      </w:r>
      <w:proofErr w:type="spellStart"/>
      <w:r>
        <w:rPr>
          <w:rFonts w:ascii="Times New Roman" w:eastAsia="Times New Roman" w:hAnsi="Times New Roman" w:cs="Times New Roman"/>
          <w:color w:val="000000"/>
          <w:sz w:val="24"/>
          <w:szCs w:val="24"/>
        </w:rPr>
        <w:t>I.Rumbai</w:t>
      </w:r>
      <w:proofErr w:type="spellEnd"/>
      <w:r>
        <w:rPr>
          <w:rFonts w:ascii="Times New Roman" w:eastAsia="Times New Roman" w:hAnsi="Times New Roman" w:cs="Times New Roman"/>
          <w:color w:val="000000"/>
          <w:sz w:val="24"/>
          <w:szCs w:val="24"/>
        </w:rPr>
        <w:t>.</w:t>
      </w:r>
    </w:p>
    <w:p w14:paraId="30B9A818" w14:textId="77777777" w:rsidR="00AD6534" w:rsidRDefault="00367A36">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Kontroli par lēmuma izpildi veikt izpilddirektoram </w:t>
      </w:r>
      <w:proofErr w:type="spellStart"/>
      <w:r>
        <w:rPr>
          <w:rFonts w:ascii="Times New Roman" w:eastAsia="Times New Roman" w:hAnsi="Times New Roman" w:cs="Times New Roman"/>
          <w:color w:val="000000"/>
          <w:sz w:val="24"/>
          <w:szCs w:val="24"/>
        </w:rPr>
        <w:t>F.Puņeiko</w:t>
      </w:r>
      <w:proofErr w:type="spellEnd"/>
      <w:r>
        <w:rPr>
          <w:rFonts w:ascii="Times New Roman" w:eastAsia="Times New Roman" w:hAnsi="Times New Roman" w:cs="Times New Roman"/>
          <w:color w:val="000000"/>
          <w:sz w:val="24"/>
          <w:szCs w:val="24"/>
        </w:rPr>
        <w:t>.</w:t>
      </w:r>
    </w:p>
    <w:p w14:paraId="5D726880" w14:textId="77777777" w:rsidR="00AD6534" w:rsidRDefault="00AD653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091FD0CB" w14:textId="77777777" w:rsidR="00AD6534" w:rsidRDefault="00AD6534">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14:paraId="24362F2A" w14:textId="77777777" w:rsidR="000F559A" w:rsidRPr="0071022F" w:rsidRDefault="000F559A" w:rsidP="000F559A">
      <w:pPr>
        <w:ind w:left="0" w:hanging="2"/>
        <w:rPr>
          <w:rFonts w:ascii="Times New Roman" w:eastAsia="Times New Roman" w:hAnsi="Times New Roman" w:cs="Times New Roman"/>
          <w:sz w:val="24"/>
          <w:szCs w:val="24"/>
        </w:rPr>
      </w:pPr>
      <w:bookmarkStart w:id="2"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2"/>
    <w:p w14:paraId="3E0F2684" w14:textId="77777777" w:rsidR="00AD6534" w:rsidRDefault="00AD653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64572F0" w14:textId="77777777" w:rsidR="00AD6534" w:rsidRDefault="00AD6534">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AD6534" w:rsidSect="00367A36">
      <w:pgSz w:w="11906" w:h="16838"/>
      <w:pgMar w:top="709" w:right="851"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04567"/>
    <w:multiLevelType w:val="multilevel"/>
    <w:tmpl w:val="9838276C"/>
    <w:lvl w:ilvl="0">
      <w:start w:val="1"/>
      <w:numFmt w:val="decimal"/>
      <w:lvlText w:val="%1."/>
      <w:lvlJc w:val="left"/>
      <w:pPr>
        <w:ind w:left="720" w:hanging="360"/>
      </w:pPr>
      <w:rPr>
        <w:vertAlign w:val="baseline"/>
      </w:rPr>
    </w:lvl>
    <w:lvl w:ilvl="1">
      <w:start w:val="1"/>
      <w:numFmt w:val="decimal"/>
      <w:lvlText w:val="%1.%2."/>
      <w:lvlJc w:val="left"/>
      <w:pPr>
        <w:ind w:left="1211" w:hanging="360"/>
      </w:pPr>
      <w:rPr>
        <w:b w:val="0"/>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34"/>
    <w:rsid w:val="000F559A"/>
    <w:rsid w:val="00367A36"/>
    <w:rsid w:val="00AD6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95EE"/>
  <w15:docId w15:val="{244C2198-EE6A-44C1-981F-8CEA2F4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X/bFeTGqXFjHyshIuUD8O75w==">AMUW2mVBHmP+GMF6hLdpnAojf9pkFVukIOfEgO7LO+BnYSDykGtj/kJvpxsVaWihgEVB/YoCQbV/WhXad95eR8S0+3C7ob7yIKDw6ljgKF4V9EP9ZRVsnty3DNWCDM1StxqbPHqi+Dka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2044</Words>
  <Characters>1166</Characters>
  <Application>Microsoft Office Word</Application>
  <DocSecurity>0</DocSecurity>
  <Lines>9</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2020-09-26T10:57:00Z</cp:lastPrinted>
  <dcterms:created xsi:type="dcterms:W3CDTF">2020-09-11T10:29:00Z</dcterms:created>
  <dcterms:modified xsi:type="dcterms:W3CDTF">2020-09-30T12:32:00Z</dcterms:modified>
</cp:coreProperties>
</file>