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BBCA" w14:textId="77777777" w:rsidR="000A16FD" w:rsidRPr="000A16FD" w:rsidRDefault="000A16FD" w:rsidP="000A16FD">
      <w:pPr>
        <w:spacing w:after="120"/>
        <w:jc w:val="center"/>
        <w:rPr>
          <w:rFonts w:eastAsia="Times New Roman"/>
          <w:b/>
          <w:lang w:eastAsia="lv-LV"/>
        </w:rPr>
      </w:pPr>
      <w:r w:rsidRPr="000A16FD">
        <w:rPr>
          <w:rFonts w:eastAsia="Times New Roman"/>
          <w:noProof/>
          <w:lang w:eastAsia="lv-LV"/>
        </w:rPr>
        <w:drawing>
          <wp:inline distT="0" distB="0" distL="0" distR="0" wp14:anchorId="3EDD3142" wp14:editId="46B77EC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FBDD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lang w:eastAsia="lv-LV"/>
        </w:rPr>
      </w:pPr>
      <w:r w:rsidRPr="000A16FD">
        <w:rPr>
          <w:rFonts w:eastAsia="Times New Roman"/>
          <w:lang w:eastAsia="lv-LV"/>
        </w:rPr>
        <w:t>LATVIJAS  REPUBLIKA</w:t>
      </w:r>
    </w:p>
    <w:p w14:paraId="4DAE3210" w14:textId="77777777" w:rsidR="000A16FD" w:rsidRPr="000A16FD" w:rsidRDefault="000A16FD" w:rsidP="000A16FD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0A16FD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14:paraId="2EC3756B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0A16FD">
        <w:rPr>
          <w:rFonts w:eastAsia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1B7C490A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0A16FD">
        <w:rPr>
          <w:rFonts w:eastAsia="Times New Roman"/>
          <w:sz w:val="18"/>
          <w:szCs w:val="18"/>
          <w:lang w:eastAsia="lv-LV"/>
        </w:rPr>
        <w:t xml:space="preserve"> www.priekuli.lv, tālr. 64107871, e-pasts: </w:t>
      </w:r>
      <w:hyperlink r:id="rId6" w:history="1">
        <w:r w:rsidRPr="000A16FD">
          <w:rPr>
            <w:rFonts w:eastAsia="Times New Roman"/>
            <w:color w:val="0000FF"/>
            <w:sz w:val="18"/>
            <w:szCs w:val="18"/>
            <w:u w:val="single"/>
            <w:lang w:eastAsia="lv-LV"/>
          </w:rPr>
          <w:t>dome@priekulunovads.lv</w:t>
        </w:r>
      </w:hyperlink>
    </w:p>
    <w:p w14:paraId="0A0ABCD5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</w:p>
    <w:p w14:paraId="33D1BE6B" w14:textId="77777777" w:rsidR="003229EE" w:rsidRPr="009B6241" w:rsidRDefault="003229EE" w:rsidP="003229EE">
      <w:pPr>
        <w:suppressAutoHyphens/>
        <w:jc w:val="center"/>
        <w:rPr>
          <w:b/>
          <w:lang w:eastAsia="ar-SA"/>
        </w:rPr>
      </w:pPr>
      <w:r w:rsidRPr="009B6241">
        <w:rPr>
          <w:b/>
          <w:lang w:eastAsia="ar-SA"/>
        </w:rPr>
        <w:t>Lēmums</w:t>
      </w:r>
    </w:p>
    <w:p w14:paraId="1082CDBD" w14:textId="77777777" w:rsidR="003229EE" w:rsidRPr="009B6241" w:rsidRDefault="003229EE" w:rsidP="003229EE">
      <w:pPr>
        <w:suppressAutoHyphens/>
        <w:jc w:val="center"/>
        <w:rPr>
          <w:lang w:eastAsia="ar-SA"/>
        </w:rPr>
      </w:pPr>
      <w:r w:rsidRPr="009B6241">
        <w:rPr>
          <w:lang w:eastAsia="ar-SA"/>
        </w:rPr>
        <w:t>Priekuļu novada Priekuļu pagastā</w:t>
      </w:r>
    </w:p>
    <w:p w14:paraId="051B8E5A" w14:textId="2C6B54A7" w:rsidR="003229EE" w:rsidRPr="009B6241" w:rsidRDefault="003229EE" w:rsidP="003229EE">
      <w:r w:rsidRPr="009B6241">
        <w:rPr>
          <w:lang w:eastAsia="ar-SA"/>
        </w:rPr>
        <w:t>20</w:t>
      </w:r>
      <w:r>
        <w:rPr>
          <w:lang w:eastAsia="ar-SA"/>
        </w:rPr>
        <w:t>20</w:t>
      </w:r>
      <w:r w:rsidRPr="009B6241">
        <w:rPr>
          <w:lang w:eastAsia="ar-SA"/>
        </w:rPr>
        <w:t xml:space="preserve">.gada </w:t>
      </w:r>
      <w:r>
        <w:rPr>
          <w:lang w:eastAsia="ar-SA"/>
        </w:rPr>
        <w:t>24.septembrī</w:t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t xml:space="preserve"> Nr.</w:t>
      </w:r>
      <w:r w:rsidR="00193D26">
        <w:t>415</w:t>
      </w:r>
    </w:p>
    <w:p w14:paraId="0D30B923" w14:textId="616A5AAF" w:rsidR="003229EE" w:rsidRDefault="003229EE" w:rsidP="003229EE">
      <w:pPr>
        <w:jc w:val="both"/>
      </w:pPr>
      <w:r w:rsidRPr="009B6241">
        <w:tab/>
      </w:r>
      <w:r w:rsidRPr="009B6241">
        <w:tab/>
      </w:r>
      <w:r w:rsidRPr="009B6241">
        <w:tab/>
      </w:r>
      <w:r w:rsidRPr="009B6241">
        <w:tab/>
      </w:r>
      <w:r w:rsidRPr="009B6241">
        <w:tab/>
      </w:r>
      <w:r w:rsidRPr="009B6241">
        <w:tab/>
      </w:r>
      <w:r w:rsidRPr="009B6241">
        <w:tab/>
      </w:r>
      <w:r w:rsidRPr="009B6241">
        <w:tab/>
      </w:r>
      <w:r>
        <w:t xml:space="preserve">                          </w:t>
      </w:r>
      <w:r w:rsidRPr="009B6241">
        <w:t>(protokols Nr.</w:t>
      </w:r>
      <w:r w:rsidR="00193D26">
        <w:rPr>
          <w:lang w:eastAsia="ar-SA"/>
        </w:rPr>
        <w:t>15</w:t>
      </w:r>
      <w:r w:rsidRPr="009B6241">
        <w:t xml:space="preserve">, </w:t>
      </w:r>
      <w:r w:rsidR="00193D26">
        <w:t>29</w:t>
      </w:r>
      <w:r w:rsidRPr="009B6241">
        <w:t>.p)</w:t>
      </w:r>
    </w:p>
    <w:p w14:paraId="2E63D5F9" w14:textId="77777777" w:rsidR="000A16FD" w:rsidRPr="001F7A1B" w:rsidRDefault="000A16FD" w:rsidP="004D7A88">
      <w:pPr>
        <w:jc w:val="center"/>
        <w:rPr>
          <w:b/>
          <w:u w:val="single"/>
        </w:rPr>
      </w:pPr>
    </w:p>
    <w:p w14:paraId="763CE1CD" w14:textId="63D047B7" w:rsidR="004D7A88" w:rsidRPr="001F7A1B" w:rsidRDefault="004D7A88" w:rsidP="003229EE">
      <w:pPr>
        <w:jc w:val="center"/>
        <w:rPr>
          <w:b/>
          <w:u w:val="single"/>
        </w:rPr>
      </w:pPr>
      <w:r w:rsidRPr="001F7A1B">
        <w:rPr>
          <w:b/>
          <w:u w:val="single"/>
        </w:rPr>
        <w:t xml:space="preserve">Par </w:t>
      </w:r>
      <w:r w:rsidR="004F6988" w:rsidRPr="001F7A1B">
        <w:rPr>
          <w:b/>
          <w:u w:val="single"/>
        </w:rPr>
        <w:t>precizē</w:t>
      </w:r>
      <w:r w:rsidRPr="001F7A1B">
        <w:rPr>
          <w:b/>
          <w:u w:val="single"/>
        </w:rPr>
        <w:t>jumiem Priekuļu novada domes</w:t>
      </w:r>
      <w:r w:rsidR="003229EE">
        <w:rPr>
          <w:b/>
          <w:u w:val="single"/>
        </w:rPr>
        <w:t xml:space="preserve"> </w:t>
      </w:r>
      <w:r w:rsidRPr="001F7A1B">
        <w:rPr>
          <w:b/>
          <w:u w:val="single"/>
        </w:rPr>
        <w:t>20</w:t>
      </w:r>
      <w:r w:rsidR="00CD0FDA" w:rsidRPr="001F7A1B">
        <w:rPr>
          <w:b/>
          <w:u w:val="single"/>
        </w:rPr>
        <w:t>20</w:t>
      </w:r>
      <w:r w:rsidRPr="001F7A1B">
        <w:rPr>
          <w:b/>
          <w:u w:val="single"/>
        </w:rPr>
        <w:t>.gada 2</w:t>
      </w:r>
      <w:r w:rsidR="00FC77B9" w:rsidRPr="001F7A1B">
        <w:rPr>
          <w:b/>
          <w:u w:val="single"/>
        </w:rPr>
        <w:t>6</w:t>
      </w:r>
      <w:r w:rsidRPr="001F7A1B">
        <w:rPr>
          <w:b/>
          <w:u w:val="single"/>
        </w:rPr>
        <w:t>.</w:t>
      </w:r>
      <w:r w:rsidR="00FC77B9" w:rsidRPr="001F7A1B">
        <w:rPr>
          <w:b/>
          <w:u w:val="single"/>
        </w:rPr>
        <w:t>mart</w:t>
      </w:r>
      <w:r w:rsidRPr="001F7A1B">
        <w:rPr>
          <w:b/>
          <w:u w:val="single"/>
        </w:rPr>
        <w:t xml:space="preserve">a lēmumā </w:t>
      </w:r>
      <w:r w:rsidR="007E2F7E" w:rsidRPr="001F7A1B">
        <w:rPr>
          <w:b/>
          <w:u w:val="single"/>
        </w:rPr>
        <w:t>Nr.</w:t>
      </w:r>
      <w:r w:rsidR="00FC77B9" w:rsidRPr="001F7A1B">
        <w:rPr>
          <w:b/>
          <w:u w:val="single"/>
        </w:rPr>
        <w:t>169</w:t>
      </w:r>
      <w:r w:rsidR="0001114B" w:rsidRPr="001F7A1B">
        <w:rPr>
          <w:b/>
          <w:u w:val="single"/>
        </w:rPr>
        <w:t xml:space="preserve"> </w:t>
      </w:r>
      <w:r w:rsidR="004111A5" w:rsidRPr="001F7A1B">
        <w:rPr>
          <w:b/>
          <w:u w:val="single"/>
        </w:rPr>
        <w:t>(prot</w:t>
      </w:r>
      <w:r w:rsidR="003229EE">
        <w:rPr>
          <w:b/>
          <w:u w:val="single"/>
        </w:rPr>
        <w:t xml:space="preserve">okols </w:t>
      </w:r>
      <w:r w:rsidR="004111A5" w:rsidRPr="001F7A1B">
        <w:rPr>
          <w:b/>
          <w:u w:val="single"/>
        </w:rPr>
        <w:t>Nr.</w:t>
      </w:r>
      <w:r w:rsidR="00FC77B9" w:rsidRPr="001F7A1B">
        <w:rPr>
          <w:b/>
          <w:u w:val="single"/>
        </w:rPr>
        <w:t>6</w:t>
      </w:r>
      <w:r w:rsidR="004111A5" w:rsidRPr="001F7A1B">
        <w:rPr>
          <w:b/>
          <w:u w:val="single"/>
        </w:rPr>
        <w:t xml:space="preserve">, </w:t>
      </w:r>
      <w:r w:rsidR="001307CA" w:rsidRPr="001F7A1B">
        <w:rPr>
          <w:b/>
          <w:u w:val="single"/>
        </w:rPr>
        <w:t>4</w:t>
      </w:r>
      <w:r w:rsidR="00FC77B9" w:rsidRPr="001F7A1B">
        <w:rPr>
          <w:b/>
          <w:u w:val="single"/>
        </w:rPr>
        <w:t>0</w:t>
      </w:r>
      <w:r w:rsidR="004111A5" w:rsidRPr="001F7A1B">
        <w:rPr>
          <w:b/>
          <w:u w:val="single"/>
        </w:rPr>
        <w:t>.p.)</w:t>
      </w:r>
    </w:p>
    <w:p w14:paraId="18AF6E09" w14:textId="77777777" w:rsidR="004111A5" w:rsidRPr="001F7A1B" w:rsidRDefault="004111A5" w:rsidP="004111A5">
      <w:pPr>
        <w:jc w:val="center"/>
        <w:rPr>
          <w:b/>
          <w:u w:val="single"/>
        </w:rPr>
      </w:pPr>
    </w:p>
    <w:p w14:paraId="1D1D0CCA" w14:textId="77777777" w:rsidR="002633E7" w:rsidRPr="001F7A1B" w:rsidRDefault="004D7A88" w:rsidP="00F370FB">
      <w:pPr>
        <w:ind w:firstLine="720"/>
        <w:jc w:val="both"/>
      </w:pPr>
      <w:r w:rsidRPr="001F7A1B">
        <w:t>Priekuļu n</w:t>
      </w:r>
      <w:r w:rsidR="002633E7" w:rsidRPr="001F7A1B">
        <w:t>ovada dome novada</w:t>
      </w:r>
      <w:r w:rsidR="00E94A08" w:rsidRPr="001F7A1B">
        <w:t xml:space="preserve"> </w:t>
      </w:r>
      <w:r w:rsidR="00FC77B9" w:rsidRPr="001F7A1B">
        <w:t>izskat</w:t>
      </w:r>
      <w:r w:rsidR="001307CA" w:rsidRPr="001F7A1B">
        <w:t>a</w:t>
      </w:r>
      <w:r w:rsidR="002633E7" w:rsidRPr="001F7A1B">
        <w:t xml:space="preserve"> </w:t>
      </w:r>
      <w:r w:rsidR="006B1E71">
        <w:rPr>
          <w:rFonts w:eastAsia="Times New Roman"/>
          <w:lang w:eastAsia="lv-LV"/>
        </w:rPr>
        <w:t>SIA ,,</w:t>
      </w:r>
      <w:proofErr w:type="spellStart"/>
      <w:r w:rsidR="006B1E71">
        <w:rPr>
          <w:rFonts w:eastAsia="Times New Roman"/>
          <w:lang w:eastAsia="lv-LV"/>
        </w:rPr>
        <w:t>Novadmērnieks</w:t>
      </w:r>
      <w:proofErr w:type="spellEnd"/>
      <w:r w:rsidR="006B1E71">
        <w:rPr>
          <w:rFonts w:eastAsia="Times New Roman"/>
          <w:lang w:eastAsia="lv-LV"/>
        </w:rPr>
        <w:t xml:space="preserve">” </w:t>
      </w:r>
      <w:r w:rsidR="0073565D" w:rsidRPr="001F7A1B">
        <w:t xml:space="preserve">iesniegumu </w:t>
      </w:r>
      <w:r w:rsidR="0073565D" w:rsidRPr="001F7A1B">
        <w:rPr>
          <w:rFonts w:eastAsia="Times New Roman"/>
          <w:lang w:eastAsia="lv-LV"/>
        </w:rPr>
        <w:t xml:space="preserve">(13.08.2020., Nr.3.1-5.2/2020-3237) </w:t>
      </w:r>
      <w:r w:rsidR="002633E7" w:rsidRPr="001F7A1B">
        <w:t xml:space="preserve">par </w:t>
      </w:r>
      <w:r w:rsidRPr="001F7A1B">
        <w:t>nepieciešamību</w:t>
      </w:r>
      <w:r w:rsidR="00BA0816" w:rsidRPr="001F7A1B">
        <w:t xml:space="preserve"> </w:t>
      </w:r>
      <w:r w:rsidR="0073565D" w:rsidRPr="001F7A1B">
        <w:t xml:space="preserve">papildināt </w:t>
      </w:r>
      <w:r w:rsidRPr="001F7A1B">
        <w:t>Priekuļu novada domes 20</w:t>
      </w:r>
      <w:r w:rsidR="00CD0FDA" w:rsidRPr="001F7A1B">
        <w:t>20</w:t>
      </w:r>
      <w:r w:rsidRPr="001F7A1B">
        <w:t>.gada 2</w:t>
      </w:r>
      <w:r w:rsidR="00FC77B9" w:rsidRPr="001F7A1B">
        <w:t>6</w:t>
      </w:r>
      <w:r w:rsidRPr="001F7A1B">
        <w:t>.</w:t>
      </w:r>
      <w:r w:rsidR="00BA0816" w:rsidRPr="001F7A1B">
        <w:t>marta</w:t>
      </w:r>
      <w:r w:rsidRPr="001F7A1B">
        <w:t xml:space="preserve"> lēmumu </w:t>
      </w:r>
      <w:r w:rsidR="007E2F7E" w:rsidRPr="001F7A1B">
        <w:t>Nr.</w:t>
      </w:r>
      <w:r w:rsidR="00FC77B9" w:rsidRPr="001F7A1B">
        <w:t>169</w:t>
      </w:r>
      <w:r w:rsidR="00A40626" w:rsidRPr="001F7A1B">
        <w:t xml:space="preserve"> (prot.Nr.</w:t>
      </w:r>
      <w:r w:rsidR="00BA0816" w:rsidRPr="001F7A1B">
        <w:t>6</w:t>
      </w:r>
      <w:r w:rsidR="00A40626" w:rsidRPr="001F7A1B">
        <w:t xml:space="preserve">, </w:t>
      </w:r>
      <w:r w:rsidR="001307CA" w:rsidRPr="001F7A1B">
        <w:t>4</w:t>
      </w:r>
      <w:r w:rsidR="00BA0816" w:rsidRPr="001F7A1B">
        <w:t>0</w:t>
      </w:r>
      <w:r w:rsidR="00A40626" w:rsidRPr="001F7A1B">
        <w:t>.p.)</w:t>
      </w:r>
      <w:r w:rsidRPr="001F7A1B">
        <w:t xml:space="preserve"> „</w:t>
      </w:r>
      <w:r w:rsidR="00F370FB" w:rsidRPr="001F7A1B">
        <w:t xml:space="preserve">Par </w:t>
      </w:r>
      <w:r w:rsidR="001307CA" w:rsidRPr="001F7A1B">
        <w:t xml:space="preserve">zemes ierīcības projektu </w:t>
      </w:r>
      <w:r w:rsidR="00F370FB" w:rsidRPr="001F7A1B">
        <w:t>nekustam</w:t>
      </w:r>
      <w:r w:rsidR="001307CA" w:rsidRPr="001F7A1B">
        <w:t>ajam</w:t>
      </w:r>
      <w:r w:rsidR="00F370FB" w:rsidRPr="001F7A1B">
        <w:t xml:space="preserve"> īpašuma</w:t>
      </w:r>
      <w:r w:rsidR="001307CA" w:rsidRPr="001F7A1B">
        <w:t>m</w:t>
      </w:r>
      <w:r w:rsidR="00F370FB" w:rsidRPr="001F7A1B">
        <w:t xml:space="preserve"> „</w:t>
      </w:r>
      <w:r w:rsidR="00BA0816" w:rsidRPr="001F7A1B">
        <w:t>Tomi</w:t>
      </w:r>
      <w:r w:rsidR="001307CA" w:rsidRPr="001F7A1B">
        <w:t>ņi</w:t>
      </w:r>
      <w:r w:rsidR="00F370FB" w:rsidRPr="001F7A1B">
        <w:t xml:space="preserve">”, </w:t>
      </w:r>
      <w:r w:rsidR="00B71941" w:rsidRPr="001F7A1B">
        <w:t>Priekuļ</w:t>
      </w:r>
      <w:r w:rsidR="00CD0FDA" w:rsidRPr="001F7A1B">
        <w:t>u</w:t>
      </w:r>
      <w:r w:rsidR="00F370FB" w:rsidRPr="001F7A1B">
        <w:t xml:space="preserve"> pagastā, Priekuļu novadā</w:t>
      </w:r>
      <w:r w:rsidRPr="001F7A1B">
        <w:t>”</w:t>
      </w:r>
      <w:r w:rsidR="0073565D" w:rsidRPr="001F7A1B">
        <w:t>, un noteikt zemes vienībai ar kadastra apzīmējum</w:t>
      </w:r>
      <w:r w:rsidR="006B1E71">
        <w:t>u 4272 007 0880 lietošanas mērķus</w:t>
      </w:r>
      <w:r w:rsidR="002633E7" w:rsidRPr="001F7A1B">
        <w:t>.</w:t>
      </w:r>
    </w:p>
    <w:p w14:paraId="4FC97DD2" w14:textId="7FECCCCF" w:rsidR="00193D26" w:rsidRPr="0071022F" w:rsidRDefault="006B1E71" w:rsidP="00193D26">
      <w:pPr>
        <w:ind w:firstLine="709"/>
        <w:jc w:val="both"/>
      </w:pPr>
      <w:r>
        <w:t>Ņemot vērā pašvaldības rīcībā esošo informāciju</w:t>
      </w:r>
      <w:r w:rsidR="00506244" w:rsidRPr="001F7A1B">
        <w:t xml:space="preserve"> un pamatojoties uz </w:t>
      </w:r>
      <w:r w:rsidR="006B1098" w:rsidRPr="001F7A1B">
        <w:rPr>
          <w:rFonts w:eastAsia="Times New Roman"/>
          <w:lang w:eastAsia="lv-LV"/>
        </w:rPr>
        <w:t xml:space="preserve">Ministru kabineta 2006.gada 20.jūnija </w:t>
      </w:r>
      <w:r w:rsidR="006B1098" w:rsidRPr="001F7A1B">
        <w:t>noteikumu Nr.496 „Nekustamā īpašuma lietošanas mērķu klasifikācija un nekustamā īpašuma lietošanas mērķu noteikšanas un maiņas kārtība”</w:t>
      </w:r>
      <w:r w:rsidR="00506244" w:rsidRPr="001F7A1B">
        <w:t xml:space="preserve"> </w:t>
      </w:r>
      <w:r w:rsidR="006B1098" w:rsidRPr="001F7A1B">
        <w:t xml:space="preserve">16.punktu </w:t>
      </w:r>
      <w:r w:rsidR="008A4D38" w:rsidRPr="001F7A1B">
        <w:t xml:space="preserve">un Priekuļu novada domes </w:t>
      </w:r>
      <w:r w:rsidR="001C6B95" w:rsidRPr="001F7A1B">
        <w:t>Tautsaimniecības komitejas 20</w:t>
      </w:r>
      <w:r w:rsidR="00B71941" w:rsidRPr="001F7A1B">
        <w:t>20</w:t>
      </w:r>
      <w:r>
        <w:t>.gada17.septembra lēmumu</w:t>
      </w:r>
      <w:r w:rsidR="000A25F0" w:rsidRPr="001F7A1B">
        <w:t xml:space="preserve"> </w:t>
      </w:r>
      <w:r w:rsidR="008A4D38" w:rsidRPr="001F7A1B">
        <w:t>(protokols Nr.</w:t>
      </w:r>
      <w:r w:rsidR="00193D26">
        <w:t>9</w:t>
      </w:r>
      <w:r w:rsidR="008A4D38" w:rsidRPr="001F7A1B">
        <w:t xml:space="preserve">), </w:t>
      </w:r>
      <w:bookmarkStart w:id="0" w:name="_Hlk7170157"/>
      <w:r w:rsidR="00193D26" w:rsidRPr="0071022F">
        <w:t xml:space="preserve">atklāti balsojot: </w:t>
      </w:r>
      <w:r w:rsidR="00193D26" w:rsidRPr="00CE0805">
        <w:t>PAR –1</w:t>
      </w:r>
      <w:r w:rsidR="00193D26">
        <w:t>4</w:t>
      </w:r>
      <w:r w:rsidR="00193D26" w:rsidRPr="00CE0805">
        <w:t xml:space="preserve"> (</w:t>
      </w:r>
      <w:r w:rsidR="00193D26" w:rsidRPr="009E6C4B">
        <w:rPr>
          <w:color w:val="000000"/>
        </w:rPr>
        <w:t>Elīna Stapulone, Aivars Tīdemanis,</w:t>
      </w:r>
      <w:r w:rsidR="00193D26" w:rsidRPr="003B2053">
        <w:rPr>
          <w:rFonts w:eastAsia="Times New Roman"/>
          <w:bCs/>
          <w:lang w:eastAsia="lv-LV"/>
        </w:rPr>
        <w:t xml:space="preserve"> </w:t>
      </w:r>
      <w:r w:rsidR="00193D26" w:rsidRPr="009E6C4B">
        <w:rPr>
          <w:bCs/>
        </w:rPr>
        <w:t>Aivars Kalnietis,</w:t>
      </w:r>
      <w:r w:rsidR="00193D26" w:rsidRPr="00A075B1">
        <w:rPr>
          <w:rFonts w:eastAsia="Times New Roman"/>
          <w:bCs/>
          <w:lang w:eastAsia="lv-LV"/>
        </w:rPr>
        <w:t xml:space="preserve"> </w:t>
      </w:r>
      <w:r w:rsidR="00193D26">
        <w:rPr>
          <w:rFonts w:eastAsia="Times New Roman"/>
          <w:bCs/>
          <w:lang w:eastAsia="lv-LV"/>
        </w:rPr>
        <w:t>Dace Kalniņa,</w:t>
      </w:r>
      <w:r w:rsidR="00193D26" w:rsidRPr="009E6C4B">
        <w:rPr>
          <w:bCs/>
        </w:rPr>
        <w:t xml:space="preserve"> </w:t>
      </w:r>
      <w:r w:rsidR="00193D26" w:rsidRPr="009E6C4B">
        <w:rPr>
          <w:color w:val="000000"/>
        </w:rPr>
        <w:t xml:space="preserve">Juris </w:t>
      </w:r>
      <w:proofErr w:type="spellStart"/>
      <w:r w:rsidR="00193D26" w:rsidRPr="009E6C4B">
        <w:rPr>
          <w:color w:val="000000"/>
        </w:rPr>
        <w:t>Sukaruks</w:t>
      </w:r>
      <w:proofErr w:type="spellEnd"/>
      <w:r w:rsidR="00193D26" w:rsidRPr="009E6C4B">
        <w:rPr>
          <w:color w:val="000000"/>
        </w:rPr>
        <w:t xml:space="preserve">, </w:t>
      </w:r>
      <w:r w:rsidR="00193D26" w:rsidRPr="009E6C4B">
        <w:rPr>
          <w:bCs/>
        </w:rPr>
        <w:t xml:space="preserve">Jānis </w:t>
      </w:r>
      <w:proofErr w:type="spellStart"/>
      <w:r w:rsidR="00193D26" w:rsidRPr="009E6C4B">
        <w:rPr>
          <w:bCs/>
        </w:rPr>
        <w:t>Ročāns</w:t>
      </w:r>
      <w:proofErr w:type="spellEnd"/>
      <w:r w:rsidR="00193D26" w:rsidRPr="009E6C4B">
        <w:rPr>
          <w:bCs/>
        </w:rPr>
        <w:t>,</w:t>
      </w:r>
      <w:r w:rsidR="00193D26" w:rsidRPr="009E6C4B">
        <w:rPr>
          <w:color w:val="000000"/>
        </w:rPr>
        <w:t xml:space="preserve"> Jānis Mičulis,  </w:t>
      </w:r>
      <w:r w:rsidR="00193D26">
        <w:rPr>
          <w:color w:val="000000"/>
        </w:rPr>
        <w:t xml:space="preserve">Baiba Karlsberga, </w:t>
      </w:r>
      <w:r w:rsidR="00193D26" w:rsidRPr="009E6C4B">
        <w:rPr>
          <w:color w:val="000000"/>
        </w:rPr>
        <w:t>Mārīte Raudziņa</w:t>
      </w:r>
      <w:r w:rsidR="00193D26" w:rsidRPr="009E6C4B">
        <w:t xml:space="preserve">, </w:t>
      </w:r>
      <w:r w:rsidR="00193D26">
        <w:rPr>
          <w:bCs/>
        </w:rPr>
        <w:t xml:space="preserve">Normunds Kažoks, </w:t>
      </w:r>
      <w:r w:rsidR="00193D26">
        <w:rPr>
          <w:rFonts w:eastAsia="Times New Roman"/>
          <w:bCs/>
          <w:lang w:eastAsia="lv-LV"/>
        </w:rPr>
        <w:t>Māris Baltiņš, Elīna Krieviņa, Ināra Roce, Sarmīte Orehova</w:t>
      </w:r>
      <w:r w:rsidR="00193D26" w:rsidRPr="00CE0805">
        <w:t>)</w:t>
      </w:r>
      <w:r w:rsidR="00193D26" w:rsidRPr="0071022F">
        <w:t xml:space="preserve">, PRET –nav, ATTURAS –nav, Priekuļu novada dome </w:t>
      </w:r>
      <w:r w:rsidR="00193D26" w:rsidRPr="0071022F">
        <w:rPr>
          <w:b/>
        </w:rPr>
        <w:t>nolemj</w:t>
      </w:r>
      <w:r w:rsidR="00193D26" w:rsidRPr="0071022F">
        <w:t>:</w:t>
      </w:r>
    </w:p>
    <w:bookmarkEnd w:id="0"/>
    <w:p w14:paraId="498609F8" w14:textId="77777777" w:rsidR="00193D26" w:rsidRPr="001F7A1B" w:rsidRDefault="00193D26" w:rsidP="006B1E71">
      <w:pPr>
        <w:ind w:firstLine="709"/>
        <w:jc w:val="both"/>
      </w:pPr>
    </w:p>
    <w:p w14:paraId="1CFF2531" w14:textId="09734643" w:rsidR="00623C6F" w:rsidRPr="001F7A1B" w:rsidRDefault="00623C6F" w:rsidP="006B1E71">
      <w:pPr>
        <w:pStyle w:val="Sarakstarindkopa"/>
        <w:numPr>
          <w:ilvl w:val="0"/>
          <w:numId w:val="7"/>
        </w:numPr>
        <w:ind w:left="567" w:hanging="567"/>
        <w:jc w:val="both"/>
      </w:pPr>
      <w:r w:rsidRPr="001F7A1B">
        <w:t>Atzīt par spēku zaudējušu Priekuļu novada domes 2020.gada 27.augusta lēmumu Nr.371 (protokols Nr.14, 24.p.) ,,Par precizējumiem Priekuļu novada domes 2020.gada 26.marta lēmumā Nr.169 (prot</w:t>
      </w:r>
      <w:r w:rsidR="00193D26">
        <w:t xml:space="preserve">okols </w:t>
      </w:r>
      <w:r w:rsidRPr="001F7A1B">
        <w:t>Nr.6, 40.p.)”;</w:t>
      </w:r>
    </w:p>
    <w:p w14:paraId="03427C95" w14:textId="5D18EF41" w:rsidR="00BA0816" w:rsidRPr="001F7A1B" w:rsidRDefault="006B1E71" w:rsidP="006B1E71">
      <w:pPr>
        <w:pStyle w:val="Sarakstarindkopa"/>
        <w:numPr>
          <w:ilvl w:val="0"/>
          <w:numId w:val="7"/>
        </w:numPr>
        <w:ind w:left="567" w:hanging="567"/>
        <w:jc w:val="both"/>
      </w:pPr>
      <w:r>
        <w:t>Veikt izmaiņas</w:t>
      </w:r>
      <w:r w:rsidR="00BA0816" w:rsidRPr="001F7A1B">
        <w:t xml:space="preserve"> Priekuļu novada</w:t>
      </w:r>
      <w:r>
        <w:t xml:space="preserve"> domes 2020.gada 26.marta lēmumā</w:t>
      </w:r>
      <w:r w:rsidR="00BA0816" w:rsidRPr="001F7A1B">
        <w:t xml:space="preserve">  Nr.169 (prot</w:t>
      </w:r>
      <w:r w:rsidR="00193D26">
        <w:t xml:space="preserve">okols </w:t>
      </w:r>
      <w:r w:rsidR="00BA0816" w:rsidRPr="001F7A1B">
        <w:t>Nr.6, 40.p.)</w:t>
      </w:r>
      <w:r>
        <w:t>, papildinot</w:t>
      </w:r>
      <w:r w:rsidR="00BA0816" w:rsidRPr="001F7A1B">
        <w:t xml:space="preserve"> lemjošās daļas 1.punktu </w:t>
      </w:r>
      <w:r>
        <w:t xml:space="preserve"> ar 1.2. apakšpunktu </w:t>
      </w:r>
      <w:r w:rsidR="00BA0816" w:rsidRPr="001F7A1B">
        <w:t>sekojošā redakcijā:</w:t>
      </w:r>
    </w:p>
    <w:p w14:paraId="18639038" w14:textId="77777777" w:rsidR="007F7718" w:rsidRPr="001F7A1B" w:rsidRDefault="007F7718" w:rsidP="007F7718">
      <w:pPr>
        <w:pStyle w:val="Sarakstarindkopa"/>
        <w:ind w:left="851" w:hanging="284"/>
        <w:jc w:val="both"/>
      </w:pPr>
      <w:r w:rsidRPr="001F7A1B">
        <w:t xml:space="preserve">,,1.2. Pēc zemes vienības ar kadastra apzīmējumu 4272 007 0822 atdalīšanas atlikušajai, </w:t>
      </w:r>
      <w:r w:rsidRPr="001F7A1B">
        <w:rPr>
          <w:rFonts w:eastAsia="Times New Roman"/>
          <w:lang w:eastAsia="lv-LV"/>
        </w:rPr>
        <w:t>nekustamajā īpašumā „Tomiņi”, Priekuļu pagastā, Priekuļu novadā, ietilpstošajai zemes vienībai ar kadastra apzīmējumu 4272 007 0880</w:t>
      </w:r>
      <w:r>
        <w:rPr>
          <w:rFonts w:eastAsia="Times New Roman"/>
          <w:lang w:eastAsia="lv-LV"/>
        </w:rPr>
        <w:t xml:space="preserve"> (zemes vienības Nr.1 un Nr.2 zemes ierīcības projektā)</w:t>
      </w:r>
      <w:r w:rsidRPr="001F7A1B">
        <w:rPr>
          <w:rFonts w:eastAsia="Times New Roman"/>
          <w:lang w:eastAsia="lv-LV"/>
        </w:rPr>
        <w:t>, ar kopējo platību 26.2ha, vairāk vai mazāk,</w:t>
      </w:r>
      <w:r w:rsidRPr="001F7A1B">
        <w:t xml:space="preserve"> cik izrādīsies zemes vienību iemērot dabā, noteikt zemes lietošanas mērķi: zeme, uz kuras galvenā saimnieciskā darbība ir lauksaimniecība (0101), 8.7ha platībā, un zeme, uz kuras galvenā saimnieciskā darbība ir mežsaimniecība (0201), 17.5ha platībā;”;</w:t>
      </w:r>
    </w:p>
    <w:p w14:paraId="4FDB332F" w14:textId="77777777" w:rsidR="001307CA" w:rsidRPr="001F7A1B" w:rsidRDefault="000A16FD" w:rsidP="006B1E71">
      <w:pPr>
        <w:pStyle w:val="Sarakstarindkopa"/>
        <w:numPr>
          <w:ilvl w:val="0"/>
          <w:numId w:val="7"/>
        </w:numPr>
        <w:ind w:left="567" w:hanging="567"/>
        <w:jc w:val="both"/>
      </w:pPr>
      <w:r w:rsidRPr="001F7A1B">
        <w:t>Atbildīgais par lēmuma izpildi Teritorijas plānotājs Juris Pētersons</w:t>
      </w:r>
      <w:r w:rsidR="007824E1" w:rsidRPr="001F7A1B">
        <w:t>;</w:t>
      </w:r>
    </w:p>
    <w:p w14:paraId="274778CE" w14:textId="77777777" w:rsidR="00B3521D" w:rsidRPr="001F7A1B" w:rsidRDefault="000A16FD" w:rsidP="006B1E71">
      <w:pPr>
        <w:pStyle w:val="Sarakstarindkopa"/>
        <w:numPr>
          <w:ilvl w:val="0"/>
          <w:numId w:val="7"/>
        </w:numPr>
        <w:ind w:left="567" w:hanging="567"/>
        <w:jc w:val="both"/>
      </w:pPr>
      <w:r w:rsidRPr="001F7A1B">
        <w:t xml:space="preserve">Kontroli par lēmuma izpildi veic </w:t>
      </w:r>
      <w:r w:rsidR="00B3521D" w:rsidRPr="001F7A1B">
        <w:t>Attīstības nodaļas vadītāja Vineta Lapsele.</w:t>
      </w:r>
    </w:p>
    <w:p w14:paraId="14792ECC" w14:textId="77777777" w:rsidR="006B1E71" w:rsidRPr="001F7A1B" w:rsidRDefault="006B1E71" w:rsidP="00B3521D">
      <w:pPr>
        <w:ind w:firstLine="360"/>
        <w:jc w:val="both"/>
      </w:pPr>
    </w:p>
    <w:p w14:paraId="08050A20" w14:textId="77777777" w:rsidR="000A16FD" w:rsidRPr="001F7A1B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1F7A1B">
        <w:rPr>
          <w:rFonts w:eastAsia="Times New Roman"/>
          <w:i/>
          <w:lang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44622213" w14:textId="77777777" w:rsidR="000A16FD" w:rsidRPr="001F7A1B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1F7A1B">
        <w:rPr>
          <w:rFonts w:eastAsia="Times New Roman"/>
          <w:i/>
          <w:lang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03C21271" w14:textId="77777777" w:rsidR="000A16FD" w:rsidRPr="001F7A1B" w:rsidRDefault="000A16FD" w:rsidP="000A16FD">
      <w:pPr>
        <w:jc w:val="both"/>
        <w:rPr>
          <w:rFonts w:eastAsia="Times New Roman"/>
          <w:lang w:eastAsia="lv-LV"/>
        </w:rPr>
      </w:pPr>
    </w:p>
    <w:p w14:paraId="2EFB265B" w14:textId="203090C5" w:rsidR="00193D26" w:rsidRDefault="001F7A1B" w:rsidP="003229EE">
      <w:pPr>
        <w:jc w:val="both"/>
        <w:rPr>
          <w:rFonts w:eastAsia="Times New Roman"/>
          <w:lang w:eastAsia="lv-LV"/>
        </w:rPr>
      </w:pPr>
      <w:r w:rsidRPr="001F7A1B">
        <w:rPr>
          <w:rFonts w:eastAsia="Times New Roman"/>
          <w:lang w:eastAsia="lv-LV"/>
        </w:rPr>
        <w:t>Pielikumā</w:t>
      </w:r>
      <w:r w:rsidR="00193D26">
        <w:rPr>
          <w:rFonts w:eastAsia="Times New Roman"/>
          <w:lang w:eastAsia="lv-LV"/>
        </w:rPr>
        <w:t>:</w:t>
      </w:r>
      <w:r w:rsidRPr="001F7A1B">
        <w:rPr>
          <w:rFonts w:eastAsia="Times New Roman"/>
          <w:lang w:eastAsia="lv-LV"/>
        </w:rPr>
        <w:t xml:space="preserve"> grafiskais pielikums uz vienas lapas</w:t>
      </w:r>
      <w:r w:rsidR="00193D26">
        <w:rPr>
          <w:rFonts w:eastAsia="Times New Roman"/>
          <w:lang w:eastAsia="lv-LV"/>
        </w:rPr>
        <w:t>;</w:t>
      </w:r>
    </w:p>
    <w:p w14:paraId="02BD4D2C" w14:textId="1AC55A94" w:rsidR="003229EE" w:rsidRPr="003229EE" w:rsidRDefault="003229EE" w:rsidP="003229EE">
      <w:pPr>
        <w:jc w:val="both"/>
        <w:rPr>
          <w:rFonts w:eastAsia="Times New Roman"/>
          <w:lang w:eastAsia="lv-LV"/>
        </w:rPr>
      </w:pPr>
      <w:r>
        <w:lastRenderedPageBreak/>
        <w:t>2020.gada 26.marta lēmuma Nr.169 (prot</w:t>
      </w:r>
      <w:r w:rsidR="00193D26">
        <w:t xml:space="preserve">okols </w:t>
      </w:r>
      <w:r>
        <w:t>Nr.6, 40.p.) konsolidētā versija.</w:t>
      </w:r>
    </w:p>
    <w:p w14:paraId="6FAAB3B6" w14:textId="77777777" w:rsidR="003229EE" w:rsidRPr="001F7A1B" w:rsidRDefault="003229EE" w:rsidP="001F7A1B">
      <w:pPr>
        <w:jc w:val="both"/>
        <w:rPr>
          <w:rFonts w:eastAsia="Times New Roman"/>
          <w:lang w:eastAsia="lv-LV"/>
        </w:rPr>
      </w:pPr>
    </w:p>
    <w:p w14:paraId="6F3ECA23" w14:textId="77777777" w:rsidR="00193D26" w:rsidRDefault="00193D26" w:rsidP="00193D26">
      <w:pPr>
        <w:rPr>
          <w:rFonts w:eastAsia="Times New Roman"/>
        </w:rPr>
      </w:pPr>
      <w:bookmarkStart w:id="1" w:name="_Hlk9499114"/>
      <w:bookmarkStart w:id="2" w:name="_Hlk7159690"/>
    </w:p>
    <w:p w14:paraId="18696938" w14:textId="77777777" w:rsidR="00F51CBA" w:rsidRPr="0071022F" w:rsidRDefault="00F51CBA" w:rsidP="00F51CBA">
      <w:pPr>
        <w:rPr>
          <w:rFonts w:eastAsia="Times New Roman"/>
        </w:rPr>
      </w:pPr>
      <w:bookmarkStart w:id="3" w:name="_Hlk22994951"/>
      <w:bookmarkEnd w:id="1"/>
      <w:bookmarkEnd w:id="2"/>
      <w:r w:rsidRPr="0071022F">
        <w:rPr>
          <w:rFonts w:eastAsia="Times New Roman"/>
        </w:rPr>
        <w:t>Domes priekšsēdētāja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(paraksts)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Elīna Stapulone</w:t>
      </w:r>
    </w:p>
    <w:bookmarkEnd w:id="3"/>
    <w:p w14:paraId="036117DD" w14:textId="77777777" w:rsidR="00623C6F" w:rsidRPr="00623C6F" w:rsidRDefault="00623C6F" w:rsidP="00623C6F">
      <w:pPr>
        <w:jc w:val="both"/>
        <w:rPr>
          <w:rFonts w:eastAsia="Times New Roman"/>
          <w:sz w:val="26"/>
          <w:szCs w:val="26"/>
          <w:lang w:eastAsia="lv-LV"/>
        </w:rPr>
      </w:pPr>
    </w:p>
    <w:sectPr w:rsidR="00623C6F" w:rsidRPr="00623C6F" w:rsidSect="003229EE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F17E8"/>
    <w:multiLevelType w:val="hybridMultilevel"/>
    <w:tmpl w:val="AC26C7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DFD"/>
    <w:multiLevelType w:val="hybridMultilevel"/>
    <w:tmpl w:val="5442EB5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393259"/>
    <w:multiLevelType w:val="hybridMultilevel"/>
    <w:tmpl w:val="5AE0C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E0F5B"/>
    <w:multiLevelType w:val="hybridMultilevel"/>
    <w:tmpl w:val="F0C66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142A"/>
    <w:multiLevelType w:val="hybridMultilevel"/>
    <w:tmpl w:val="94644A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41E0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6C3D41BE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3E"/>
    <w:rsid w:val="00006F05"/>
    <w:rsid w:val="0001114B"/>
    <w:rsid w:val="00021656"/>
    <w:rsid w:val="00063E9D"/>
    <w:rsid w:val="000A16FD"/>
    <w:rsid w:val="000A25F0"/>
    <w:rsid w:val="000B6DFB"/>
    <w:rsid w:val="00103377"/>
    <w:rsid w:val="001210FB"/>
    <w:rsid w:val="00126B0E"/>
    <w:rsid w:val="001307CA"/>
    <w:rsid w:val="00193D26"/>
    <w:rsid w:val="001B51F1"/>
    <w:rsid w:val="001C6B95"/>
    <w:rsid w:val="001D4803"/>
    <w:rsid w:val="001F0768"/>
    <w:rsid w:val="001F7A1B"/>
    <w:rsid w:val="00201E7F"/>
    <w:rsid w:val="00212F5E"/>
    <w:rsid w:val="002633E7"/>
    <w:rsid w:val="0027477C"/>
    <w:rsid w:val="002A4F4D"/>
    <w:rsid w:val="002B2D25"/>
    <w:rsid w:val="003229EE"/>
    <w:rsid w:val="00333197"/>
    <w:rsid w:val="00341ECA"/>
    <w:rsid w:val="0036213A"/>
    <w:rsid w:val="003D530F"/>
    <w:rsid w:val="00404004"/>
    <w:rsid w:val="004111A5"/>
    <w:rsid w:val="00450F14"/>
    <w:rsid w:val="004519EC"/>
    <w:rsid w:val="004613C4"/>
    <w:rsid w:val="004A231F"/>
    <w:rsid w:val="004C764B"/>
    <w:rsid w:val="004D7A88"/>
    <w:rsid w:val="004E482B"/>
    <w:rsid w:val="004F2B45"/>
    <w:rsid w:val="004F6988"/>
    <w:rsid w:val="00506244"/>
    <w:rsid w:val="00537988"/>
    <w:rsid w:val="00547A26"/>
    <w:rsid w:val="005649F1"/>
    <w:rsid w:val="005814C0"/>
    <w:rsid w:val="0058244C"/>
    <w:rsid w:val="00592CB8"/>
    <w:rsid w:val="00597D7B"/>
    <w:rsid w:val="005E21FD"/>
    <w:rsid w:val="00623C6F"/>
    <w:rsid w:val="00681B6C"/>
    <w:rsid w:val="006B1098"/>
    <w:rsid w:val="006B1E71"/>
    <w:rsid w:val="006F59FE"/>
    <w:rsid w:val="0070033E"/>
    <w:rsid w:val="0073565D"/>
    <w:rsid w:val="007728CF"/>
    <w:rsid w:val="00777F82"/>
    <w:rsid w:val="007824E1"/>
    <w:rsid w:val="00784F2C"/>
    <w:rsid w:val="00792C7A"/>
    <w:rsid w:val="007A22E2"/>
    <w:rsid w:val="007C1916"/>
    <w:rsid w:val="007C584F"/>
    <w:rsid w:val="007E2F7E"/>
    <w:rsid w:val="007F7718"/>
    <w:rsid w:val="008302DC"/>
    <w:rsid w:val="008405A5"/>
    <w:rsid w:val="008514D6"/>
    <w:rsid w:val="00854627"/>
    <w:rsid w:val="0086755A"/>
    <w:rsid w:val="00893101"/>
    <w:rsid w:val="008A4D38"/>
    <w:rsid w:val="0095524D"/>
    <w:rsid w:val="009569A4"/>
    <w:rsid w:val="00963A7C"/>
    <w:rsid w:val="00984785"/>
    <w:rsid w:val="00995E7A"/>
    <w:rsid w:val="009A7F59"/>
    <w:rsid w:val="009B515B"/>
    <w:rsid w:val="00A27DE6"/>
    <w:rsid w:val="00A40626"/>
    <w:rsid w:val="00A56DBA"/>
    <w:rsid w:val="00A67D10"/>
    <w:rsid w:val="00AD555F"/>
    <w:rsid w:val="00AF2626"/>
    <w:rsid w:val="00AF45A9"/>
    <w:rsid w:val="00AF505D"/>
    <w:rsid w:val="00B3521D"/>
    <w:rsid w:val="00B359A4"/>
    <w:rsid w:val="00B534E8"/>
    <w:rsid w:val="00B71941"/>
    <w:rsid w:val="00B871E1"/>
    <w:rsid w:val="00BA0816"/>
    <w:rsid w:val="00BC0E04"/>
    <w:rsid w:val="00BD00A7"/>
    <w:rsid w:val="00BD090A"/>
    <w:rsid w:val="00BD0E67"/>
    <w:rsid w:val="00BE4619"/>
    <w:rsid w:val="00C429F0"/>
    <w:rsid w:val="00C9414B"/>
    <w:rsid w:val="00C950DC"/>
    <w:rsid w:val="00CC413E"/>
    <w:rsid w:val="00CD0FDA"/>
    <w:rsid w:val="00CD76AB"/>
    <w:rsid w:val="00CE0A6A"/>
    <w:rsid w:val="00D03E0B"/>
    <w:rsid w:val="00D46BE5"/>
    <w:rsid w:val="00D6398E"/>
    <w:rsid w:val="00D91D7F"/>
    <w:rsid w:val="00DA3325"/>
    <w:rsid w:val="00DD4B10"/>
    <w:rsid w:val="00DE5F4D"/>
    <w:rsid w:val="00DF340D"/>
    <w:rsid w:val="00E325FD"/>
    <w:rsid w:val="00E41DE8"/>
    <w:rsid w:val="00E94A08"/>
    <w:rsid w:val="00EC502D"/>
    <w:rsid w:val="00EF3148"/>
    <w:rsid w:val="00F271CF"/>
    <w:rsid w:val="00F31DE1"/>
    <w:rsid w:val="00F370FB"/>
    <w:rsid w:val="00F452D6"/>
    <w:rsid w:val="00F51CBA"/>
    <w:rsid w:val="00F577C8"/>
    <w:rsid w:val="00F726D1"/>
    <w:rsid w:val="00F774E6"/>
    <w:rsid w:val="00F95CE7"/>
    <w:rsid w:val="00F960BF"/>
    <w:rsid w:val="00FC77B9"/>
    <w:rsid w:val="00FE482A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33F94"/>
  <w15:docId w15:val="{6FFBB3CC-3A79-4A49-951B-BB4DB7F5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semiHidden/>
    <w:unhideWhenUsed/>
    <w:rsid w:val="002633E7"/>
    <w:pPr>
      <w:ind w:firstLine="720"/>
    </w:pPr>
    <w:rPr>
      <w:rFonts w:eastAsia="Times New Roman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633E7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5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885"/>
    <w:rPr>
      <w:rFonts w:ascii="Segoe UI" w:eastAsia="MS Mincho" w:hAnsi="Segoe UI" w:cs="Segoe UI"/>
      <w:sz w:val="18"/>
      <w:szCs w:val="18"/>
      <w:lang w:eastAsia="ja-JP"/>
    </w:rPr>
  </w:style>
  <w:style w:type="character" w:styleId="Hipersaite">
    <w:name w:val="Hyperlink"/>
    <w:basedOn w:val="Noklusjumarindkopasfonts"/>
    <w:uiPriority w:val="99"/>
    <w:unhideWhenUsed/>
    <w:rsid w:val="00E325F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A0816"/>
    <w:pPr>
      <w:ind w:left="720"/>
      <w:contextualSpacing/>
    </w:pPr>
  </w:style>
  <w:style w:type="paragraph" w:styleId="Bezatstarpm">
    <w:name w:val="No Spacing"/>
    <w:link w:val="BezatstarpmRakstz"/>
    <w:uiPriority w:val="1"/>
    <w:qFormat/>
    <w:rsid w:val="003229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atstarpmRakstz">
    <w:name w:val="Bez atstarpēm Rakstz."/>
    <w:link w:val="Bezatstarpm"/>
    <w:uiPriority w:val="1"/>
    <w:locked/>
    <w:rsid w:val="003229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2097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6</cp:revision>
  <cp:lastPrinted>2017-01-18T13:24:00Z</cp:lastPrinted>
  <dcterms:created xsi:type="dcterms:W3CDTF">2020-09-14T12:37:00Z</dcterms:created>
  <dcterms:modified xsi:type="dcterms:W3CDTF">2020-09-30T12:31:00Z</dcterms:modified>
</cp:coreProperties>
</file>