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30A19" w14:textId="77777777" w:rsidR="004407B9" w:rsidRDefault="004407B9" w:rsidP="004407B9">
      <w:pPr>
        <w:spacing w:after="120"/>
        <w:jc w:val="center"/>
      </w:pPr>
      <w:r>
        <w:rPr>
          <w:noProof/>
        </w:rPr>
        <w:drawing>
          <wp:inline distT="0" distB="0" distL="0" distR="0" wp14:anchorId="37038D18" wp14:editId="1E48AE42">
            <wp:extent cx="581028" cy="685800"/>
            <wp:effectExtent l="0" t="0" r="9522" b="0"/>
            <wp:docPr id="1" name="Attēls 1" descr="Priekulu-nov_M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81028" cy="685800"/>
                    </a:xfrm>
                    <a:prstGeom prst="rect">
                      <a:avLst/>
                    </a:prstGeom>
                    <a:noFill/>
                    <a:ln>
                      <a:noFill/>
                      <a:prstDash/>
                    </a:ln>
                  </pic:spPr>
                </pic:pic>
              </a:graphicData>
            </a:graphic>
          </wp:inline>
        </w:drawing>
      </w:r>
    </w:p>
    <w:p w14:paraId="21D7408B" w14:textId="77777777" w:rsidR="004407B9" w:rsidRDefault="004407B9" w:rsidP="004407B9">
      <w:pPr>
        <w:ind w:left="720" w:hanging="720"/>
        <w:jc w:val="center"/>
      </w:pPr>
      <w:proofErr w:type="gramStart"/>
      <w:r>
        <w:t>LATVIJAS  REPUBLIKA</w:t>
      </w:r>
      <w:proofErr w:type="gramEnd"/>
    </w:p>
    <w:p w14:paraId="59D3D7B5" w14:textId="77777777" w:rsidR="004407B9" w:rsidRDefault="004407B9" w:rsidP="004407B9">
      <w:pPr>
        <w:pBdr>
          <w:bottom w:val="single" w:sz="12" w:space="1" w:color="000000"/>
        </w:pBdr>
        <w:ind w:left="720" w:hanging="720"/>
        <w:jc w:val="center"/>
        <w:rPr>
          <w:b/>
          <w:sz w:val="28"/>
          <w:szCs w:val="28"/>
        </w:rPr>
      </w:pPr>
      <w:r>
        <w:rPr>
          <w:b/>
          <w:sz w:val="28"/>
          <w:szCs w:val="28"/>
        </w:rPr>
        <w:t xml:space="preserve"> PRIEKUĻU NOVADA PAŠVALDĪBA</w:t>
      </w:r>
    </w:p>
    <w:p w14:paraId="2F0711F9" w14:textId="77777777" w:rsidR="004407B9" w:rsidRDefault="004407B9" w:rsidP="004407B9">
      <w:pPr>
        <w:ind w:left="720" w:hanging="720"/>
        <w:jc w:val="center"/>
        <w:rPr>
          <w:sz w:val="18"/>
          <w:szCs w:val="18"/>
        </w:rPr>
      </w:pPr>
      <w:proofErr w:type="spellStart"/>
      <w:r>
        <w:rPr>
          <w:sz w:val="18"/>
          <w:szCs w:val="18"/>
        </w:rPr>
        <w:t>Reģistrācijas</w:t>
      </w:r>
      <w:proofErr w:type="spellEnd"/>
      <w:r>
        <w:rPr>
          <w:sz w:val="18"/>
          <w:szCs w:val="18"/>
        </w:rPr>
        <w:t xml:space="preserve"> Nr. 90000057511, </w:t>
      </w:r>
      <w:proofErr w:type="spellStart"/>
      <w:r>
        <w:rPr>
          <w:sz w:val="18"/>
          <w:szCs w:val="18"/>
        </w:rPr>
        <w:t>Cēsu</w:t>
      </w:r>
      <w:proofErr w:type="spellEnd"/>
      <w:r>
        <w:rPr>
          <w:sz w:val="18"/>
          <w:szCs w:val="18"/>
        </w:rPr>
        <w:t xml:space="preserve"> </w:t>
      </w:r>
      <w:proofErr w:type="spellStart"/>
      <w:r>
        <w:rPr>
          <w:sz w:val="18"/>
          <w:szCs w:val="18"/>
        </w:rPr>
        <w:t>prospekts</w:t>
      </w:r>
      <w:proofErr w:type="spellEnd"/>
      <w:r>
        <w:rPr>
          <w:sz w:val="18"/>
          <w:szCs w:val="18"/>
        </w:rPr>
        <w:t xml:space="preserve"> 5, </w:t>
      </w:r>
      <w:proofErr w:type="spellStart"/>
      <w:r>
        <w:rPr>
          <w:sz w:val="18"/>
          <w:szCs w:val="18"/>
        </w:rPr>
        <w:t>Priekuļi</w:t>
      </w:r>
      <w:proofErr w:type="spellEnd"/>
      <w:r>
        <w:rPr>
          <w:sz w:val="18"/>
          <w:szCs w:val="18"/>
        </w:rPr>
        <w:t xml:space="preserve">, </w:t>
      </w:r>
      <w:proofErr w:type="spellStart"/>
      <w:r>
        <w:rPr>
          <w:sz w:val="18"/>
          <w:szCs w:val="18"/>
        </w:rPr>
        <w:t>Priekuļu</w:t>
      </w:r>
      <w:proofErr w:type="spellEnd"/>
      <w:r>
        <w:rPr>
          <w:sz w:val="18"/>
          <w:szCs w:val="18"/>
        </w:rPr>
        <w:t xml:space="preserve"> </w:t>
      </w:r>
      <w:proofErr w:type="spellStart"/>
      <w:r>
        <w:rPr>
          <w:sz w:val="18"/>
          <w:szCs w:val="18"/>
        </w:rPr>
        <w:t>pagasts</w:t>
      </w:r>
      <w:proofErr w:type="spellEnd"/>
      <w:r>
        <w:rPr>
          <w:sz w:val="18"/>
          <w:szCs w:val="18"/>
        </w:rPr>
        <w:t xml:space="preserve">, </w:t>
      </w:r>
      <w:proofErr w:type="spellStart"/>
      <w:r>
        <w:rPr>
          <w:sz w:val="18"/>
          <w:szCs w:val="18"/>
        </w:rPr>
        <w:t>Priekuļu</w:t>
      </w:r>
      <w:proofErr w:type="spellEnd"/>
      <w:r>
        <w:rPr>
          <w:sz w:val="18"/>
          <w:szCs w:val="18"/>
        </w:rPr>
        <w:t xml:space="preserve"> </w:t>
      </w:r>
      <w:proofErr w:type="spellStart"/>
      <w:r>
        <w:rPr>
          <w:sz w:val="18"/>
          <w:szCs w:val="18"/>
        </w:rPr>
        <w:t>novads</w:t>
      </w:r>
      <w:proofErr w:type="spellEnd"/>
      <w:r>
        <w:rPr>
          <w:sz w:val="18"/>
          <w:szCs w:val="18"/>
        </w:rPr>
        <w:t>, LV-4126</w:t>
      </w:r>
    </w:p>
    <w:p w14:paraId="3D49416B" w14:textId="77777777" w:rsidR="004407B9" w:rsidRDefault="004407B9" w:rsidP="004407B9">
      <w:pPr>
        <w:ind w:left="720" w:hanging="720"/>
        <w:jc w:val="center"/>
      </w:pPr>
      <w:r>
        <w:rPr>
          <w:sz w:val="18"/>
          <w:szCs w:val="18"/>
        </w:rPr>
        <w:t xml:space="preserve"> www.priekuli.lv, </w:t>
      </w:r>
      <w:proofErr w:type="spellStart"/>
      <w:r>
        <w:rPr>
          <w:sz w:val="18"/>
          <w:szCs w:val="18"/>
        </w:rPr>
        <w:t>tālr</w:t>
      </w:r>
      <w:proofErr w:type="spellEnd"/>
      <w:r>
        <w:rPr>
          <w:sz w:val="18"/>
          <w:szCs w:val="18"/>
        </w:rPr>
        <w:t>. 64107871, e-pasts: dome@priekulunovads.lv</w:t>
      </w:r>
    </w:p>
    <w:p w14:paraId="3E5F760B" w14:textId="77777777" w:rsidR="004407B9" w:rsidRDefault="004407B9" w:rsidP="004407B9">
      <w:pPr>
        <w:jc w:val="center"/>
        <w:outlineLvl w:val="0"/>
        <w:rPr>
          <w:b/>
        </w:rPr>
      </w:pPr>
    </w:p>
    <w:p w14:paraId="6F406B78" w14:textId="77777777" w:rsidR="004407B9" w:rsidRPr="004407B9" w:rsidRDefault="004407B9" w:rsidP="004407B9">
      <w:pPr>
        <w:jc w:val="center"/>
        <w:outlineLvl w:val="0"/>
        <w:rPr>
          <w:b/>
          <w:sz w:val="24"/>
          <w:szCs w:val="24"/>
        </w:rPr>
      </w:pPr>
      <w:proofErr w:type="spellStart"/>
      <w:r w:rsidRPr="004407B9">
        <w:rPr>
          <w:b/>
          <w:sz w:val="24"/>
          <w:szCs w:val="24"/>
        </w:rPr>
        <w:t>Lēmums</w:t>
      </w:r>
      <w:proofErr w:type="spellEnd"/>
    </w:p>
    <w:p w14:paraId="1567D4E1" w14:textId="77777777" w:rsidR="004407B9" w:rsidRPr="004407B9" w:rsidRDefault="004407B9" w:rsidP="004407B9">
      <w:pPr>
        <w:jc w:val="center"/>
        <w:outlineLvl w:val="0"/>
        <w:rPr>
          <w:sz w:val="24"/>
          <w:szCs w:val="24"/>
        </w:rPr>
      </w:pPr>
      <w:proofErr w:type="spellStart"/>
      <w:r w:rsidRPr="004407B9">
        <w:rPr>
          <w:sz w:val="24"/>
          <w:szCs w:val="24"/>
        </w:rPr>
        <w:t>Priekuļu</w:t>
      </w:r>
      <w:proofErr w:type="spellEnd"/>
      <w:r w:rsidRPr="004407B9">
        <w:rPr>
          <w:sz w:val="24"/>
          <w:szCs w:val="24"/>
        </w:rPr>
        <w:t xml:space="preserve"> </w:t>
      </w:r>
      <w:proofErr w:type="spellStart"/>
      <w:r w:rsidRPr="004407B9">
        <w:rPr>
          <w:sz w:val="24"/>
          <w:szCs w:val="24"/>
        </w:rPr>
        <w:t>novada</w:t>
      </w:r>
      <w:proofErr w:type="spellEnd"/>
      <w:r w:rsidRPr="004407B9">
        <w:rPr>
          <w:sz w:val="24"/>
          <w:szCs w:val="24"/>
        </w:rPr>
        <w:t xml:space="preserve"> </w:t>
      </w:r>
      <w:proofErr w:type="spellStart"/>
      <w:r w:rsidRPr="004407B9">
        <w:rPr>
          <w:sz w:val="24"/>
          <w:szCs w:val="24"/>
        </w:rPr>
        <w:t>Priekuļu</w:t>
      </w:r>
      <w:proofErr w:type="spellEnd"/>
      <w:r w:rsidRPr="004407B9">
        <w:rPr>
          <w:sz w:val="24"/>
          <w:szCs w:val="24"/>
        </w:rPr>
        <w:t xml:space="preserve"> </w:t>
      </w:r>
      <w:proofErr w:type="spellStart"/>
      <w:r w:rsidRPr="004407B9">
        <w:rPr>
          <w:sz w:val="24"/>
          <w:szCs w:val="24"/>
        </w:rPr>
        <w:t>pagastā</w:t>
      </w:r>
      <w:proofErr w:type="spellEnd"/>
    </w:p>
    <w:p w14:paraId="4B5E7FFF" w14:textId="77777777" w:rsidR="004407B9" w:rsidRPr="004407B9" w:rsidRDefault="004407B9" w:rsidP="004407B9">
      <w:pPr>
        <w:jc w:val="center"/>
        <w:rPr>
          <w:sz w:val="24"/>
          <w:szCs w:val="24"/>
        </w:rPr>
      </w:pPr>
    </w:p>
    <w:p w14:paraId="036145B0" w14:textId="2D46A215" w:rsidR="004407B9" w:rsidRPr="004407B9" w:rsidRDefault="004407B9" w:rsidP="004407B9">
      <w:pPr>
        <w:jc w:val="both"/>
        <w:rPr>
          <w:bCs/>
          <w:iCs/>
          <w:sz w:val="24"/>
          <w:szCs w:val="24"/>
          <w:lang w:eastAsia="en-US"/>
        </w:rPr>
      </w:pPr>
      <w:r w:rsidRPr="004407B9">
        <w:rPr>
          <w:bCs/>
          <w:iCs/>
          <w:sz w:val="24"/>
          <w:szCs w:val="24"/>
          <w:lang w:eastAsia="en-US"/>
        </w:rPr>
        <w:t xml:space="preserve">2019.gada </w:t>
      </w:r>
      <w:proofErr w:type="gramStart"/>
      <w:r w:rsidRPr="004407B9">
        <w:rPr>
          <w:bCs/>
          <w:iCs/>
          <w:sz w:val="24"/>
          <w:szCs w:val="24"/>
          <w:lang w:eastAsia="en-US"/>
        </w:rPr>
        <w:t>28.februārī</w:t>
      </w:r>
      <w:proofErr w:type="gramEnd"/>
      <w:r w:rsidRPr="004407B9">
        <w:rPr>
          <w:bCs/>
          <w:iCs/>
          <w:sz w:val="24"/>
          <w:szCs w:val="24"/>
          <w:lang w:eastAsia="en-US"/>
        </w:rPr>
        <w:t xml:space="preserve"> </w:t>
      </w:r>
      <w:r w:rsidRPr="004407B9">
        <w:rPr>
          <w:bCs/>
          <w:iCs/>
          <w:sz w:val="24"/>
          <w:szCs w:val="24"/>
          <w:lang w:eastAsia="en-US"/>
        </w:rPr>
        <w:tab/>
      </w:r>
      <w:r w:rsidRPr="004407B9">
        <w:rPr>
          <w:bCs/>
          <w:iCs/>
          <w:sz w:val="24"/>
          <w:szCs w:val="24"/>
          <w:lang w:eastAsia="en-US"/>
        </w:rPr>
        <w:tab/>
      </w:r>
      <w:r w:rsidRPr="004407B9">
        <w:rPr>
          <w:bCs/>
          <w:iCs/>
          <w:sz w:val="24"/>
          <w:szCs w:val="24"/>
          <w:lang w:eastAsia="en-US"/>
        </w:rPr>
        <w:tab/>
      </w:r>
      <w:r w:rsidRPr="004407B9">
        <w:rPr>
          <w:bCs/>
          <w:iCs/>
          <w:sz w:val="24"/>
          <w:szCs w:val="24"/>
          <w:lang w:eastAsia="en-US"/>
        </w:rPr>
        <w:tab/>
      </w:r>
      <w:r w:rsidRPr="004407B9">
        <w:rPr>
          <w:bCs/>
          <w:iCs/>
          <w:sz w:val="24"/>
          <w:szCs w:val="24"/>
          <w:lang w:eastAsia="en-US"/>
        </w:rPr>
        <w:tab/>
      </w:r>
      <w:r w:rsidRPr="004407B9">
        <w:rPr>
          <w:bCs/>
          <w:iCs/>
          <w:sz w:val="24"/>
          <w:szCs w:val="24"/>
          <w:lang w:eastAsia="en-US"/>
        </w:rPr>
        <w:tab/>
      </w:r>
      <w:r w:rsidRPr="004407B9">
        <w:rPr>
          <w:bCs/>
          <w:iCs/>
          <w:sz w:val="24"/>
          <w:szCs w:val="24"/>
          <w:lang w:eastAsia="en-US"/>
        </w:rPr>
        <w:tab/>
        <w:t xml:space="preserve">     Nr.3</w:t>
      </w:r>
      <w:r>
        <w:rPr>
          <w:bCs/>
          <w:iCs/>
          <w:sz w:val="24"/>
          <w:szCs w:val="24"/>
          <w:lang w:eastAsia="en-US"/>
        </w:rPr>
        <w:t>9</w:t>
      </w:r>
    </w:p>
    <w:p w14:paraId="45BB2191" w14:textId="5C6DC994" w:rsidR="004407B9" w:rsidRPr="004407B9" w:rsidRDefault="004407B9" w:rsidP="004407B9">
      <w:pPr>
        <w:jc w:val="both"/>
        <w:rPr>
          <w:sz w:val="24"/>
          <w:szCs w:val="24"/>
        </w:rPr>
      </w:pPr>
      <w:r w:rsidRPr="004407B9">
        <w:rPr>
          <w:bCs/>
          <w:iCs/>
          <w:sz w:val="24"/>
          <w:szCs w:val="24"/>
          <w:lang w:eastAsia="en-US"/>
        </w:rPr>
        <w:tab/>
      </w:r>
      <w:r w:rsidRPr="004407B9">
        <w:rPr>
          <w:bCs/>
          <w:iCs/>
          <w:sz w:val="24"/>
          <w:szCs w:val="24"/>
          <w:lang w:eastAsia="en-US"/>
        </w:rPr>
        <w:tab/>
      </w:r>
      <w:r w:rsidRPr="004407B9">
        <w:rPr>
          <w:bCs/>
          <w:iCs/>
          <w:sz w:val="24"/>
          <w:szCs w:val="24"/>
          <w:lang w:eastAsia="en-US"/>
        </w:rPr>
        <w:tab/>
      </w:r>
      <w:r w:rsidRPr="004407B9">
        <w:rPr>
          <w:bCs/>
          <w:iCs/>
          <w:sz w:val="24"/>
          <w:szCs w:val="24"/>
          <w:lang w:eastAsia="en-US"/>
        </w:rPr>
        <w:tab/>
      </w:r>
      <w:r w:rsidRPr="004407B9">
        <w:rPr>
          <w:bCs/>
          <w:iCs/>
          <w:sz w:val="24"/>
          <w:szCs w:val="24"/>
          <w:lang w:eastAsia="en-US"/>
        </w:rPr>
        <w:tab/>
      </w:r>
      <w:r w:rsidRPr="004407B9">
        <w:rPr>
          <w:bCs/>
          <w:iCs/>
          <w:sz w:val="24"/>
          <w:szCs w:val="24"/>
          <w:lang w:eastAsia="en-US"/>
        </w:rPr>
        <w:tab/>
      </w:r>
      <w:r w:rsidRPr="004407B9">
        <w:rPr>
          <w:bCs/>
          <w:iCs/>
          <w:sz w:val="24"/>
          <w:szCs w:val="24"/>
          <w:lang w:eastAsia="en-US"/>
        </w:rPr>
        <w:tab/>
      </w:r>
      <w:r w:rsidRPr="004407B9">
        <w:rPr>
          <w:bCs/>
          <w:iCs/>
          <w:sz w:val="24"/>
          <w:szCs w:val="24"/>
          <w:lang w:eastAsia="en-US"/>
        </w:rPr>
        <w:tab/>
      </w:r>
      <w:r w:rsidRPr="004407B9">
        <w:rPr>
          <w:bCs/>
          <w:iCs/>
          <w:sz w:val="24"/>
          <w:szCs w:val="24"/>
          <w:lang w:eastAsia="en-US"/>
        </w:rPr>
        <w:tab/>
        <w:t xml:space="preserve">                (</w:t>
      </w:r>
      <w:proofErr w:type="spellStart"/>
      <w:r w:rsidRPr="004407B9">
        <w:rPr>
          <w:bCs/>
          <w:iCs/>
          <w:sz w:val="24"/>
          <w:szCs w:val="24"/>
          <w:lang w:eastAsia="en-US"/>
        </w:rPr>
        <w:t>protokols</w:t>
      </w:r>
      <w:proofErr w:type="spellEnd"/>
      <w:r w:rsidRPr="004407B9">
        <w:rPr>
          <w:bCs/>
          <w:iCs/>
          <w:sz w:val="24"/>
          <w:szCs w:val="24"/>
          <w:lang w:eastAsia="en-US"/>
        </w:rPr>
        <w:t xml:space="preserve"> Nr.2, </w:t>
      </w:r>
      <w:r>
        <w:rPr>
          <w:bCs/>
          <w:iCs/>
          <w:sz w:val="24"/>
          <w:szCs w:val="24"/>
          <w:lang w:eastAsia="en-US"/>
        </w:rPr>
        <w:t>3</w:t>
      </w:r>
      <w:r w:rsidRPr="004407B9">
        <w:rPr>
          <w:bCs/>
          <w:iCs/>
          <w:sz w:val="24"/>
          <w:szCs w:val="24"/>
          <w:lang w:eastAsia="en-US"/>
        </w:rPr>
        <w:t>.</w:t>
      </w:r>
      <w:r w:rsidRPr="004407B9">
        <w:rPr>
          <w:bCs/>
          <w:sz w:val="24"/>
          <w:szCs w:val="24"/>
          <w:lang w:eastAsia="en-US"/>
        </w:rPr>
        <w:t>p.)</w:t>
      </w:r>
    </w:p>
    <w:p w14:paraId="751FF115" w14:textId="4624926D" w:rsidR="00460065" w:rsidRPr="00804E35" w:rsidRDefault="00460065" w:rsidP="00804E35">
      <w:pPr>
        <w:pStyle w:val="Virsraksts1"/>
        <w:jc w:val="left"/>
        <w:rPr>
          <w:rFonts w:ascii="Times New Roman" w:hAnsi="Times New Roman"/>
          <w:sz w:val="24"/>
          <w:szCs w:val="24"/>
          <w:lang w:val="lv-LV"/>
        </w:rPr>
      </w:pPr>
      <w:r w:rsidRPr="00292973">
        <w:rPr>
          <w:rFonts w:ascii="Times New Roman" w:hAnsi="Times New Roman"/>
          <w:sz w:val="24"/>
          <w:szCs w:val="24"/>
          <w:lang w:val="lv-LV"/>
        </w:rPr>
        <w:t xml:space="preserve">  </w:t>
      </w:r>
    </w:p>
    <w:p w14:paraId="66C36D89" w14:textId="77777777" w:rsidR="00905BCD" w:rsidRDefault="00A1440D" w:rsidP="00905BCD">
      <w:pPr>
        <w:pStyle w:val="Virsraksts1"/>
        <w:jc w:val="center"/>
        <w:rPr>
          <w:rFonts w:ascii="Times New Roman" w:hAnsi="Times New Roman"/>
          <w:b/>
          <w:sz w:val="24"/>
          <w:szCs w:val="24"/>
          <w:u w:val="single"/>
          <w:lang w:val="lv-LV"/>
        </w:rPr>
      </w:pPr>
      <w:r w:rsidRPr="00A00AEC">
        <w:rPr>
          <w:rFonts w:ascii="Times New Roman" w:hAnsi="Times New Roman"/>
          <w:b/>
          <w:sz w:val="24"/>
          <w:szCs w:val="24"/>
          <w:u w:val="single"/>
          <w:lang w:val="lv-LV"/>
        </w:rPr>
        <w:t>Par zemes vienīb</w:t>
      </w:r>
      <w:r w:rsidR="00A361D2" w:rsidRPr="00A00AEC">
        <w:rPr>
          <w:rFonts w:ascii="Times New Roman" w:hAnsi="Times New Roman"/>
          <w:b/>
          <w:sz w:val="24"/>
          <w:szCs w:val="24"/>
          <w:u w:val="single"/>
          <w:lang w:val="lv-LV"/>
        </w:rPr>
        <w:t>as</w:t>
      </w:r>
      <w:r w:rsidR="008D3269" w:rsidRPr="00A00AEC">
        <w:rPr>
          <w:rFonts w:ascii="Times New Roman" w:hAnsi="Times New Roman"/>
          <w:b/>
          <w:sz w:val="24"/>
          <w:szCs w:val="24"/>
          <w:u w:val="single"/>
          <w:lang w:val="lv-LV"/>
        </w:rPr>
        <w:t xml:space="preserve"> </w:t>
      </w:r>
      <w:r w:rsidRPr="00A00AEC">
        <w:rPr>
          <w:rFonts w:ascii="Times New Roman" w:hAnsi="Times New Roman"/>
          <w:b/>
          <w:sz w:val="24"/>
          <w:szCs w:val="24"/>
          <w:u w:val="single"/>
          <w:lang w:val="lv-LV"/>
        </w:rPr>
        <w:t xml:space="preserve">ar kadastra apzīmējumu </w:t>
      </w:r>
      <w:r w:rsidR="008D3269" w:rsidRPr="00A00AEC">
        <w:rPr>
          <w:rFonts w:ascii="Times New Roman" w:hAnsi="Times New Roman"/>
          <w:b/>
          <w:sz w:val="24"/>
          <w:szCs w:val="24"/>
          <w:u w:val="single"/>
          <w:lang w:val="lv-LV"/>
        </w:rPr>
        <w:t>42</w:t>
      </w:r>
      <w:r w:rsidR="00A361D2" w:rsidRPr="00A00AEC">
        <w:rPr>
          <w:rFonts w:ascii="Times New Roman" w:hAnsi="Times New Roman"/>
          <w:b/>
          <w:sz w:val="24"/>
          <w:szCs w:val="24"/>
          <w:u w:val="single"/>
          <w:lang w:val="lv-LV"/>
        </w:rPr>
        <w:t>72</w:t>
      </w:r>
      <w:r w:rsidR="008D3269" w:rsidRPr="00A00AEC">
        <w:rPr>
          <w:rFonts w:ascii="Times New Roman" w:hAnsi="Times New Roman"/>
          <w:b/>
          <w:sz w:val="24"/>
          <w:szCs w:val="24"/>
          <w:u w:val="single"/>
          <w:lang w:val="lv-LV"/>
        </w:rPr>
        <w:t xml:space="preserve"> 005 0</w:t>
      </w:r>
      <w:r w:rsidR="00A361D2" w:rsidRPr="00A00AEC">
        <w:rPr>
          <w:rFonts w:ascii="Times New Roman" w:hAnsi="Times New Roman"/>
          <w:b/>
          <w:sz w:val="24"/>
          <w:szCs w:val="24"/>
          <w:u w:val="single"/>
          <w:lang w:val="lv-LV"/>
        </w:rPr>
        <w:t>070</w:t>
      </w:r>
      <w:r w:rsidR="008D3269" w:rsidRPr="00A00AEC">
        <w:rPr>
          <w:rFonts w:ascii="Times New Roman" w:hAnsi="Times New Roman"/>
          <w:b/>
          <w:sz w:val="24"/>
          <w:szCs w:val="24"/>
          <w:u w:val="single"/>
          <w:lang w:val="lv-LV"/>
        </w:rPr>
        <w:t xml:space="preserve"> </w:t>
      </w:r>
      <w:r w:rsidR="0039286B" w:rsidRPr="00A00AEC">
        <w:rPr>
          <w:rFonts w:ascii="Times New Roman" w:hAnsi="Times New Roman"/>
          <w:b/>
          <w:sz w:val="24"/>
          <w:szCs w:val="24"/>
          <w:u w:val="single"/>
          <w:lang w:val="lv-LV"/>
        </w:rPr>
        <w:t>platības</w:t>
      </w:r>
      <w:r w:rsidRPr="00A00AEC">
        <w:rPr>
          <w:rFonts w:ascii="Times New Roman" w:hAnsi="Times New Roman"/>
          <w:b/>
          <w:sz w:val="24"/>
          <w:szCs w:val="24"/>
          <w:u w:val="single"/>
          <w:lang w:val="lv-LV"/>
        </w:rPr>
        <w:t xml:space="preserve"> precizēšanu</w:t>
      </w:r>
    </w:p>
    <w:p w14:paraId="63BED834" w14:textId="77777777" w:rsidR="00905BCD" w:rsidRDefault="00905BCD" w:rsidP="00905BCD">
      <w:pPr>
        <w:pStyle w:val="Virsraksts1"/>
        <w:jc w:val="left"/>
        <w:rPr>
          <w:rFonts w:ascii="Times New Roman" w:hAnsi="Times New Roman"/>
          <w:b/>
          <w:sz w:val="24"/>
          <w:szCs w:val="24"/>
          <w:u w:val="single"/>
          <w:lang w:val="lv-LV"/>
        </w:rPr>
      </w:pPr>
    </w:p>
    <w:p w14:paraId="751FF118" w14:textId="34D4D367" w:rsidR="00F662B1" w:rsidRPr="00905BCD" w:rsidRDefault="00F662B1" w:rsidP="00905BCD">
      <w:pPr>
        <w:pStyle w:val="Virsraksts1"/>
        <w:ind w:firstLine="720"/>
        <w:jc w:val="both"/>
        <w:rPr>
          <w:rFonts w:ascii="Times New Roman" w:hAnsi="Times New Roman"/>
          <w:b/>
          <w:sz w:val="24"/>
          <w:szCs w:val="24"/>
          <w:u w:val="single"/>
          <w:lang w:val="lv-LV"/>
        </w:rPr>
      </w:pPr>
      <w:r>
        <w:rPr>
          <w:sz w:val="24"/>
          <w:szCs w:val="24"/>
          <w:lang w:val="lv-LV"/>
        </w:rPr>
        <w:t>Priekuļu novada dome, izskatot</w:t>
      </w:r>
      <w:r w:rsidR="00460065" w:rsidRPr="00292973">
        <w:rPr>
          <w:sz w:val="24"/>
          <w:szCs w:val="24"/>
          <w:lang w:val="lv-LV"/>
        </w:rPr>
        <w:t xml:space="preserve"> </w:t>
      </w:r>
      <w:r w:rsidR="008D3269">
        <w:rPr>
          <w:sz w:val="24"/>
          <w:szCs w:val="24"/>
          <w:lang w:val="lv-LV"/>
        </w:rPr>
        <w:t xml:space="preserve">sertificētas mērnieces </w:t>
      </w:r>
      <w:r w:rsidR="00A361D2">
        <w:rPr>
          <w:sz w:val="24"/>
          <w:szCs w:val="24"/>
          <w:lang w:val="lv-LV"/>
        </w:rPr>
        <w:t xml:space="preserve">Ilzes </w:t>
      </w:r>
      <w:proofErr w:type="spellStart"/>
      <w:r w:rsidR="00A361D2">
        <w:rPr>
          <w:sz w:val="24"/>
          <w:szCs w:val="24"/>
          <w:lang w:val="lv-LV"/>
        </w:rPr>
        <w:t>Suharevskas</w:t>
      </w:r>
      <w:proofErr w:type="spellEnd"/>
      <w:r w:rsidR="008D3269">
        <w:rPr>
          <w:sz w:val="24"/>
          <w:szCs w:val="24"/>
          <w:lang w:val="lv-LV"/>
        </w:rPr>
        <w:t xml:space="preserve"> </w:t>
      </w:r>
      <w:r w:rsidR="008D3269">
        <w:rPr>
          <w:color w:val="000000"/>
          <w:sz w:val="24"/>
          <w:szCs w:val="24"/>
          <w:lang w:val="lv-LV"/>
        </w:rPr>
        <w:t>201</w:t>
      </w:r>
      <w:r w:rsidR="00A361D2">
        <w:rPr>
          <w:color w:val="000000"/>
          <w:sz w:val="24"/>
          <w:szCs w:val="24"/>
          <w:lang w:val="lv-LV"/>
        </w:rPr>
        <w:t>9</w:t>
      </w:r>
      <w:r w:rsidR="00460065" w:rsidRPr="00292973">
        <w:rPr>
          <w:color w:val="000000"/>
          <w:sz w:val="24"/>
          <w:szCs w:val="24"/>
          <w:lang w:val="lv-LV"/>
        </w:rPr>
        <w:t xml:space="preserve">.gada </w:t>
      </w:r>
      <w:r w:rsidR="00A361D2">
        <w:rPr>
          <w:color w:val="000000"/>
          <w:sz w:val="24"/>
          <w:szCs w:val="24"/>
          <w:lang w:val="lv-LV"/>
        </w:rPr>
        <w:t>18.janvāra</w:t>
      </w:r>
      <w:r w:rsidR="00460065" w:rsidRPr="00292973">
        <w:rPr>
          <w:color w:val="000000"/>
          <w:sz w:val="24"/>
          <w:szCs w:val="24"/>
          <w:lang w:val="lv-LV"/>
        </w:rPr>
        <w:t xml:space="preserve"> </w:t>
      </w:r>
      <w:r w:rsidR="008D3269">
        <w:rPr>
          <w:color w:val="000000"/>
          <w:sz w:val="24"/>
          <w:szCs w:val="24"/>
          <w:lang w:val="lv-LV"/>
        </w:rPr>
        <w:t>iesniegumu</w:t>
      </w:r>
      <w:r w:rsidR="00460065" w:rsidRPr="00292973">
        <w:rPr>
          <w:color w:val="000000"/>
          <w:sz w:val="24"/>
          <w:szCs w:val="24"/>
          <w:lang w:val="lv-LV"/>
        </w:rPr>
        <w:t xml:space="preserve"> </w:t>
      </w:r>
      <w:r w:rsidR="005D600D" w:rsidRPr="00292973">
        <w:rPr>
          <w:color w:val="000000"/>
          <w:sz w:val="24"/>
          <w:szCs w:val="24"/>
          <w:lang w:val="lv-LV"/>
        </w:rPr>
        <w:t xml:space="preserve">par </w:t>
      </w:r>
      <w:r w:rsidR="0039286B">
        <w:rPr>
          <w:color w:val="000000"/>
          <w:sz w:val="24"/>
          <w:szCs w:val="24"/>
          <w:lang w:val="lv-LV"/>
        </w:rPr>
        <w:t>platības</w:t>
      </w:r>
      <w:r w:rsidR="005D600D" w:rsidRPr="00292973">
        <w:rPr>
          <w:color w:val="000000"/>
          <w:sz w:val="24"/>
          <w:szCs w:val="24"/>
          <w:lang w:val="lv-LV"/>
        </w:rPr>
        <w:t xml:space="preserve"> </w:t>
      </w:r>
      <w:r w:rsidR="00460065" w:rsidRPr="00292973">
        <w:rPr>
          <w:color w:val="000000"/>
          <w:sz w:val="24"/>
          <w:szCs w:val="24"/>
          <w:lang w:val="lv-LV"/>
        </w:rPr>
        <w:t>precizē</w:t>
      </w:r>
      <w:r w:rsidR="005D600D" w:rsidRPr="00292973">
        <w:rPr>
          <w:color w:val="000000"/>
          <w:sz w:val="24"/>
          <w:szCs w:val="24"/>
          <w:lang w:val="lv-LV"/>
        </w:rPr>
        <w:t>šanu</w:t>
      </w:r>
      <w:r w:rsidR="00460065" w:rsidRPr="00292973">
        <w:rPr>
          <w:color w:val="000000"/>
          <w:sz w:val="24"/>
          <w:szCs w:val="24"/>
          <w:lang w:val="lv-LV"/>
        </w:rPr>
        <w:t xml:space="preserve"> </w:t>
      </w:r>
      <w:r w:rsidRPr="00292973">
        <w:rPr>
          <w:color w:val="000000"/>
          <w:sz w:val="24"/>
          <w:szCs w:val="24"/>
          <w:lang w:val="lv-LV"/>
        </w:rPr>
        <w:t xml:space="preserve">zemes </w:t>
      </w:r>
      <w:r>
        <w:rPr>
          <w:color w:val="000000"/>
          <w:sz w:val="24"/>
          <w:szCs w:val="24"/>
          <w:lang w:val="lv-LV"/>
        </w:rPr>
        <w:t>vienīb</w:t>
      </w:r>
      <w:r w:rsidR="00A361D2">
        <w:rPr>
          <w:color w:val="000000"/>
          <w:sz w:val="24"/>
          <w:szCs w:val="24"/>
          <w:lang w:val="lv-LV"/>
        </w:rPr>
        <w:t>ai</w:t>
      </w:r>
      <w:r>
        <w:rPr>
          <w:color w:val="000000"/>
          <w:sz w:val="24"/>
          <w:szCs w:val="24"/>
          <w:lang w:val="lv-LV"/>
        </w:rPr>
        <w:t xml:space="preserve"> ar kadastra apzīmējumu 42</w:t>
      </w:r>
      <w:r w:rsidR="00A361D2">
        <w:rPr>
          <w:color w:val="000000"/>
          <w:sz w:val="24"/>
          <w:szCs w:val="24"/>
          <w:lang w:val="lv-LV"/>
        </w:rPr>
        <w:t>72</w:t>
      </w:r>
      <w:r>
        <w:rPr>
          <w:color w:val="000000"/>
          <w:sz w:val="24"/>
          <w:szCs w:val="24"/>
          <w:lang w:val="lv-LV"/>
        </w:rPr>
        <w:t xml:space="preserve"> 005 0</w:t>
      </w:r>
      <w:r w:rsidR="00A00AEC">
        <w:rPr>
          <w:color w:val="000000"/>
          <w:sz w:val="24"/>
          <w:szCs w:val="24"/>
          <w:lang w:val="lv-LV"/>
        </w:rPr>
        <w:t>070, īpašumā ar adresi</w:t>
      </w:r>
      <w:r>
        <w:rPr>
          <w:color w:val="000000"/>
          <w:sz w:val="24"/>
          <w:szCs w:val="24"/>
          <w:lang w:val="lv-LV"/>
        </w:rPr>
        <w:t xml:space="preserve"> </w:t>
      </w:r>
      <w:bookmarkStart w:id="0" w:name="_Hlk535585970"/>
      <w:r w:rsidR="00A361D2">
        <w:rPr>
          <w:color w:val="000000"/>
          <w:sz w:val="24"/>
          <w:szCs w:val="24"/>
          <w:lang w:val="lv-LV"/>
        </w:rPr>
        <w:t>“Strazdiņi”, Priekuļu pagastā, Priekuļu novadā</w:t>
      </w:r>
      <w:r>
        <w:rPr>
          <w:color w:val="000000"/>
          <w:sz w:val="24"/>
          <w:szCs w:val="24"/>
          <w:lang w:val="lv-LV"/>
        </w:rPr>
        <w:t xml:space="preserve">, </w:t>
      </w:r>
      <w:bookmarkEnd w:id="0"/>
      <w:r>
        <w:rPr>
          <w:color w:val="000000"/>
          <w:sz w:val="24"/>
          <w:szCs w:val="24"/>
          <w:lang w:val="lv-LV"/>
        </w:rPr>
        <w:t xml:space="preserve">konstatē: </w:t>
      </w:r>
    </w:p>
    <w:p w14:paraId="751FF119" w14:textId="55091FF8" w:rsidR="00F662B1" w:rsidRPr="00D204AA" w:rsidRDefault="00C93999" w:rsidP="00905BCD">
      <w:pPr>
        <w:pStyle w:val="Sarakstarindkopa"/>
        <w:numPr>
          <w:ilvl w:val="0"/>
          <w:numId w:val="5"/>
        </w:numPr>
        <w:ind w:left="426" w:hanging="426"/>
        <w:jc w:val="both"/>
        <w:rPr>
          <w:sz w:val="24"/>
          <w:szCs w:val="24"/>
          <w:lang w:val="lv-LV"/>
        </w:rPr>
      </w:pPr>
      <w:r w:rsidRPr="00D204AA">
        <w:rPr>
          <w:sz w:val="24"/>
          <w:szCs w:val="24"/>
          <w:lang w:val="lv-LV"/>
        </w:rPr>
        <w:t xml:space="preserve">Zemes reformas </w:t>
      </w:r>
      <w:r w:rsidR="00365101" w:rsidRPr="00D204AA">
        <w:rPr>
          <w:sz w:val="24"/>
          <w:szCs w:val="24"/>
          <w:lang w:val="lv-LV"/>
        </w:rPr>
        <w:t>tiesiskā pamatojuma dokumentos</w:t>
      </w:r>
      <w:r w:rsidR="00A1440D" w:rsidRPr="00D204AA">
        <w:rPr>
          <w:sz w:val="24"/>
          <w:szCs w:val="24"/>
          <w:lang w:val="lv-LV"/>
        </w:rPr>
        <w:t xml:space="preserve"> noteikta zemes vienības ar kadastra apzīmējumu 42</w:t>
      </w:r>
      <w:r w:rsidR="00A361D2" w:rsidRPr="00D204AA">
        <w:rPr>
          <w:sz w:val="24"/>
          <w:szCs w:val="24"/>
          <w:lang w:val="lv-LV"/>
        </w:rPr>
        <w:t>72</w:t>
      </w:r>
      <w:r w:rsidR="00A1440D" w:rsidRPr="00D204AA">
        <w:rPr>
          <w:sz w:val="24"/>
          <w:szCs w:val="24"/>
          <w:lang w:val="lv-LV"/>
        </w:rPr>
        <w:t xml:space="preserve"> 005 0</w:t>
      </w:r>
      <w:r w:rsidR="00A361D2" w:rsidRPr="00D204AA">
        <w:rPr>
          <w:sz w:val="24"/>
          <w:szCs w:val="24"/>
          <w:lang w:val="lv-LV"/>
        </w:rPr>
        <w:t>070</w:t>
      </w:r>
      <w:r w:rsidR="00365101" w:rsidRPr="00D204AA">
        <w:rPr>
          <w:sz w:val="24"/>
          <w:szCs w:val="24"/>
          <w:lang w:val="lv-LV"/>
        </w:rPr>
        <w:t xml:space="preserve">, </w:t>
      </w:r>
      <w:r w:rsidR="00365101">
        <w:rPr>
          <w:color w:val="000000"/>
          <w:sz w:val="24"/>
          <w:szCs w:val="24"/>
          <w:lang w:val="lv-LV"/>
        </w:rPr>
        <w:t xml:space="preserve">“Strazdiņi”, Priekuļu pagastā, Priekuļu novadā, </w:t>
      </w:r>
      <w:r w:rsidR="00A1440D" w:rsidRPr="00D204AA">
        <w:rPr>
          <w:sz w:val="24"/>
          <w:szCs w:val="24"/>
          <w:lang w:val="lv-LV"/>
        </w:rPr>
        <w:t xml:space="preserve"> platība </w:t>
      </w:r>
      <w:r w:rsidR="00804E35" w:rsidRPr="00D204AA">
        <w:rPr>
          <w:sz w:val="24"/>
          <w:szCs w:val="24"/>
          <w:lang w:val="lv-LV"/>
        </w:rPr>
        <w:t>–</w:t>
      </w:r>
      <w:r w:rsidR="00A1440D" w:rsidRPr="00D204AA">
        <w:rPr>
          <w:sz w:val="24"/>
          <w:szCs w:val="24"/>
          <w:lang w:val="lv-LV"/>
        </w:rPr>
        <w:t xml:space="preserve"> </w:t>
      </w:r>
      <w:r w:rsidR="00804E35" w:rsidRPr="00D204AA">
        <w:rPr>
          <w:sz w:val="24"/>
          <w:szCs w:val="24"/>
          <w:lang w:val="lv-LV"/>
        </w:rPr>
        <w:t>17,5</w:t>
      </w:r>
      <w:r w:rsidR="00A1440D" w:rsidRPr="00D204AA">
        <w:rPr>
          <w:sz w:val="24"/>
          <w:szCs w:val="24"/>
          <w:lang w:val="lv-LV"/>
        </w:rPr>
        <w:t xml:space="preserve"> ha;</w:t>
      </w:r>
    </w:p>
    <w:p w14:paraId="751FF11B" w14:textId="7D6FFB21" w:rsidR="00F662B1" w:rsidRPr="00D204AA" w:rsidRDefault="00804E35" w:rsidP="00905BCD">
      <w:pPr>
        <w:pStyle w:val="Sarakstarindkopa"/>
        <w:numPr>
          <w:ilvl w:val="0"/>
          <w:numId w:val="5"/>
        </w:numPr>
        <w:ind w:left="426" w:hanging="426"/>
        <w:jc w:val="both"/>
        <w:rPr>
          <w:sz w:val="24"/>
          <w:szCs w:val="24"/>
          <w:lang w:val="lv-LV"/>
        </w:rPr>
      </w:pPr>
      <w:r w:rsidRPr="00D204AA">
        <w:rPr>
          <w:sz w:val="24"/>
          <w:szCs w:val="24"/>
          <w:lang w:val="lv-LV"/>
        </w:rPr>
        <w:t>Veicot zemes vienības ar kadastra apzīmējumu 4272 005 0070 kadastrālo uzmērīšanu, kopējā platība tika noteikta 20,06 ha, kas pārsniedz Ministru kabineta noteikumu Nr.1019 ”Zemes kadastrālās uzmērīšanas noteikumi” 188.punktā noteikto kadastrālajā uzmērīšanā pieļaujamo platību atšķirību.</w:t>
      </w:r>
    </w:p>
    <w:p w14:paraId="5BD2EFC4" w14:textId="69DBC342" w:rsidR="003A4D02" w:rsidRPr="00D204AA" w:rsidRDefault="002E5C5A" w:rsidP="003A4D02">
      <w:pPr>
        <w:ind w:firstLine="720"/>
        <w:jc w:val="both"/>
        <w:rPr>
          <w:sz w:val="24"/>
          <w:szCs w:val="24"/>
          <w:lang w:val="lv-LV"/>
        </w:rPr>
      </w:pPr>
      <w:r w:rsidRPr="00292973">
        <w:rPr>
          <w:sz w:val="24"/>
          <w:szCs w:val="24"/>
          <w:lang w:val="lv-LV"/>
        </w:rPr>
        <w:t>P</w:t>
      </w:r>
      <w:r w:rsidR="00460065" w:rsidRPr="00292973">
        <w:rPr>
          <w:sz w:val="24"/>
          <w:szCs w:val="24"/>
          <w:lang w:val="lv-LV"/>
        </w:rPr>
        <w:t>amatojoties uz Ministru kabineta 2012.gada 10.aprīļa noteikumu Nr. 263 „Kadastra objekta reģistrācijas un kadastra datu aktualizācijas  noteikumi” 132. punktu</w:t>
      </w:r>
      <w:r w:rsidRPr="00292973">
        <w:rPr>
          <w:sz w:val="24"/>
          <w:szCs w:val="24"/>
          <w:lang w:val="lv-LV"/>
        </w:rPr>
        <w:t>,</w:t>
      </w:r>
      <w:r w:rsidR="006D36B5" w:rsidRPr="002B1C94">
        <w:rPr>
          <w:lang w:val="lv-LV"/>
        </w:rPr>
        <w:t xml:space="preserve"> </w:t>
      </w:r>
      <w:r w:rsidR="006D36B5" w:rsidRPr="006D36B5">
        <w:rPr>
          <w:sz w:val="24"/>
          <w:szCs w:val="24"/>
          <w:lang w:val="lv-LV"/>
        </w:rPr>
        <w:t xml:space="preserve">Priekuļu novada domes </w:t>
      </w:r>
      <w:r w:rsidR="006D36B5" w:rsidRPr="002B1C94">
        <w:rPr>
          <w:sz w:val="24"/>
          <w:szCs w:val="24"/>
          <w:lang w:val="lv-LV"/>
        </w:rPr>
        <w:t xml:space="preserve">Tautsaimniecības komitejas 2019. gada 21. februāra lēmumu (prot. Nr. 2), </w:t>
      </w:r>
      <w:r w:rsidRPr="002B1C94">
        <w:rPr>
          <w:sz w:val="24"/>
          <w:szCs w:val="24"/>
          <w:lang w:val="lv-LV"/>
        </w:rPr>
        <w:t xml:space="preserve"> </w:t>
      </w:r>
      <w:r w:rsidR="00F662B1" w:rsidRPr="002B1C94">
        <w:rPr>
          <w:sz w:val="24"/>
          <w:szCs w:val="24"/>
          <w:lang w:val="lv-LV"/>
        </w:rPr>
        <w:t xml:space="preserve">atklāti balsojot, </w:t>
      </w:r>
      <w:r w:rsidR="003A4D02" w:rsidRPr="002B1C94">
        <w:rPr>
          <w:sz w:val="24"/>
          <w:szCs w:val="24"/>
          <w:lang w:val="lv-LV"/>
        </w:rPr>
        <w:t>PAR –13</w:t>
      </w:r>
      <w:r w:rsidR="003A4D02" w:rsidRPr="00D204AA">
        <w:rPr>
          <w:sz w:val="24"/>
          <w:szCs w:val="24"/>
          <w:lang w:val="lv-LV"/>
        </w:rPr>
        <w:t xml:space="preserve"> (</w:t>
      </w:r>
      <w:bookmarkStart w:id="1" w:name="_Hlk519085030"/>
      <w:r w:rsidR="003A4D02" w:rsidRPr="00D204AA">
        <w:rPr>
          <w:sz w:val="24"/>
          <w:szCs w:val="24"/>
          <w:lang w:val="lv-LV"/>
        </w:rPr>
        <w:t xml:space="preserve">Elīna </w:t>
      </w:r>
      <w:proofErr w:type="spellStart"/>
      <w:r w:rsidR="003A4D02" w:rsidRPr="00D204AA">
        <w:rPr>
          <w:sz w:val="24"/>
          <w:szCs w:val="24"/>
          <w:lang w:val="lv-LV"/>
        </w:rPr>
        <w:t>Stapulone</w:t>
      </w:r>
      <w:proofErr w:type="spellEnd"/>
      <w:r w:rsidR="003A4D02" w:rsidRPr="00D204AA">
        <w:rPr>
          <w:sz w:val="24"/>
          <w:szCs w:val="24"/>
          <w:lang w:val="lv-LV"/>
        </w:rPr>
        <w:t xml:space="preserve">, Aivars </w:t>
      </w:r>
      <w:proofErr w:type="spellStart"/>
      <w:r w:rsidR="003A4D02" w:rsidRPr="00D204AA">
        <w:rPr>
          <w:sz w:val="24"/>
          <w:szCs w:val="24"/>
          <w:lang w:val="lv-LV"/>
        </w:rPr>
        <w:t>Tīdemanis</w:t>
      </w:r>
      <w:proofErr w:type="spellEnd"/>
      <w:r w:rsidR="003A4D02" w:rsidRPr="00D204AA">
        <w:rPr>
          <w:sz w:val="24"/>
          <w:szCs w:val="24"/>
          <w:lang w:val="lv-LV"/>
        </w:rPr>
        <w:t xml:space="preserve">, Baiba </w:t>
      </w:r>
      <w:proofErr w:type="spellStart"/>
      <w:r w:rsidR="003A4D02" w:rsidRPr="00D204AA">
        <w:rPr>
          <w:sz w:val="24"/>
          <w:szCs w:val="24"/>
          <w:lang w:val="lv-LV"/>
        </w:rPr>
        <w:t>Karlsberga</w:t>
      </w:r>
      <w:proofErr w:type="spellEnd"/>
      <w:r w:rsidR="003A4D02" w:rsidRPr="00D204AA">
        <w:rPr>
          <w:sz w:val="24"/>
          <w:szCs w:val="24"/>
          <w:lang w:val="lv-LV"/>
        </w:rPr>
        <w:t xml:space="preserve">, Sarmīte </w:t>
      </w:r>
      <w:proofErr w:type="spellStart"/>
      <w:r w:rsidR="003A4D02" w:rsidRPr="00D204AA">
        <w:rPr>
          <w:sz w:val="24"/>
          <w:szCs w:val="24"/>
          <w:lang w:val="lv-LV"/>
        </w:rPr>
        <w:t>Orehova</w:t>
      </w:r>
      <w:proofErr w:type="spellEnd"/>
      <w:r w:rsidR="003A4D02" w:rsidRPr="00D204AA">
        <w:rPr>
          <w:sz w:val="24"/>
          <w:szCs w:val="24"/>
          <w:lang w:val="lv-LV"/>
        </w:rPr>
        <w:t xml:space="preserve">, Aivars Kalnietis, Dace Kalniņa, Jānis </w:t>
      </w:r>
      <w:proofErr w:type="spellStart"/>
      <w:r w:rsidR="003A4D02" w:rsidRPr="00D204AA">
        <w:rPr>
          <w:sz w:val="24"/>
          <w:szCs w:val="24"/>
          <w:lang w:val="lv-LV"/>
        </w:rPr>
        <w:t>Mičulis</w:t>
      </w:r>
      <w:proofErr w:type="spellEnd"/>
      <w:r w:rsidR="003A4D02" w:rsidRPr="00D204AA">
        <w:rPr>
          <w:sz w:val="24"/>
          <w:szCs w:val="24"/>
          <w:lang w:val="lv-LV"/>
        </w:rPr>
        <w:t xml:space="preserve">, Jānis </w:t>
      </w:r>
      <w:proofErr w:type="spellStart"/>
      <w:r w:rsidR="003A4D02" w:rsidRPr="00D204AA">
        <w:rPr>
          <w:sz w:val="24"/>
          <w:szCs w:val="24"/>
          <w:lang w:val="lv-LV"/>
        </w:rPr>
        <w:t>Ročāns</w:t>
      </w:r>
      <w:proofErr w:type="spellEnd"/>
      <w:r w:rsidR="003A4D02" w:rsidRPr="00D204AA">
        <w:rPr>
          <w:sz w:val="24"/>
          <w:szCs w:val="24"/>
          <w:lang w:val="lv-LV"/>
        </w:rPr>
        <w:t xml:space="preserve">, Juris </w:t>
      </w:r>
      <w:proofErr w:type="spellStart"/>
      <w:r w:rsidR="003A4D02" w:rsidRPr="00D204AA">
        <w:rPr>
          <w:sz w:val="24"/>
          <w:szCs w:val="24"/>
          <w:lang w:val="lv-LV"/>
        </w:rPr>
        <w:t>Sukaruks</w:t>
      </w:r>
      <w:proofErr w:type="spellEnd"/>
      <w:r w:rsidR="003A4D02" w:rsidRPr="00D204AA">
        <w:rPr>
          <w:sz w:val="24"/>
          <w:szCs w:val="24"/>
          <w:lang w:val="lv-LV"/>
        </w:rPr>
        <w:t>, Mārīte Raudziņa, Normunds Kažoks,</w:t>
      </w:r>
      <w:bookmarkEnd w:id="1"/>
      <w:r w:rsidR="003A4D02" w:rsidRPr="00D204AA">
        <w:rPr>
          <w:sz w:val="24"/>
          <w:szCs w:val="24"/>
          <w:lang w:val="lv-LV"/>
        </w:rPr>
        <w:t xml:space="preserve"> Māris Baltiņš, Ināra </w:t>
      </w:r>
      <w:proofErr w:type="spellStart"/>
      <w:r w:rsidR="003A4D02" w:rsidRPr="00D204AA">
        <w:rPr>
          <w:sz w:val="24"/>
          <w:szCs w:val="24"/>
          <w:lang w:val="lv-LV"/>
        </w:rPr>
        <w:t>Roce</w:t>
      </w:r>
      <w:proofErr w:type="spellEnd"/>
      <w:r w:rsidR="003A4D02" w:rsidRPr="00D204AA">
        <w:rPr>
          <w:sz w:val="24"/>
          <w:szCs w:val="24"/>
          <w:lang w:val="lv-LV"/>
        </w:rPr>
        <w:t xml:space="preserve">), PRET –nav , ATTURAS –nav, Priekuļu novada dome </w:t>
      </w:r>
      <w:r w:rsidR="003A4D02" w:rsidRPr="00D204AA">
        <w:rPr>
          <w:b/>
          <w:sz w:val="24"/>
          <w:szCs w:val="24"/>
          <w:lang w:val="lv-LV"/>
        </w:rPr>
        <w:t>nolemj</w:t>
      </w:r>
      <w:r w:rsidR="003A4D02" w:rsidRPr="00D204AA">
        <w:rPr>
          <w:sz w:val="24"/>
          <w:szCs w:val="24"/>
          <w:lang w:val="lv-LV"/>
        </w:rPr>
        <w:t>:</w:t>
      </w:r>
    </w:p>
    <w:p w14:paraId="751FF11D" w14:textId="78B89256" w:rsidR="00460065" w:rsidRPr="00292973" w:rsidRDefault="00460065" w:rsidP="003A4D02">
      <w:pPr>
        <w:pStyle w:val="Pamatteksts"/>
        <w:ind w:firstLine="720"/>
        <w:jc w:val="both"/>
        <w:rPr>
          <w:sz w:val="24"/>
          <w:szCs w:val="24"/>
          <w:lang w:val="lv-LV"/>
        </w:rPr>
      </w:pPr>
    </w:p>
    <w:p w14:paraId="751FF11E" w14:textId="0AF6BCCD" w:rsidR="00460065" w:rsidRPr="00292973" w:rsidRDefault="00460065" w:rsidP="00905BCD">
      <w:pPr>
        <w:pStyle w:val="Pamatteksts"/>
        <w:numPr>
          <w:ilvl w:val="0"/>
          <w:numId w:val="3"/>
        </w:numPr>
        <w:ind w:left="426"/>
        <w:jc w:val="both"/>
        <w:rPr>
          <w:sz w:val="24"/>
          <w:szCs w:val="24"/>
          <w:lang w:val="lv-LV"/>
        </w:rPr>
      </w:pPr>
      <w:r w:rsidRPr="00292973">
        <w:rPr>
          <w:sz w:val="24"/>
          <w:szCs w:val="24"/>
          <w:lang w:val="lv-LV"/>
        </w:rPr>
        <w:t xml:space="preserve">Precizēt </w:t>
      </w:r>
      <w:r w:rsidR="005D600D" w:rsidRPr="00292973">
        <w:rPr>
          <w:sz w:val="24"/>
          <w:szCs w:val="24"/>
          <w:lang w:val="lv-LV"/>
        </w:rPr>
        <w:t>Priekuļu</w:t>
      </w:r>
      <w:r w:rsidRPr="00292973">
        <w:rPr>
          <w:sz w:val="24"/>
          <w:szCs w:val="24"/>
          <w:lang w:val="lv-LV"/>
        </w:rPr>
        <w:t xml:space="preserve"> novada </w:t>
      </w:r>
      <w:r w:rsidR="005D600D" w:rsidRPr="00292973">
        <w:rPr>
          <w:sz w:val="24"/>
          <w:szCs w:val="24"/>
          <w:lang w:val="lv-LV"/>
        </w:rPr>
        <w:t>pašvaldībai</w:t>
      </w:r>
      <w:r w:rsidRPr="00292973">
        <w:rPr>
          <w:sz w:val="24"/>
          <w:szCs w:val="24"/>
          <w:lang w:val="lv-LV"/>
        </w:rPr>
        <w:t xml:space="preserve"> tiesis</w:t>
      </w:r>
      <w:r w:rsidR="008D3269">
        <w:rPr>
          <w:sz w:val="24"/>
          <w:szCs w:val="24"/>
          <w:lang w:val="lv-LV"/>
        </w:rPr>
        <w:t>kā valdījumā un lietošanā esošā</w:t>
      </w:r>
      <w:r w:rsidR="00804E35">
        <w:rPr>
          <w:sz w:val="24"/>
          <w:szCs w:val="24"/>
          <w:lang w:val="lv-LV"/>
        </w:rPr>
        <w:t>s</w:t>
      </w:r>
      <w:r w:rsidR="008D3269">
        <w:rPr>
          <w:sz w:val="24"/>
          <w:szCs w:val="24"/>
          <w:lang w:val="lv-LV"/>
        </w:rPr>
        <w:t xml:space="preserve"> zemes vienīb</w:t>
      </w:r>
      <w:r w:rsidR="00804E35">
        <w:rPr>
          <w:sz w:val="24"/>
          <w:szCs w:val="24"/>
          <w:lang w:val="lv-LV"/>
        </w:rPr>
        <w:t>as</w:t>
      </w:r>
      <w:r w:rsidRPr="00292973">
        <w:rPr>
          <w:sz w:val="24"/>
          <w:szCs w:val="24"/>
          <w:lang w:val="lv-LV"/>
        </w:rPr>
        <w:t xml:space="preserve"> </w:t>
      </w:r>
      <w:r w:rsidRPr="00292973">
        <w:rPr>
          <w:color w:val="000000"/>
          <w:sz w:val="24"/>
          <w:szCs w:val="24"/>
          <w:lang w:val="lv-LV"/>
        </w:rPr>
        <w:t>Nekustamā īpašuma valsts kadastra informācijas sistēmas teksta daļā re</w:t>
      </w:r>
      <w:r w:rsidR="008D3269">
        <w:rPr>
          <w:color w:val="000000"/>
          <w:sz w:val="24"/>
          <w:szCs w:val="24"/>
          <w:lang w:val="lv-LV"/>
        </w:rPr>
        <w:t>ģistrēt</w:t>
      </w:r>
      <w:r w:rsidR="00804E35">
        <w:rPr>
          <w:color w:val="000000"/>
          <w:sz w:val="24"/>
          <w:szCs w:val="24"/>
          <w:lang w:val="lv-LV"/>
        </w:rPr>
        <w:t>o</w:t>
      </w:r>
      <w:r w:rsidR="008D3269">
        <w:rPr>
          <w:color w:val="000000"/>
          <w:sz w:val="24"/>
          <w:szCs w:val="24"/>
          <w:lang w:val="lv-LV"/>
        </w:rPr>
        <w:t xml:space="preserve"> platīb</w:t>
      </w:r>
      <w:r w:rsidR="00804E35">
        <w:rPr>
          <w:color w:val="000000"/>
          <w:sz w:val="24"/>
          <w:szCs w:val="24"/>
          <w:lang w:val="lv-LV"/>
        </w:rPr>
        <w:t>u</w:t>
      </w:r>
      <w:r w:rsidRPr="00292973">
        <w:rPr>
          <w:sz w:val="24"/>
          <w:szCs w:val="24"/>
          <w:lang w:val="lv-LV"/>
        </w:rPr>
        <w:t xml:space="preserve"> atbilstoši </w:t>
      </w:r>
      <w:r w:rsidR="008D3269">
        <w:rPr>
          <w:sz w:val="24"/>
          <w:szCs w:val="24"/>
          <w:lang w:val="lv-LV"/>
        </w:rPr>
        <w:t>kadastrālās uzmērīšanas rezultātā iegūtajiem datiem</w:t>
      </w:r>
      <w:r w:rsidRPr="00292973">
        <w:rPr>
          <w:sz w:val="24"/>
          <w:szCs w:val="24"/>
          <w:lang w:val="lv-LV"/>
        </w:rPr>
        <w:t>:</w:t>
      </w:r>
    </w:p>
    <w:p w14:paraId="751FF11F" w14:textId="77777777" w:rsidR="00460065" w:rsidRPr="00292973" w:rsidRDefault="00460065" w:rsidP="00460065">
      <w:pPr>
        <w:jc w:val="both"/>
        <w:rPr>
          <w:sz w:val="24"/>
          <w:szCs w:val="24"/>
          <w:lang w:val="lv-LV"/>
        </w:rPr>
      </w:pPr>
      <w:r w:rsidRPr="00292973">
        <w:rPr>
          <w:sz w:val="24"/>
          <w:szCs w:val="24"/>
          <w:lang w:val="lv-LV"/>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1710"/>
        <w:gridCol w:w="3220"/>
        <w:gridCol w:w="1843"/>
        <w:gridCol w:w="1559"/>
      </w:tblGrid>
      <w:tr w:rsidR="00460065" w:rsidRPr="006D36B5" w14:paraId="751FF128" w14:textId="77777777" w:rsidTr="00460065">
        <w:tc>
          <w:tcPr>
            <w:tcW w:w="735" w:type="dxa"/>
          </w:tcPr>
          <w:p w14:paraId="751FF120" w14:textId="77777777" w:rsidR="00460065" w:rsidRPr="00292973" w:rsidRDefault="00460065" w:rsidP="00DF5710">
            <w:pPr>
              <w:jc w:val="center"/>
              <w:rPr>
                <w:sz w:val="24"/>
                <w:szCs w:val="24"/>
                <w:lang w:val="lv-LV"/>
              </w:rPr>
            </w:pPr>
            <w:r w:rsidRPr="00292973">
              <w:rPr>
                <w:sz w:val="24"/>
                <w:szCs w:val="24"/>
                <w:lang w:val="lv-LV"/>
              </w:rPr>
              <w:t>Nr.</w:t>
            </w:r>
          </w:p>
          <w:p w14:paraId="751FF121" w14:textId="77777777" w:rsidR="00460065" w:rsidRPr="00292973" w:rsidRDefault="00460065" w:rsidP="00DF5710">
            <w:pPr>
              <w:jc w:val="center"/>
              <w:rPr>
                <w:sz w:val="24"/>
                <w:szCs w:val="24"/>
                <w:lang w:val="lv-LV"/>
              </w:rPr>
            </w:pPr>
            <w:r w:rsidRPr="00292973">
              <w:rPr>
                <w:sz w:val="24"/>
                <w:szCs w:val="24"/>
                <w:lang w:val="lv-LV"/>
              </w:rPr>
              <w:t>p.k.</w:t>
            </w:r>
          </w:p>
        </w:tc>
        <w:tc>
          <w:tcPr>
            <w:tcW w:w="1710" w:type="dxa"/>
          </w:tcPr>
          <w:p w14:paraId="751FF122" w14:textId="77777777" w:rsidR="00460065" w:rsidRPr="00292973" w:rsidRDefault="00460065" w:rsidP="00DF5710">
            <w:pPr>
              <w:jc w:val="center"/>
              <w:rPr>
                <w:sz w:val="24"/>
                <w:szCs w:val="24"/>
                <w:lang w:val="lv-LV"/>
              </w:rPr>
            </w:pPr>
            <w:r w:rsidRPr="00292973">
              <w:rPr>
                <w:sz w:val="24"/>
                <w:szCs w:val="24"/>
                <w:lang w:val="lv-LV"/>
              </w:rPr>
              <w:t>Zemes vienības</w:t>
            </w:r>
          </w:p>
          <w:p w14:paraId="751FF123" w14:textId="77777777" w:rsidR="00460065" w:rsidRPr="00292973" w:rsidRDefault="00460065" w:rsidP="00DF5710">
            <w:pPr>
              <w:jc w:val="center"/>
              <w:rPr>
                <w:sz w:val="24"/>
                <w:szCs w:val="24"/>
                <w:lang w:val="lv-LV"/>
              </w:rPr>
            </w:pPr>
            <w:r w:rsidRPr="00292973">
              <w:rPr>
                <w:sz w:val="24"/>
                <w:szCs w:val="24"/>
                <w:lang w:val="lv-LV"/>
              </w:rPr>
              <w:t>kadastra apzīmējums</w:t>
            </w:r>
          </w:p>
        </w:tc>
        <w:tc>
          <w:tcPr>
            <w:tcW w:w="3220" w:type="dxa"/>
          </w:tcPr>
          <w:p w14:paraId="751FF124" w14:textId="77777777" w:rsidR="00460065" w:rsidRPr="00292973" w:rsidRDefault="00460065" w:rsidP="00DF5710">
            <w:pPr>
              <w:jc w:val="center"/>
              <w:rPr>
                <w:sz w:val="24"/>
                <w:szCs w:val="24"/>
                <w:lang w:val="lv-LV"/>
              </w:rPr>
            </w:pPr>
            <w:r w:rsidRPr="00292973">
              <w:rPr>
                <w:sz w:val="24"/>
                <w:szCs w:val="24"/>
                <w:lang w:val="lv-LV"/>
              </w:rPr>
              <w:t>Nosaukums</w:t>
            </w:r>
          </w:p>
        </w:tc>
        <w:tc>
          <w:tcPr>
            <w:tcW w:w="1843" w:type="dxa"/>
          </w:tcPr>
          <w:p w14:paraId="751FF125" w14:textId="77777777" w:rsidR="00460065" w:rsidRPr="00292973" w:rsidRDefault="00460065" w:rsidP="00DF5710">
            <w:pPr>
              <w:jc w:val="center"/>
              <w:rPr>
                <w:sz w:val="24"/>
                <w:szCs w:val="24"/>
                <w:lang w:val="lv-LV"/>
              </w:rPr>
            </w:pPr>
            <w:r w:rsidRPr="00292973">
              <w:rPr>
                <w:sz w:val="24"/>
                <w:szCs w:val="24"/>
                <w:lang w:val="lv-LV"/>
              </w:rPr>
              <w:t>NĪVKIS teksta daļā reģistrētā platība, ha</w:t>
            </w:r>
          </w:p>
        </w:tc>
        <w:tc>
          <w:tcPr>
            <w:tcW w:w="1559" w:type="dxa"/>
          </w:tcPr>
          <w:p w14:paraId="751FF126" w14:textId="77777777" w:rsidR="00460065" w:rsidRPr="00292973" w:rsidRDefault="008D3269" w:rsidP="00DF5710">
            <w:pPr>
              <w:jc w:val="center"/>
              <w:rPr>
                <w:sz w:val="24"/>
                <w:szCs w:val="24"/>
                <w:lang w:val="lv-LV"/>
              </w:rPr>
            </w:pPr>
            <w:r>
              <w:rPr>
                <w:sz w:val="24"/>
                <w:szCs w:val="24"/>
                <w:lang w:val="lv-LV"/>
              </w:rPr>
              <w:t>Kadastrālajā uzmērīšanā iegūtā</w:t>
            </w:r>
            <w:r w:rsidR="00460065" w:rsidRPr="00292973">
              <w:rPr>
                <w:sz w:val="24"/>
                <w:szCs w:val="24"/>
                <w:lang w:val="lv-LV"/>
              </w:rPr>
              <w:t xml:space="preserve">  platība,</w:t>
            </w:r>
          </w:p>
          <w:p w14:paraId="751FF127" w14:textId="77777777" w:rsidR="00460065" w:rsidRPr="00292973" w:rsidRDefault="00460065" w:rsidP="00DF5710">
            <w:pPr>
              <w:jc w:val="center"/>
              <w:rPr>
                <w:sz w:val="24"/>
                <w:szCs w:val="24"/>
                <w:lang w:val="lv-LV"/>
              </w:rPr>
            </w:pPr>
            <w:r w:rsidRPr="00292973">
              <w:rPr>
                <w:sz w:val="24"/>
                <w:szCs w:val="24"/>
                <w:lang w:val="lv-LV"/>
              </w:rPr>
              <w:t>ha</w:t>
            </w:r>
          </w:p>
        </w:tc>
      </w:tr>
      <w:tr w:rsidR="00460065" w:rsidRPr="00292973" w14:paraId="751FF12E" w14:textId="77777777" w:rsidTr="00460065">
        <w:tc>
          <w:tcPr>
            <w:tcW w:w="735" w:type="dxa"/>
          </w:tcPr>
          <w:p w14:paraId="751FF129" w14:textId="77777777" w:rsidR="00460065" w:rsidRPr="00292973" w:rsidRDefault="00460065" w:rsidP="00DF5710">
            <w:pPr>
              <w:rPr>
                <w:sz w:val="24"/>
                <w:szCs w:val="24"/>
                <w:lang w:val="lv-LV"/>
              </w:rPr>
            </w:pPr>
            <w:r w:rsidRPr="00292973">
              <w:rPr>
                <w:sz w:val="24"/>
                <w:szCs w:val="24"/>
                <w:lang w:val="lv-LV"/>
              </w:rPr>
              <w:t>1.</w:t>
            </w:r>
          </w:p>
        </w:tc>
        <w:tc>
          <w:tcPr>
            <w:tcW w:w="1710" w:type="dxa"/>
          </w:tcPr>
          <w:p w14:paraId="751FF12A" w14:textId="3D500075" w:rsidR="00460065" w:rsidRPr="00292973" w:rsidRDefault="005D600D" w:rsidP="0039286B">
            <w:pPr>
              <w:rPr>
                <w:sz w:val="24"/>
                <w:szCs w:val="24"/>
                <w:lang w:val="lv-LV"/>
              </w:rPr>
            </w:pPr>
            <w:r w:rsidRPr="00292973">
              <w:rPr>
                <w:b/>
                <w:bCs/>
                <w:color w:val="000000"/>
                <w:sz w:val="24"/>
                <w:szCs w:val="24"/>
              </w:rPr>
              <w:t>42</w:t>
            </w:r>
            <w:r w:rsidR="00122092">
              <w:rPr>
                <w:b/>
                <w:bCs/>
                <w:color w:val="000000"/>
                <w:sz w:val="24"/>
                <w:szCs w:val="24"/>
              </w:rPr>
              <w:t xml:space="preserve">72 </w:t>
            </w:r>
            <w:r w:rsidR="008D3269">
              <w:rPr>
                <w:b/>
                <w:bCs/>
                <w:color w:val="000000"/>
                <w:sz w:val="24"/>
                <w:szCs w:val="24"/>
              </w:rPr>
              <w:t>005</w:t>
            </w:r>
            <w:r w:rsidR="00122092">
              <w:rPr>
                <w:b/>
                <w:bCs/>
                <w:color w:val="000000"/>
                <w:sz w:val="24"/>
                <w:szCs w:val="24"/>
              </w:rPr>
              <w:t xml:space="preserve"> </w:t>
            </w:r>
            <w:r w:rsidR="008D3269">
              <w:rPr>
                <w:b/>
                <w:bCs/>
                <w:color w:val="000000"/>
                <w:sz w:val="24"/>
                <w:szCs w:val="24"/>
              </w:rPr>
              <w:t>0</w:t>
            </w:r>
            <w:r w:rsidR="00122092">
              <w:rPr>
                <w:b/>
                <w:bCs/>
                <w:color w:val="000000"/>
                <w:sz w:val="24"/>
                <w:szCs w:val="24"/>
              </w:rPr>
              <w:t>070</w:t>
            </w:r>
          </w:p>
        </w:tc>
        <w:tc>
          <w:tcPr>
            <w:tcW w:w="3220" w:type="dxa"/>
          </w:tcPr>
          <w:p w14:paraId="751FF12B" w14:textId="4E68E78D" w:rsidR="00460065" w:rsidRPr="00292973" w:rsidRDefault="00460065" w:rsidP="0039286B">
            <w:pPr>
              <w:jc w:val="both"/>
              <w:rPr>
                <w:sz w:val="24"/>
                <w:szCs w:val="24"/>
                <w:lang w:val="lv-LV"/>
              </w:rPr>
            </w:pPr>
            <w:r w:rsidRPr="00292973">
              <w:rPr>
                <w:sz w:val="24"/>
                <w:szCs w:val="24"/>
                <w:lang w:val="lv-LV"/>
              </w:rPr>
              <w:t>„</w:t>
            </w:r>
            <w:r w:rsidR="00122092">
              <w:rPr>
                <w:sz w:val="24"/>
                <w:szCs w:val="24"/>
                <w:lang w:val="lv-LV"/>
              </w:rPr>
              <w:t>Strazdiņi</w:t>
            </w:r>
            <w:r w:rsidRPr="00292973">
              <w:rPr>
                <w:sz w:val="24"/>
                <w:szCs w:val="24"/>
                <w:lang w:val="lv-LV"/>
              </w:rPr>
              <w:t xml:space="preserve">”, </w:t>
            </w:r>
            <w:r w:rsidR="00122092">
              <w:rPr>
                <w:sz w:val="24"/>
                <w:szCs w:val="24"/>
                <w:lang w:val="lv-LV"/>
              </w:rPr>
              <w:t>Priekuļu</w:t>
            </w:r>
            <w:r w:rsidRPr="00292973">
              <w:rPr>
                <w:sz w:val="24"/>
                <w:szCs w:val="24"/>
                <w:lang w:val="lv-LV"/>
              </w:rPr>
              <w:t xml:space="preserve"> pagasts, </w:t>
            </w:r>
            <w:r w:rsidR="00711024" w:rsidRPr="00292973">
              <w:rPr>
                <w:sz w:val="24"/>
                <w:szCs w:val="24"/>
                <w:lang w:val="lv-LV"/>
              </w:rPr>
              <w:t>Priekuļu</w:t>
            </w:r>
            <w:r w:rsidRPr="00292973">
              <w:rPr>
                <w:sz w:val="24"/>
                <w:szCs w:val="24"/>
                <w:lang w:val="lv-LV"/>
              </w:rPr>
              <w:t xml:space="preserve"> novads</w:t>
            </w:r>
          </w:p>
        </w:tc>
        <w:tc>
          <w:tcPr>
            <w:tcW w:w="1843" w:type="dxa"/>
          </w:tcPr>
          <w:p w14:paraId="751FF12C" w14:textId="7B0FCB7C" w:rsidR="00460065" w:rsidRPr="00292973" w:rsidRDefault="00122092" w:rsidP="00DF5710">
            <w:pPr>
              <w:jc w:val="center"/>
              <w:rPr>
                <w:sz w:val="24"/>
                <w:szCs w:val="24"/>
                <w:lang w:val="lv-LV"/>
              </w:rPr>
            </w:pPr>
            <w:r>
              <w:rPr>
                <w:sz w:val="24"/>
                <w:szCs w:val="24"/>
                <w:lang w:val="lv-LV"/>
              </w:rPr>
              <w:t>17,5</w:t>
            </w:r>
          </w:p>
        </w:tc>
        <w:tc>
          <w:tcPr>
            <w:tcW w:w="1559" w:type="dxa"/>
          </w:tcPr>
          <w:p w14:paraId="751FF12D" w14:textId="3E6E91E3" w:rsidR="00460065" w:rsidRPr="00292973" w:rsidRDefault="00122092" w:rsidP="00DF5710">
            <w:pPr>
              <w:jc w:val="center"/>
              <w:rPr>
                <w:sz w:val="24"/>
                <w:szCs w:val="24"/>
                <w:lang w:val="lv-LV"/>
              </w:rPr>
            </w:pPr>
            <w:r>
              <w:rPr>
                <w:sz w:val="24"/>
                <w:szCs w:val="24"/>
              </w:rPr>
              <w:t>20,06</w:t>
            </w:r>
          </w:p>
        </w:tc>
      </w:tr>
    </w:tbl>
    <w:p w14:paraId="751FF135" w14:textId="77777777" w:rsidR="00460065" w:rsidRPr="00292973" w:rsidRDefault="00292973" w:rsidP="00460065">
      <w:pPr>
        <w:jc w:val="both"/>
        <w:rPr>
          <w:sz w:val="24"/>
          <w:szCs w:val="24"/>
          <w:lang w:val="lv-LV"/>
        </w:rPr>
      </w:pPr>
      <w:r>
        <w:rPr>
          <w:sz w:val="24"/>
          <w:szCs w:val="24"/>
          <w:lang w:val="lv-LV"/>
        </w:rPr>
        <w:tab/>
      </w:r>
    </w:p>
    <w:p w14:paraId="751FF136" w14:textId="77777777" w:rsidR="008D3269" w:rsidRPr="00D204AA" w:rsidRDefault="008D3269" w:rsidP="00905BCD">
      <w:pPr>
        <w:pStyle w:val="Sarakstarindkopa"/>
        <w:numPr>
          <w:ilvl w:val="0"/>
          <w:numId w:val="3"/>
        </w:numPr>
        <w:ind w:left="426" w:hanging="426"/>
        <w:jc w:val="both"/>
        <w:rPr>
          <w:sz w:val="24"/>
          <w:szCs w:val="24"/>
          <w:lang w:val="lv-LV"/>
        </w:rPr>
      </w:pPr>
      <w:r w:rsidRPr="00D204AA">
        <w:rPr>
          <w:sz w:val="24"/>
          <w:szCs w:val="24"/>
          <w:lang w:val="lv-LV"/>
        </w:rPr>
        <w:t xml:space="preserve">Lūgt Valsts zemes dienesta Vidzemes reģionālās nodaļas </w:t>
      </w:r>
      <w:proofErr w:type="spellStart"/>
      <w:r w:rsidRPr="00D204AA">
        <w:rPr>
          <w:sz w:val="24"/>
          <w:szCs w:val="24"/>
          <w:lang w:val="lv-LV"/>
        </w:rPr>
        <w:t>Cēsu</w:t>
      </w:r>
      <w:proofErr w:type="spellEnd"/>
      <w:r w:rsidRPr="00D204AA">
        <w:rPr>
          <w:sz w:val="24"/>
          <w:szCs w:val="24"/>
          <w:lang w:val="lv-LV"/>
        </w:rPr>
        <w:t xml:space="preserve"> biroju veikt izmaiņas Nekustamā īpašuma valsts kadastra informācijas sistēmā.</w:t>
      </w:r>
      <w:r w:rsidRPr="00292973">
        <w:rPr>
          <w:sz w:val="24"/>
          <w:szCs w:val="24"/>
          <w:lang w:val="lv-LV"/>
        </w:rPr>
        <w:t xml:space="preserve"> </w:t>
      </w:r>
    </w:p>
    <w:p w14:paraId="0BE71425" w14:textId="100160F6" w:rsidR="00D204AA" w:rsidRDefault="00460065" w:rsidP="00D204AA">
      <w:pPr>
        <w:pStyle w:val="Sarakstarindkopa"/>
        <w:ind w:left="426"/>
        <w:jc w:val="both"/>
        <w:rPr>
          <w:sz w:val="24"/>
          <w:szCs w:val="24"/>
          <w:lang w:val="lv-LV"/>
        </w:rPr>
      </w:pPr>
      <w:r w:rsidRPr="00292973">
        <w:rPr>
          <w:sz w:val="24"/>
          <w:szCs w:val="24"/>
          <w:lang w:val="lv-LV"/>
        </w:rPr>
        <w:t xml:space="preserve">Šo </w:t>
      </w:r>
      <w:r w:rsidR="002E5C5A" w:rsidRPr="00D204AA">
        <w:rPr>
          <w:sz w:val="24"/>
          <w:szCs w:val="24"/>
          <w:lang w:val="lv-LV"/>
        </w:rPr>
        <w:t xml:space="preserve">lēmumu var pārsūdzēt viena mēneša laikā no tā spēkā stāšanās dienas Administratīvās rajona tiesas Valmieras tiesu namā Voldemāra Baloža ielā 13A, Valmiera, LV – 4201. </w:t>
      </w:r>
    </w:p>
    <w:p w14:paraId="1FF16CCD" w14:textId="77777777" w:rsidR="002B1C94" w:rsidRDefault="002B1C94" w:rsidP="00D204AA">
      <w:pPr>
        <w:pStyle w:val="Sarakstarindkopa"/>
        <w:ind w:left="426"/>
        <w:jc w:val="both"/>
        <w:rPr>
          <w:sz w:val="24"/>
          <w:szCs w:val="24"/>
          <w:lang w:val="lv-LV"/>
        </w:rPr>
      </w:pPr>
    </w:p>
    <w:p w14:paraId="39EAE91E" w14:textId="77777777" w:rsidR="002B1C94" w:rsidRDefault="002B1C94" w:rsidP="002B1C94">
      <w:pPr>
        <w:pStyle w:val="Textbody"/>
        <w:ind w:left="426" w:firstLine="294"/>
        <w:jc w:val="both"/>
        <w:rPr>
          <w:rFonts w:cs="Times New Roman"/>
        </w:rPr>
      </w:pPr>
      <w:r>
        <w:rPr>
          <w:rFonts w:cs="Times New Roman"/>
        </w:rPr>
        <w:t xml:space="preserve">Šo lēmumu, saskaņā ar Administratīvā procesa likuma 189. panta pirmo daļu, var pārsūdzēt viena mēneša laikā no tā spēkā stāšanās dienas Administratīvās rajona tiesas attiecīgajā tiesu </w:t>
      </w:r>
      <w:r>
        <w:rPr>
          <w:rFonts w:cs="Times New Roman"/>
        </w:rPr>
        <w:lastRenderedPageBreak/>
        <w:t>namā pēc pieteicēja adreses (fiziskā persona – pēc deklarētās dzīvesvietas vai nekustamā īpašuma atrašanās vietas, juridiskā persona - pēc juridiskās adreses)</w:t>
      </w:r>
    </w:p>
    <w:p w14:paraId="10A97E45" w14:textId="4AF09DEB" w:rsidR="00905BCD" w:rsidRPr="00D204AA" w:rsidRDefault="002E5C5A" w:rsidP="002B1C94">
      <w:pPr>
        <w:pStyle w:val="Sarakstarindkopa"/>
        <w:ind w:left="426" w:firstLine="294"/>
        <w:jc w:val="both"/>
        <w:rPr>
          <w:sz w:val="24"/>
          <w:szCs w:val="24"/>
          <w:lang w:val="lv-LV"/>
        </w:rPr>
      </w:pPr>
      <w:r w:rsidRPr="00D204AA">
        <w:rPr>
          <w:sz w:val="24"/>
          <w:szCs w:val="24"/>
          <w:lang w:val="lv-LV"/>
        </w:rPr>
        <w:t xml:space="preserve">Saskaņā ar Administratīvā procesa likuma 70. panta pirmo un otro daļu, lēmums stājas spēkā ar brīdi, kad tas paziņots adresātam, bet, sūtot pa pastu – septītajā dienā pēc tā nodošanas pastā. </w:t>
      </w:r>
    </w:p>
    <w:p w14:paraId="5FDBD8AC" w14:textId="03FDF008" w:rsidR="00905BCD" w:rsidRDefault="00905BCD" w:rsidP="00905BCD">
      <w:pPr>
        <w:jc w:val="both"/>
        <w:rPr>
          <w:sz w:val="24"/>
          <w:szCs w:val="24"/>
          <w:lang w:val="lv-LV"/>
        </w:rPr>
      </w:pPr>
    </w:p>
    <w:p w14:paraId="3FEE0500" w14:textId="77777777" w:rsidR="002B1C94" w:rsidRDefault="002B1C94" w:rsidP="00905BCD">
      <w:pPr>
        <w:jc w:val="both"/>
        <w:rPr>
          <w:sz w:val="24"/>
          <w:szCs w:val="24"/>
          <w:lang w:val="lv-LV"/>
        </w:rPr>
      </w:pPr>
    </w:p>
    <w:p w14:paraId="65E4CBA3" w14:textId="25882409" w:rsidR="004407B9" w:rsidRDefault="004407B9" w:rsidP="004407B9">
      <w:pPr>
        <w:pStyle w:val="Textbody"/>
        <w:rPr>
          <w:rFonts w:ascii="Arial" w:hAnsi="Arial"/>
          <w:sz w:val="21"/>
          <w:szCs w:val="21"/>
        </w:rPr>
      </w:pPr>
      <w:r>
        <w:rPr>
          <w:rFonts w:cs="Times New Roman"/>
        </w:rPr>
        <w:t xml:space="preserve">Domes  priekšsēdētāja             </w:t>
      </w:r>
      <w:r w:rsidR="00351462">
        <w:rPr>
          <w:rFonts w:cs="Times New Roman"/>
        </w:rPr>
        <w:t>(paraksts)</w:t>
      </w:r>
      <w:bookmarkStart w:id="2" w:name="_GoBack"/>
      <w:bookmarkEnd w:id="2"/>
      <w:r>
        <w:rPr>
          <w:rFonts w:cs="Times New Roman"/>
        </w:rPr>
        <w:t xml:space="preserve">                                                                    Elīna </w:t>
      </w:r>
      <w:proofErr w:type="spellStart"/>
      <w:r>
        <w:rPr>
          <w:rFonts w:cs="Times New Roman"/>
        </w:rPr>
        <w:t>Stapulone</w:t>
      </w:r>
      <w:proofErr w:type="spellEnd"/>
    </w:p>
    <w:p w14:paraId="0A02D60C" w14:textId="35E3D2AD" w:rsidR="00122092" w:rsidRPr="00122092" w:rsidRDefault="00122092" w:rsidP="004407B9">
      <w:pPr>
        <w:jc w:val="both"/>
        <w:rPr>
          <w:sz w:val="24"/>
          <w:szCs w:val="24"/>
          <w:lang w:val="lv-LV"/>
        </w:rPr>
      </w:pPr>
    </w:p>
    <w:sectPr w:rsidR="00122092" w:rsidRPr="00122092" w:rsidSect="00905BC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E4E0F"/>
    <w:multiLevelType w:val="hybridMultilevel"/>
    <w:tmpl w:val="1D106544"/>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883BDD"/>
    <w:multiLevelType w:val="hybridMultilevel"/>
    <w:tmpl w:val="292279A4"/>
    <w:lvl w:ilvl="0" w:tplc="ADF87CCC">
      <w:start w:val="2"/>
      <w:numFmt w:val="bullet"/>
      <w:lvlText w:val=""/>
      <w:lvlJc w:val="left"/>
      <w:pPr>
        <w:ind w:left="1440" w:hanging="360"/>
      </w:pPr>
      <w:rPr>
        <w:rFonts w:ascii="Wingdings" w:eastAsia="Times New Roman" w:hAnsi="Wingdings" w:cs="Aria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7896BED"/>
    <w:multiLevelType w:val="hybridMultilevel"/>
    <w:tmpl w:val="F6BC43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C04C51"/>
    <w:multiLevelType w:val="hybridMultilevel"/>
    <w:tmpl w:val="A0149A5A"/>
    <w:lvl w:ilvl="0" w:tplc="7BCC9D0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6F3258D"/>
    <w:multiLevelType w:val="hybridMultilevel"/>
    <w:tmpl w:val="1504900A"/>
    <w:lvl w:ilvl="0" w:tplc="9E743EAE">
      <w:start w:val="1"/>
      <w:numFmt w:val="decimal"/>
      <w:lvlText w:val="%1."/>
      <w:lvlJc w:val="left"/>
      <w:pPr>
        <w:ind w:left="1080" w:hanging="360"/>
      </w:pPr>
      <w:rPr>
        <w:rFonts w:hint="default"/>
        <w:color w:val="00000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65"/>
    <w:rsid w:val="00122092"/>
    <w:rsid w:val="00292973"/>
    <w:rsid w:val="002B1C94"/>
    <w:rsid w:val="002E5C5A"/>
    <w:rsid w:val="00351462"/>
    <w:rsid w:val="00365101"/>
    <w:rsid w:val="0039286B"/>
    <w:rsid w:val="003A4D02"/>
    <w:rsid w:val="003A7923"/>
    <w:rsid w:val="004407B9"/>
    <w:rsid w:val="00460065"/>
    <w:rsid w:val="004A670A"/>
    <w:rsid w:val="0050743A"/>
    <w:rsid w:val="0059753D"/>
    <w:rsid w:val="005C7807"/>
    <w:rsid w:val="005D600D"/>
    <w:rsid w:val="00605ACE"/>
    <w:rsid w:val="00664724"/>
    <w:rsid w:val="006D36B5"/>
    <w:rsid w:val="00711024"/>
    <w:rsid w:val="00786214"/>
    <w:rsid w:val="007D1661"/>
    <w:rsid w:val="00804E35"/>
    <w:rsid w:val="008D3269"/>
    <w:rsid w:val="00905BCD"/>
    <w:rsid w:val="0094749F"/>
    <w:rsid w:val="009970EE"/>
    <w:rsid w:val="00A00AEC"/>
    <w:rsid w:val="00A1440D"/>
    <w:rsid w:val="00A361D2"/>
    <w:rsid w:val="00B676F6"/>
    <w:rsid w:val="00C93999"/>
    <w:rsid w:val="00D204AA"/>
    <w:rsid w:val="00F662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F111"/>
  <w15:docId w15:val="{F68AB4C0-E9B1-4A28-8B87-F8D46E8F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60065"/>
    <w:pPr>
      <w:spacing w:after="0" w:line="240" w:lineRule="auto"/>
    </w:pPr>
    <w:rPr>
      <w:rFonts w:ascii="Times New Roman" w:eastAsia="Times New Roman" w:hAnsi="Times New Roman" w:cs="Times New Roman"/>
      <w:sz w:val="20"/>
      <w:szCs w:val="20"/>
      <w:lang w:val="en-GB" w:eastAsia="lv-LV"/>
    </w:rPr>
  </w:style>
  <w:style w:type="paragraph" w:styleId="Virsraksts1">
    <w:name w:val="heading 1"/>
    <w:basedOn w:val="Parasts"/>
    <w:next w:val="Parasts"/>
    <w:link w:val="Virsraksts1Rakstz"/>
    <w:qFormat/>
    <w:rsid w:val="00460065"/>
    <w:pPr>
      <w:keepNext/>
      <w:jc w:val="right"/>
      <w:outlineLvl w:val="0"/>
    </w:pPr>
    <w:rPr>
      <w:rFonts w:ascii="CG Times" w:hAnsi="CG Times"/>
      <w:sz w:val="28"/>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60065"/>
    <w:rPr>
      <w:rFonts w:ascii="CG Times" w:eastAsia="Times New Roman" w:hAnsi="CG Times" w:cs="Times New Roman"/>
      <w:sz w:val="28"/>
      <w:szCs w:val="20"/>
      <w:lang w:val="en-AU" w:eastAsia="lv-LV"/>
    </w:rPr>
  </w:style>
  <w:style w:type="paragraph" w:styleId="Pamatteksts">
    <w:name w:val="Body Text"/>
    <w:basedOn w:val="Parasts"/>
    <w:link w:val="PamattekstsRakstz"/>
    <w:rsid w:val="00460065"/>
    <w:rPr>
      <w:sz w:val="28"/>
    </w:rPr>
  </w:style>
  <w:style w:type="character" w:customStyle="1" w:styleId="PamattekstsRakstz">
    <w:name w:val="Pamatteksts Rakstz."/>
    <w:basedOn w:val="Noklusjumarindkopasfonts"/>
    <w:link w:val="Pamatteksts"/>
    <w:rsid w:val="00460065"/>
    <w:rPr>
      <w:rFonts w:ascii="Times New Roman" w:eastAsia="Times New Roman" w:hAnsi="Times New Roman" w:cs="Times New Roman"/>
      <w:sz w:val="28"/>
      <w:szCs w:val="20"/>
      <w:lang w:val="en-GB" w:eastAsia="lv-LV"/>
    </w:rPr>
  </w:style>
  <w:style w:type="paragraph" w:styleId="Sarakstarindkopa">
    <w:name w:val="List Paragraph"/>
    <w:basedOn w:val="Parasts"/>
    <w:uiPriority w:val="34"/>
    <w:qFormat/>
    <w:rsid w:val="005D600D"/>
    <w:pPr>
      <w:ind w:left="720"/>
      <w:contextualSpacing/>
    </w:pPr>
  </w:style>
  <w:style w:type="paragraph" w:styleId="Balonteksts">
    <w:name w:val="Balloon Text"/>
    <w:basedOn w:val="Parasts"/>
    <w:link w:val="BalontekstsRakstz"/>
    <w:uiPriority w:val="99"/>
    <w:semiHidden/>
    <w:unhideWhenUsed/>
    <w:rsid w:val="00B676F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76F6"/>
    <w:rPr>
      <w:rFonts w:ascii="Segoe UI" w:eastAsia="Times New Roman" w:hAnsi="Segoe UI" w:cs="Segoe UI"/>
      <w:sz w:val="18"/>
      <w:szCs w:val="18"/>
      <w:lang w:val="en-GB" w:eastAsia="lv-LV"/>
    </w:rPr>
  </w:style>
  <w:style w:type="paragraph" w:customStyle="1" w:styleId="Textbody">
    <w:name w:val="Text body"/>
    <w:basedOn w:val="Parasts"/>
    <w:rsid w:val="004407B9"/>
    <w:pPr>
      <w:widowControl w:val="0"/>
      <w:suppressAutoHyphens/>
      <w:autoSpaceDN w:val="0"/>
      <w:spacing w:after="120"/>
      <w:textAlignment w:val="baseline"/>
    </w:pPr>
    <w:rPr>
      <w:rFonts w:eastAsia="Arial Unicode MS" w:cs="Arial Unicode MS"/>
      <w:kern w:val="3"/>
      <w:sz w:val="24"/>
      <w:szCs w:val="24"/>
      <w:lang w:val="lv-LV" w:eastAsia="zh-CN" w:bidi="hi-IN"/>
    </w:rPr>
  </w:style>
  <w:style w:type="character" w:styleId="Komentraatsauce">
    <w:name w:val="annotation reference"/>
    <w:basedOn w:val="Noklusjumarindkopasfonts"/>
    <w:uiPriority w:val="99"/>
    <w:semiHidden/>
    <w:unhideWhenUsed/>
    <w:rsid w:val="00D204AA"/>
    <w:rPr>
      <w:sz w:val="16"/>
      <w:szCs w:val="16"/>
    </w:rPr>
  </w:style>
  <w:style w:type="paragraph" w:styleId="Komentrateksts">
    <w:name w:val="annotation text"/>
    <w:basedOn w:val="Parasts"/>
    <w:link w:val="KomentratekstsRakstz"/>
    <w:uiPriority w:val="99"/>
    <w:semiHidden/>
    <w:unhideWhenUsed/>
    <w:rsid w:val="00D204AA"/>
  </w:style>
  <w:style w:type="character" w:customStyle="1" w:styleId="KomentratekstsRakstz">
    <w:name w:val="Komentāra teksts Rakstz."/>
    <w:basedOn w:val="Noklusjumarindkopasfonts"/>
    <w:link w:val="Komentrateksts"/>
    <w:uiPriority w:val="99"/>
    <w:semiHidden/>
    <w:rsid w:val="00D204AA"/>
    <w:rPr>
      <w:rFonts w:ascii="Times New Roman" w:eastAsia="Times New Roman" w:hAnsi="Times New Roman" w:cs="Times New Roman"/>
      <w:sz w:val="20"/>
      <w:szCs w:val="20"/>
      <w:lang w:val="en-GB" w:eastAsia="lv-LV"/>
    </w:rPr>
  </w:style>
  <w:style w:type="paragraph" w:styleId="Komentratma">
    <w:name w:val="annotation subject"/>
    <w:basedOn w:val="Komentrateksts"/>
    <w:next w:val="Komentrateksts"/>
    <w:link w:val="KomentratmaRakstz"/>
    <w:uiPriority w:val="99"/>
    <w:semiHidden/>
    <w:unhideWhenUsed/>
    <w:rsid w:val="00D204AA"/>
    <w:rPr>
      <w:b/>
      <w:bCs/>
    </w:rPr>
  </w:style>
  <w:style w:type="character" w:customStyle="1" w:styleId="KomentratmaRakstz">
    <w:name w:val="Komentāra tēma Rakstz."/>
    <w:basedOn w:val="KomentratekstsRakstz"/>
    <w:link w:val="Komentratma"/>
    <w:uiPriority w:val="99"/>
    <w:semiHidden/>
    <w:rsid w:val="00D204AA"/>
    <w:rPr>
      <w:rFonts w:ascii="Times New Roman" w:eastAsia="Times New Roman" w:hAnsi="Times New Roman" w:cs="Times New Roman"/>
      <w:b/>
      <w:bCs/>
      <w:sz w:val="20"/>
      <w:szCs w:val="20"/>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2000</Words>
  <Characters>1140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10</cp:revision>
  <cp:lastPrinted>2019-03-05T06:18:00Z</cp:lastPrinted>
  <dcterms:created xsi:type="dcterms:W3CDTF">2019-02-28T14:13:00Z</dcterms:created>
  <dcterms:modified xsi:type="dcterms:W3CDTF">2019-03-07T12:09:00Z</dcterms:modified>
</cp:coreProperties>
</file>