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0AF36" w14:textId="77777777" w:rsidR="00933AB3" w:rsidRPr="00A55E48" w:rsidRDefault="00933AB3" w:rsidP="00933AB3">
      <w:pPr>
        <w:spacing w:after="0"/>
        <w:jc w:val="right"/>
        <w:rPr>
          <w:rFonts w:ascii="Times New Roman" w:hAnsi="Times New Roman" w:cs="Times New Roman"/>
          <w:b/>
          <w:bCs/>
          <w:sz w:val="24"/>
          <w:szCs w:val="24"/>
        </w:rPr>
      </w:pPr>
      <w:r w:rsidRPr="00A55E48">
        <w:rPr>
          <w:rFonts w:ascii="Times New Roman" w:hAnsi="Times New Roman" w:cs="Times New Roman"/>
          <w:b/>
          <w:bCs/>
          <w:sz w:val="24"/>
          <w:szCs w:val="24"/>
        </w:rPr>
        <w:t xml:space="preserve">APSTIPRINĀTA </w:t>
      </w:r>
    </w:p>
    <w:p w14:paraId="6A1E7C23" w14:textId="77777777" w:rsidR="00933AB3" w:rsidRPr="00A55E48" w:rsidRDefault="00933AB3" w:rsidP="00933AB3">
      <w:pPr>
        <w:spacing w:after="0"/>
        <w:jc w:val="right"/>
        <w:rPr>
          <w:rFonts w:ascii="Times New Roman" w:hAnsi="Times New Roman" w:cs="Times New Roman"/>
          <w:sz w:val="24"/>
          <w:szCs w:val="24"/>
        </w:rPr>
      </w:pPr>
      <w:r w:rsidRPr="00A55E48">
        <w:rPr>
          <w:rFonts w:ascii="Times New Roman" w:hAnsi="Times New Roman" w:cs="Times New Roman"/>
          <w:sz w:val="24"/>
          <w:szCs w:val="24"/>
        </w:rPr>
        <w:t xml:space="preserve">Priekuļu novada pašvaldības </w:t>
      </w:r>
    </w:p>
    <w:p w14:paraId="2E8D3C88" w14:textId="19356ABF" w:rsidR="00933AB3" w:rsidRPr="00A55E48" w:rsidRDefault="00933AB3" w:rsidP="00933AB3">
      <w:pPr>
        <w:spacing w:after="0"/>
        <w:jc w:val="right"/>
        <w:rPr>
          <w:rFonts w:ascii="Times New Roman" w:hAnsi="Times New Roman" w:cs="Times New Roman"/>
          <w:sz w:val="24"/>
          <w:szCs w:val="24"/>
        </w:rPr>
      </w:pPr>
      <w:r w:rsidRPr="00A55E48">
        <w:rPr>
          <w:rFonts w:ascii="Times New Roman" w:hAnsi="Times New Roman" w:cs="Times New Roman"/>
          <w:sz w:val="24"/>
          <w:szCs w:val="24"/>
        </w:rPr>
        <w:t xml:space="preserve">2020. gada </w:t>
      </w:r>
      <w:r w:rsidR="00A55E48">
        <w:rPr>
          <w:rFonts w:ascii="Times New Roman" w:hAnsi="Times New Roman" w:cs="Times New Roman"/>
          <w:sz w:val="24"/>
          <w:szCs w:val="24"/>
        </w:rPr>
        <w:t>24.septembra</w:t>
      </w:r>
    </w:p>
    <w:p w14:paraId="7A997360" w14:textId="245B153B" w:rsidR="00933AB3" w:rsidRPr="00A55E48" w:rsidRDefault="00A55E48" w:rsidP="00A55E48">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00933AB3" w:rsidRPr="00A55E48">
        <w:rPr>
          <w:rFonts w:ascii="Times New Roman" w:hAnsi="Times New Roman" w:cs="Times New Roman"/>
          <w:sz w:val="24"/>
          <w:szCs w:val="24"/>
        </w:rPr>
        <w:t xml:space="preserve">Domes sēdē, </w:t>
      </w:r>
      <w:r>
        <w:rPr>
          <w:rFonts w:ascii="Times New Roman" w:hAnsi="Times New Roman" w:cs="Times New Roman"/>
          <w:sz w:val="24"/>
          <w:szCs w:val="24"/>
        </w:rPr>
        <w:t>p</w:t>
      </w:r>
      <w:r w:rsidR="00933AB3" w:rsidRPr="00A55E48">
        <w:rPr>
          <w:rFonts w:ascii="Times New Roman" w:hAnsi="Times New Roman" w:cs="Times New Roman"/>
          <w:sz w:val="24"/>
          <w:szCs w:val="24"/>
        </w:rPr>
        <w:t>rotokols Nr.</w:t>
      </w:r>
      <w:r>
        <w:rPr>
          <w:rFonts w:ascii="Times New Roman" w:hAnsi="Times New Roman" w:cs="Times New Roman"/>
          <w:sz w:val="24"/>
          <w:szCs w:val="24"/>
        </w:rPr>
        <w:t>15, 9.p.</w:t>
      </w:r>
    </w:p>
    <w:p w14:paraId="6BEC2355" w14:textId="77777777" w:rsidR="00933AB3" w:rsidRPr="00A55E48" w:rsidRDefault="00933AB3" w:rsidP="00933AB3">
      <w:pPr>
        <w:spacing w:after="0"/>
        <w:rPr>
          <w:rFonts w:ascii="Times New Roman" w:hAnsi="Times New Roman" w:cs="Times New Roman"/>
          <w:sz w:val="24"/>
          <w:szCs w:val="24"/>
        </w:rPr>
      </w:pPr>
    </w:p>
    <w:p w14:paraId="5D145EA6" w14:textId="77777777" w:rsidR="00933AB3" w:rsidRPr="00A55E48" w:rsidRDefault="00933AB3" w:rsidP="00933AB3">
      <w:pPr>
        <w:spacing w:after="0"/>
        <w:rPr>
          <w:rFonts w:ascii="Times New Roman" w:hAnsi="Times New Roman" w:cs="Times New Roman"/>
          <w:sz w:val="24"/>
          <w:szCs w:val="24"/>
        </w:rPr>
      </w:pPr>
    </w:p>
    <w:p w14:paraId="7180005C" w14:textId="77777777" w:rsidR="00933AB3" w:rsidRPr="00A55E48" w:rsidRDefault="00933AB3" w:rsidP="00933AB3">
      <w:pPr>
        <w:spacing w:after="0"/>
        <w:rPr>
          <w:rFonts w:ascii="Times New Roman" w:hAnsi="Times New Roman" w:cs="Times New Roman"/>
          <w:sz w:val="24"/>
          <w:szCs w:val="24"/>
        </w:rPr>
      </w:pPr>
    </w:p>
    <w:p w14:paraId="569AC581" w14:textId="77777777" w:rsidR="00043A35" w:rsidRPr="00A55E48" w:rsidRDefault="00043A35" w:rsidP="00933AB3">
      <w:pPr>
        <w:spacing w:after="0"/>
        <w:rPr>
          <w:rFonts w:ascii="Times New Roman" w:hAnsi="Times New Roman" w:cs="Times New Roman"/>
          <w:sz w:val="24"/>
          <w:szCs w:val="24"/>
        </w:rPr>
      </w:pPr>
    </w:p>
    <w:p w14:paraId="0A97B7EA" w14:textId="77777777" w:rsidR="00F246B7" w:rsidRPr="00A55E48" w:rsidRDefault="00F246B7" w:rsidP="00933AB3">
      <w:pPr>
        <w:spacing w:after="0"/>
        <w:rPr>
          <w:rFonts w:ascii="Times New Roman" w:hAnsi="Times New Roman" w:cs="Times New Roman"/>
          <w:sz w:val="24"/>
          <w:szCs w:val="24"/>
        </w:rPr>
      </w:pPr>
    </w:p>
    <w:p w14:paraId="79773B82" w14:textId="77777777" w:rsidR="00F246B7" w:rsidRPr="00A55E48" w:rsidRDefault="00F246B7" w:rsidP="00933AB3">
      <w:pPr>
        <w:spacing w:after="0"/>
        <w:rPr>
          <w:rFonts w:ascii="Times New Roman" w:hAnsi="Times New Roman" w:cs="Times New Roman"/>
          <w:sz w:val="24"/>
          <w:szCs w:val="24"/>
        </w:rPr>
      </w:pPr>
    </w:p>
    <w:p w14:paraId="6E32F092" w14:textId="77777777" w:rsidR="008E614D" w:rsidRPr="00A55E48" w:rsidRDefault="008E614D" w:rsidP="00933AB3">
      <w:pPr>
        <w:spacing w:after="0"/>
        <w:rPr>
          <w:rFonts w:ascii="Times New Roman" w:hAnsi="Times New Roman" w:cs="Times New Roman"/>
          <w:sz w:val="24"/>
          <w:szCs w:val="24"/>
        </w:rPr>
      </w:pPr>
    </w:p>
    <w:p w14:paraId="3344051B" w14:textId="77777777" w:rsidR="00933AB3" w:rsidRPr="00A55E48" w:rsidRDefault="00933AB3" w:rsidP="00933AB3">
      <w:pPr>
        <w:spacing w:after="0"/>
        <w:jc w:val="center"/>
        <w:rPr>
          <w:rFonts w:ascii="Times New Roman" w:hAnsi="Times New Roman" w:cs="Times New Roman"/>
          <w:b/>
          <w:sz w:val="28"/>
          <w:szCs w:val="28"/>
        </w:rPr>
      </w:pPr>
      <w:r w:rsidRPr="00A55E48">
        <w:rPr>
          <w:rFonts w:ascii="Times New Roman" w:hAnsi="Times New Roman" w:cs="Times New Roman"/>
          <w:b/>
          <w:sz w:val="28"/>
          <w:szCs w:val="28"/>
        </w:rPr>
        <w:t>Eduarda Veidenbauma memoriālā muzeja Kalāči</w:t>
      </w:r>
    </w:p>
    <w:p w14:paraId="53849E38" w14:textId="77777777" w:rsidR="00933AB3" w:rsidRPr="00A55E48" w:rsidRDefault="00933AB3" w:rsidP="00933AB3">
      <w:pPr>
        <w:spacing w:after="0"/>
        <w:jc w:val="center"/>
        <w:rPr>
          <w:rFonts w:ascii="Times New Roman" w:hAnsi="Times New Roman" w:cs="Times New Roman"/>
          <w:b/>
          <w:sz w:val="28"/>
          <w:szCs w:val="28"/>
        </w:rPr>
      </w:pPr>
      <w:r w:rsidRPr="00A55E48">
        <w:rPr>
          <w:rFonts w:ascii="Times New Roman" w:hAnsi="Times New Roman" w:cs="Times New Roman"/>
          <w:b/>
          <w:sz w:val="28"/>
          <w:szCs w:val="28"/>
        </w:rPr>
        <w:t>darbības un attīstības stratēģija</w:t>
      </w:r>
    </w:p>
    <w:p w14:paraId="21B6BA24" w14:textId="77777777" w:rsidR="00933AB3" w:rsidRPr="00A55E48" w:rsidRDefault="00933AB3" w:rsidP="00933AB3">
      <w:pPr>
        <w:spacing w:after="0"/>
        <w:jc w:val="center"/>
        <w:rPr>
          <w:rFonts w:ascii="Times New Roman" w:hAnsi="Times New Roman" w:cs="Times New Roman"/>
          <w:b/>
          <w:sz w:val="28"/>
          <w:szCs w:val="28"/>
        </w:rPr>
      </w:pPr>
      <w:r w:rsidRPr="00A55E48">
        <w:rPr>
          <w:rFonts w:ascii="Times New Roman" w:hAnsi="Times New Roman" w:cs="Times New Roman"/>
          <w:b/>
          <w:sz w:val="28"/>
          <w:szCs w:val="28"/>
        </w:rPr>
        <w:t>2020.  –  2025. gadam</w:t>
      </w:r>
    </w:p>
    <w:p w14:paraId="7A0FAADA" w14:textId="77777777" w:rsidR="00933AB3" w:rsidRPr="00A55E48" w:rsidRDefault="00933AB3" w:rsidP="00933AB3">
      <w:pPr>
        <w:spacing w:after="0"/>
        <w:jc w:val="center"/>
        <w:rPr>
          <w:rFonts w:ascii="Times New Roman" w:hAnsi="Times New Roman" w:cs="Times New Roman"/>
          <w:b/>
          <w:sz w:val="28"/>
          <w:szCs w:val="28"/>
        </w:rPr>
      </w:pPr>
    </w:p>
    <w:p w14:paraId="461A5ABE" w14:textId="77777777" w:rsidR="00933AB3" w:rsidRPr="00A55E48" w:rsidRDefault="00933AB3" w:rsidP="00933AB3">
      <w:pPr>
        <w:spacing w:after="0"/>
        <w:jc w:val="center"/>
        <w:rPr>
          <w:rFonts w:ascii="Times New Roman" w:hAnsi="Times New Roman" w:cs="Times New Roman"/>
          <w:b/>
          <w:sz w:val="24"/>
          <w:szCs w:val="24"/>
        </w:rPr>
      </w:pPr>
    </w:p>
    <w:p w14:paraId="7C17F413" w14:textId="77777777" w:rsidR="00933AB3" w:rsidRPr="00A55E48" w:rsidRDefault="00933AB3" w:rsidP="00933AB3">
      <w:pPr>
        <w:spacing w:after="0"/>
        <w:jc w:val="center"/>
        <w:rPr>
          <w:rFonts w:ascii="Times New Roman" w:hAnsi="Times New Roman" w:cs="Times New Roman"/>
          <w:b/>
          <w:sz w:val="24"/>
          <w:szCs w:val="24"/>
        </w:rPr>
      </w:pPr>
    </w:p>
    <w:p w14:paraId="3DFB80ED" w14:textId="77777777" w:rsidR="00933AB3" w:rsidRPr="00A55E48" w:rsidRDefault="00933AB3" w:rsidP="00933AB3">
      <w:pPr>
        <w:spacing w:after="0"/>
        <w:jc w:val="center"/>
        <w:rPr>
          <w:rFonts w:ascii="Times New Roman" w:hAnsi="Times New Roman" w:cs="Times New Roman"/>
          <w:b/>
          <w:sz w:val="24"/>
          <w:szCs w:val="24"/>
        </w:rPr>
      </w:pPr>
    </w:p>
    <w:p w14:paraId="748DE008" w14:textId="77777777" w:rsidR="00933AB3" w:rsidRPr="00A55E48" w:rsidRDefault="00933AB3" w:rsidP="00933AB3">
      <w:pPr>
        <w:spacing w:after="0"/>
        <w:jc w:val="center"/>
        <w:rPr>
          <w:rFonts w:ascii="Times New Roman" w:hAnsi="Times New Roman" w:cs="Times New Roman"/>
          <w:b/>
          <w:sz w:val="24"/>
          <w:szCs w:val="24"/>
        </w:rPr>
      </w:pPr>
    </w:p>
    <w:p w14:paraId="01D88E3E" w14:textId="77777777" w:rsidR="00933AB3" w:rsidRPr="00A55E48" w:rsidRDefault="00933AB3" w:rsidP="00933AB3">
      <w:pPr>
        <w:spacing w:after="0"/>
        <w:jc w:val="center"/>
        <w:rPr>
          <w:rFonts w:ascii="Times New Roman" w:hAnsi="Times New Roman" w:cs="Times New Roman"/>
          <w:b/>
          <w:sz w:val="24"/>
          <w:szCs w:val="24"/>
        </w:rPr>
      </w:pPr>
    </w:p>
    <w:p w14:paraId="6BD59366" w14:textId="77777777" w:rsidR="00933AB3" w:rsidRPr="00A55E48" w:rsidRDefault="00933AB3" w:rsidP="00933AB3">
      <w:pPr>
        <w:spacing w:after="0"/>
        <w:jc w:val="center"/>
        <w:rPr>
          <w:rFonts w:ascii="Times New Roman" w:hAnsi="Times New Roman" w:cs="Times New Roman"/>
          <w:b/>
          <w:sz w:val="24"/>
          <w:szCs w:val="24"/>
        </w:rPr>
      </w:pPr>
    </w:p>
    <w:p w14:paraId="7B8496B5" w14:textId="77777777" w:rsidR="00933AB3" w:rsidRPr="00A55E48" w:rsidRDefault="00933AB3" w:rsidP="00933AB3">
      <w:pPr>
        <w:spacing w:after="0"/>
        <w:jc w:val="center"/>
        <w:rPr>
          <w:rFonts w:ascii="Times New Roman" w:hAnsi="Times New Roman" w:cs="Times New Roman"/>
          <w:b/>
          <w:sz w:val="24"/>
          <w:szCs w:val="24"/>
        </w:rPr>
      </w:pPr>
    </w:p>
    <w:p w14:paraId="289688D4" w14:textId="77777777" w:rsidR="008E614D" w:rsidRPr="00A55E48" w:rsidRDefault="008E614D" w:rsidP="008E614D">
      <w:pPr>
        <w:spacing w:after="0"/>
        <w:rPr>
          <w:rFonts w:ascii="Times New Roman" w:hAnsi="Times New Roman" w:cs="Times New Roman"/>
          <w:b/>
          <w:sz w:val="24"/>
          <w:szCs w:val="24"/>
        </w:rPr>
      </w:pPr>
    </w:p>
    <w:p w14:paraId="320BF639" w14:textId="77777777" w:rsidR="008E614D" w:rsidRPr="00A55E48" w:rsidRDefault="008E614D" w:rsidP="008E614D">
      <w:pPr>
        <w:spacing w:after="0"/>
        <w:rPr>
          <w:rFonts w:ascii="Times New Roman" w:hAnsi="Times New Roman" w:cs="Times New Roman"/>
          <w:b/>
          <w:sz w:val="24"/>
          <w:szCs w:val="24"/>
        </w:rPr>
      </w:pPr>
    </w:p>
    <w:p w14:paraId="0FF1ADF2" w14:textId="77777777" w:rsidR="00933AB3" w:rsidRPr="00A55E48" w:rsidRDefault="00933AB3" w:rsidP="00933AB3">
      <w:pPr>
        <w:spacing w:after="0"/>
        <w:jc w:val="center"/>
        <w:rPr>
          <w:rFonts w:ascii="Times New Roman" w:hAnsi="Times New Roman" w:cs="Times New Roman"/>
          <w:b/>
          <w:sz w:val="24"/>
          <w:szCs w:val="24"/>
        </w:rPr>
      </w:pPr>
    </w:p>
    <w:p w14:paraId="45AACA19" w14:textId="77777777" w:rsidR="00F246B7" w:rsidRPr="00A55E48" w:rsidRDefault="00F246B7" w:rsidP="00933AB3">
      <w:pPr>
        <w:spacing w:after="0"/>
        <w:jc w:val="center"/>
        <w:rPr>
          <w:rFonts w:ascii="Times New Roman" w:hAnsi="Times New Roman" w:cs="Times New Roman"/>
          <w:b/>
          <w:sz w:val="24"/>
          <w:szCs w:val="24"/>
        </w:rPr>
      </w:pPr>
    </w:p>
    <w:p w14:paraId="4417E8DD" w14:textId="77777777" w:rsidR="00F246B7" w:rsidRPr="00A55E48" w:rsidRDefault="00F246B7" w:rsidP="00933AB3">
      <w:pPr>
        <w:spacing w:after="0"/>
        <w:jc w:val="center"/>
        <w:rPr>
          <w:rFonts w:ascii="Times New Roman" w:hAnsi="Times New Roman" w:cs="Times New Roman"/>
          <w:b/>
          <w:sz w:val="24"/>
          <w:szCs w:val="24"/>
        </w:rPr>
      </w:pPr>
    </w:p>
    <w:p w14:paraId="644D4092" w14:textId="77777777" w:rsidR="00F246B7" w:rsidRPr="00A55E48" w:rsidRDefault="00F246B7" w:rsidP="00933AB3">
      <w:pPr>
        <w:spacing w:after="0"/>
        <w:jc w:val="center"/>
        <w:rPr>
          <w:rFonts w:ascii="Times New Roman" w:hAnsi="Times New Roman" w:cs="Times New Roman"/>
          <w:b/>
          <w:sz w:val="24"/>
          <w:szCs w:val="24"/>
        </w:rPr>
      </w:pPr>
    </w:p>
    <w:p w14:paraId="02B31C86" w14:textId="77777777" w:rsidR="00F246B7" w:rsidRPr="00A55E48" w:rsidRDefault="00F246B7" w:rsidP="00933AB3">
      <w:pPr>
        <w:spacing w:after="0"/>
        <w:jc w:val="center"/>
        <w:rPr>
          <w:rFonts w:ascii="Times New Roman" w:hAnsi="Times New Roman" w:cs="Times New Roman"/>
          <w:b/>
          <w:sz w:val="24"/>
          <w:szCs w:val="24"/>
        </w:rPr>
      </w:pPr>
    </w:p>
    <w:p w14:paraId="2C5A0158" w14:textId="77777777" w:rsidR="00F246B7" w:rsidRPr="00A55E48" w:rsidRDefault="00F246B7" w:rsidP="00933AB3">
      <w:pPr>
        <w:spacing w:after="0"/>
        <w:jc w:val="center"/>
        <w:rPr>
          <w:rFonts w:ascii="Times New Roman" w:hAnsi="Times New Roman" w:cs="Times New Roman"/>
          <w:b/>
          <w:sz w:val="24"/>
          <w:szCs w:val="24"/>
        </w:rPr>
      </w:pPr>
    </w:p>
    <w:p w14:paraId="13F25D72" w14:textId="77777777" w:rsidR="00F246B7" w:rsidRPr="00A55E48" w:rsidRDefault="00F246B7" w:rsidP="00933AB3">
      <w:pPr>
        <w:spacing w:after="0"/>
        <w:jc w:val="center"/>
        <w:rPr>
          <w:rFonts w:ascii="Times New Roman" w:hAnsi="Times New Roman" w:cs="Times New Roman"/>
          <w:b/>
          <w:sz w:val="24"/>
          <w:szCs w:val="24"/>
        </w:rPr>
      </w:pPr>
    </w:p>
    <w:p w14:paraId="53F7AC0A" w14:textId="77777777" w:rsidR="00F246B7" w:rsidRPr="00A55E48" w:rsidRDefault="00F246B7" w:rsidP="00933AB3">
      <w:pPr>
        <w:spacing w:after="0"/>
        <w:jc w:val="center"/>
        <w:rPr>
          <w:rFonts w:ascii="Times New Roman" w:hAnsi="Times New Roman" w:cs="Times New Roman"/>
          <w:b/>
          <w:sz w:val="24"/>
          <w:szCs w:val="24"/>
        </w:rPr>
      </w:pPr>
    </w:p>
    <w:p w14:paraId="5F8FDC5D" w14:textId="77777777" w:rsidR="00F246B7" w:rsidRPr="00A55E48" w:rsidRDefault="00F246B7" w:rsidP="00933AB3">
      <w:pPr>
        <w:spacing w:after="0"/>
        <w:jc w:val="center"/>
        <w:rPr>
          <w:rFonts w:ascii="Times New Roman" w:hAnsi="Times New Roman" w:cs="Times New Roman"/>
          <w:b/>
          <w:sz w:val="24"/>
          <w:szCs w:val="24"/>
        </w:rPr>
      </w:pPr>
    </w:p>
    <w:p w14:paraId="2D05C8BB" w14:textId="77777777" w:rsidR="00F246B7" w:rsidRPr="00A55E48" w:rsidRDefault="00F246B7" w:rsidP="00933AB3">
      <w:pPr>
        <w:spacing w:after="0"/>
        <w:jc w:val="center"/>
        <w:rPr>
          <w:rFonts w:ascii="Times New Roman" w:hAnsi="Times New Roman" w:cs="Times New Roman"/>
          <w:b/>
          <w:sz w:val="24"/>
          <w:szCs w:val="24"/>
        </w:rPr>
      </w:pPr>
    </w:p>
    <w:p w14:paraId="51F28BD1" w14:textId="77777777" w:rsidR="00F246B7" w:rsidRPr="00A55E48" w:rsidRDefault="00F246B7" w:rsidP="00933AB3">
      <w:pPr>
        <w:spacing w:after="0"/>
        <w:jc w:val="center"/>
        <w:rPr>
          <w:rFonts w:ascii="Times New Roman" w:hAnsi="Times New Roman" w:cs="Times New Roman"/>
          <w:b/>
          <w:sz w:val="24"/>
          <w:szCs w:val="24"/>
        </w:rPr>
      </w:pPr>
    </w:p>
    <w:p w14:paraId="60EAC19E" w14:textId="77777777" w:rsidR="00F246B7" w:rsidRPr="00A55E48" w:rsidRDefault="00F246B7" w:rsidP="00933AB3">
      <w:pPr>
        <w:spacing w:after="0"/>
        <w:jc w:val="center"/>
        <w:rPr>
          <w:rFonts w:ascii="Times New Roman" w:hAnsi="Times New Roman" w:cs="Times New Roman"/>
          <w:b/>
          <w:sz w:val="24"/>
          <w:szCs w:val="24"/>
        </w:rPr>
      </w:pPr>
    </w:p>
    <w:p w14:paraId="2912AB6F" w14:textId="77777777" w:rsidR="00933AB3" w:rsidRPr="00A55E48" w:rsidRDefault="00933AB3" w:rsidP="00933AB3">
      <w:pPr>
        <w:spacing w:after="0"/>
        <w:jc w:val="center"/>
        <w:rPr>
          <w:rFonts w:ascii="Times New Roman" w:hAnsi="Times New Roman" w:cs="Times New Roman"/>
          <w:sz w:val="24"/>
          <w:szCs w:val="24"/>
        </w:rPr>
      </w:pPr>
    </w:p>
    <w:p w14:paraId="4C477D6B" w14:textId="77777777" w:rsidR="00933AB3" w:rsidRPr="00A55E48" w:rsidRDefault="00933AB3" w:rsidP="00933AB3">
      <w:pPr>
        <w:spacing w:after="0"/>
        <w:jc w:val="center"/>
        <w:rPr>
          <w:rFonts w:ascii="Times New Roman" w:hAnsi="Times New Roman" w:cs="Times New Roman"/>
          <w:sz w:val="24"/>
          <w:szCs w:val="24"/>
        </w:rPr>
      </w:pPr>
      <w:r w:rsidRPr="00A55E48">
        <w:rPr>
          <w:rFonts w:ascii="Times New Roman" w:hAnsi="Times New Roman" w:cs="Times New Roman"/>
          <w:sz w:val="24"/>
          <w:szCs w:val="24"/>
        </w:rPr>
        <w:t>2020</w:t>
      </w:r>
    </w:p>
    <w:p w14:paraId="6DA33F45" w14:textId="77777777" w:rsidR="00933AB3" w:rsidRPr="00A55E48" w:rsidRDefault="008E614D" w:rsidP="00043A35">
      <w:pPr>
        <w:spacing w:after="0"/>
        <w:jc w:val="center"/>
        <w:rPr>
          <w:rFonts w:ascii="Times New Roman" w:hAnsi="Times New Roman" w:cs="Times New Roman"/>
          <w:sz w:val="24"/>
          <w:szCs w:val="24"/>
        </w:rPr>
      </w:pPr>
      <w:r w:rsidRPr="00A55E48">
        <w:rPr>
          <w:rFonts w:ascii="Times New Roman" w:hAnsi="Times New Roman" w:cs="Times New Roman"/>
          <w:sz w:val="24"/>
          <w:szCs w:val="24"/>
        </w:rPr>
        <w:t>Priekuļi</w:t>
      </w:r>
    </w:p>
    <w:p w14:paraId="2ABF2C42" w14:textId="77777777" w:rsidR="002547B3" w:rsidRPr="00A55E48" w:rsidRDefault="002547B3" w:rsidP="00043A35">
      <w:pPr>
        <w:spacing w:after="0"/>
        <w:jc w:val="center"/>
        <w:rPr>
          <w:rFonts w:ascii="Times New Roman" w:hAnsi="Times New Roman" w:cs="Times New Roman"/>
          <w:sz w:val="24"/>
          <w:szCs w:val="24"/>
        </w:rPr>
      </w:pPr>
    </w:p>
    <w:sdt>
      <w:sdtPr>
        <w:rPr>
          <w:rFonts w:ascii="Times New Roman" w:eastAsiaTheme="minorHAnsi" w:hAnsi="Times New Roman" w:cs="Times New Roman"/>
          <w:b w:val="0"/>
          <w:bCs w:val="0"/>
          <w:color w:val="auto"/>
          <w:sz w:val="22"/>
          <w:szCs w:val="22"/>
          <w:lang w:eastAsia="en-US"/>
        </w:rPr>
        <w:id w:val="-2115509266"/>
        <w:docPartObj>
          <w:docPartGallery w:val="Table of Contents"/>
          <w:docPartUnique/>
        </w:docPartObj>
      </w:sdtPr>
      <w:sdtEndPr/>
      <w:sdtContent>
        <w:p w14:paraId="0311B2ED" w14:textId="77777777" w:rsidR="00315746" w:rsidRPr="00A55E48" w:rsidRDefault="00315746" w:rsidP="001B3633">
          <w:pPr>
            <w:pStyle w:val="Saturardtjavirsraksts"/>
            <w:jc w:val="center"/>
            <w:rPr>
              <w:rFonts w:ascii="Times New Roman" w:hAnsi="Times New Roman" w:cs="Times New Roman"/>
              <w:color w:val="auto"/>
            </w:rPr>
          </w:pPr>
          <w:r w:rsidRPr="00A55E48">
            <w:rPr>
              <w:rFonts w:ascii="Times New Roman" w:hAnsi="Times New Roman" w:cs="Times New Roman"/>
              <w:color w:val="auto"/>
            </w:rPr>
            <w:t>Saturs</w:t>
          </w:r>
        </w:p>
        <w:p w14:paraId="5909E47F" w14:textId="08B43582" w:rsidR="009F458A" w:rsidRPr="00A55E48" w:rsidRDefault="00315746">
          <w:pPr>
            <w:pStyle w:val="Saturs1"/>
            <w:tabs>
              <w:tab w:val="right" w:leader="dot" w:pos="9016"/>
            </w:tabs>
            <w:rPr>
              <w:rFonts w:ascii="Times New Roman" w:hAnsi="Times New Roman" w:cs="Times New Roman"/>
              <w:noProof/>
            </w:rPr>
          </w:pPr>
          <w:r w:rsidRPr="00A55E48">
            <w:rPr>
              <w:rFonts w:ascii="Times New Roman" w:hAnsi="Times New Roman" w:cs="Times New Roman"/>
            </w:rPr>
            <w:fldChar w:fldCharType="begin"/>
          </w:r>
          <w:r w:rsidRPr="00A55E48">
            <w:rPr>
              <w:rFonts w:ascii="Times New Roman" w:hAnsi="Times New Roman" w:cs="Times New Roman"/>
            </w:rPr>
            <w:instrText xml:space="preserve"> TOC \o "1-3" \h \z \u </w:instrText>
          </w:r>
          <w:r w:rsidRPr="00A55E48">
            <w:rPr>
              <w:rFonts w:ascii="Times New Roman" w:hAnsi="Times New Roman" w:cs="Times New Roman"/>
            </w:rPr>
            <w:fldChar w:fldCharType="separate"/>
          </w:r>
          <w:hyperlink w:anchor="_Toc50964011" w:history="1">
            <w:r w:rsidR="009F458A" w:rsidRPr="00A55E48">
              <w:rPr>
                <w:rStyle w:val="Hipersaite"/>
                <w:rFonts w:ascii="Times New Roman" w:hAnsi="Times New Roman" w:cs="Times New Roman"/>
                <w:noProof/>
              </w:rPr>
              <w:t>Ievads</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_Toc50964011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3</w:t>
            </w:r>
            <w:r w:rsidR="009F458A" w:rsidRPr="00A55E48">
              <w:rPr>
                <w:rFonts w:ascii="Times New Roman" w:hAnsi="Times New Roman" w:cs="Times New Roman"/>
                <w:noProof/>
                <w:webHidden/>
              </w:rPr>
              <w:fldChar w:fldCharType="end"/>
            </w:r>
          </w:hyperlink>
        </w:p>
        <w:p w14:paraId="6B8FB108" w14:textId="7E0D9A44" w:rsidR="009F458A" w:rsidRPr="00A55E48" w:rsidRDefault="00AD591C">
          <w:pPr>
            <w:pStyle w:val="Saturs1"/>
            <w:tabs>
              <w:tab w:val="right" w:leader="dot" w:pos="9016"/>
            </w:tabs>
            <w:rPr>
              <w:rFonts w:ascii="Times New Roman" w:hAnsi="Times New Roman" w:cs="Times New Roman"/>
              <w:noProof/>
            </w:rPr>
          </w:pPr>
          <w:hyperlink w:anchor="_Toc50964012" w:history="1">
            <w:r w:rsidR="009F458A" w:rsidRPr="00A55E48">
              <w:rPr>
                <w:rStyle w:val="Hipersaite"/>
                <w:rFonts w:ascii="Times New Roman" w:hAnsi="Times New Roman" w:cs="Times New Roman"/>
                <w:noProof/>
              </w:rPr>
              <w:t>I VISPĀRĪGĀ  DAĻA</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_Toc50964012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4</w:t>
            </w:r>
            <w:r w:rsidR="009F458A" w:rsidRPr="00A55E48">
              <w:rPr>
                <w:rFonts w:ascii="Times New Roman" w:hAnsi="Times New Roman" w:cs="Times New Roman"/>
                <w:noProof/>
                <w:webHidden/>
              </w:rPr>
              <w:fldChar w:fldCharType="end"/>
            </w:r>
          </w:hyperlink>
        </w:p>
        <w:p w14:paraId="02876909" w14:textId="4F4996F0" w:rsidR="009F458A" w:rsidRPr="00A55E48" w:rsidRDefault="00AD591C">
          <w:pPr>
            <w:pStyle w:val="Saturs2"/>
            <w:tabs>
              <w:tab w:val="left" w:pos="660"/>
              <w:tab w:val="right" w:leader="dot" w:pos="9016"/>
            </w:tabs>
            <w:rPr>
              <w:rFonts w:ascii="Times New Roman" w:hAnsi="Times New Roman" w:cs="Times New Roman"/>
              <w:noProof/>
            </w:rPr>
          </w:pPr>
          <w:hyperlink w:anchor="_Toc50964013" w:history="1">
            <w:r w:rsidR="009F458A" w:rsidRPr="00A55E48">
              <w:rPr>
                <w:rStyle w:val="Hipersaite"/>
                <w:rFonts w:ascii="Times New Roman" w:hAnsi="Times New Roman" w:cs="Times New Roman"/>
                <w:noProof/>
              </w:rPr>
              <w:t>1.</w:t>
            </w:r>
            <w:r w:rsidR="009F458A" w:rsidRPr="00A55E48">
              <w:rPr>
                <w:rFonts w:ascii="Times New Roman" w:hAnsi="Times New Roman" w:cs="Times New Roman"/>
                <w:noProof/>
              </w:rPr>
              <w:tab/>
            </w:r>
            <w:r w:rsidR="009F458A" w:rsidRPr="00A55E48">
              <w:rPr>
                <w:rStyle w:val="Hipersaite"/>
                <w:rFonts w:ascii="Times New Roman" w:hAnsi="Times New Roman" w:cs="Times New Roman"/>
                <w:noProof/>
              </w:rPr>
              <w:t>MUZEJA RAKSTUROJUMS, TĀ LOMA SABIEDRĪBĀ</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_Toc50964013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4</w:t>
            </w:r>
            <w:r w:rsidR="009F458A" w:rsidRPr="00A55E48">
              <w:rPr>
                <w:rFonts w:ascii="Times New Roman" w:hAnsi="Times New Roman" w:cs="Times New Roman"/>
                <w:noProof/>
                <w:webHidden/>
              </w:rPr>
              <w:fldChar w:fldCharType="end"/>
            </w:r>
          </w:hyperlink>
        </w:p>
        <w:p w14:paraId="1FD52BC1" w14:textId="3B3D3B3B" w:rsidR="009F458A" w:rsidRPr="00A55E48" w:rsidRDefault="00AD591C">
          <w:pPr>
            <w:pStyle w:val="Saturs3"/>
            <w:tabs>
              <w:tab w:val="right" w:leader="dot" w:pos="9016"/>
            </w:tabs>
            <w:rPr>
              <w:rFonts w:ascii="Times New Roman" w:hAnsi="Times New Roman" w:cs="Times New Roman"/>
              <w:noProof/>
            </w:rPr>
          </w:pPr>
          <w:hyperlink w:anchor="_Toc50964014" w:history="1">
            <w:r w:rsidR="009F458A" w:rsidRPr="00A55E48">
              <w:rPr>
                <w:rStyle w:val="Hipersaite"/>
                <w:rFonts w:ascii="Times New Roman" w:hAnsi="Times New Roman" w:cs="Times New Roman"/>
                <w:noProof/>
              </w:rPr>
              <w:t>1.1. Muzeja darbības pilnvarojums</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_Toc50964014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4</w:t>
            </w:r>
            <w:r w:rsidR="009F458A" w:rsidRPr="00A55E48">
              <w:rPr>
                <w:rFonts w:ascii="Times New Roman" w:hAnsi="Times New Roman" w:cs="Times New Roman"/>
                <w:noProof/>
                <w:webHidden/>
              </w:rPr>
              <w:fldChar w:fldCharType="end"/>
            </w:r>
          </w:hyperlink>
        </w:p>
        <w:p w14:paraId="4FFC4868" w14:textId="654E8135" w:rsidR="009F458A" w:rsidRPr="00A55E48" w:rsidRDefault="00AD591C">
          <w:pPr>
            <w:pStyle w:val="Saturs3"/>
            <w:tabs>
              <w:tab w:val="right" w:leader="dot" w:pos="9016"/>
            </w:tabs>
            <w:rPr>
              <w:rFonts w:ascii="Times New Roman" w:hAnsi="Times New Roman" w:cs="Times New Roman"/>
              <w:noProof/>
            </w:rPr>
          </w:pPr>
          <w:hyperlink w:anchor="_Toc50964015" w:history="1">
            <w:r w:rsidR="009F458A" w:rsidRPr="00A55E48">
              <w:rPr>
                <w:rStyle w:val="Hipersaite"/>
                <w:rFonts w:ascii="Times New Roman" w:hAnsi="Times New Roman" w:cs="Times New Roman"/>
                <w:noProof/>
              </w:rPr>
              <w:t>1.2. Muzeja misija</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_Toc50964015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5</w:t>
            </w:r>
            <w:r w:rsidR="009F458A" w:rsidRPr="00A55E48">
              <w:rPr>
                <w:rFonts w:ascii="Times New Roman" w:hAnsi="Times New Roman" w:cs="Times New Roman"/>
                <w:noProof/>
                <w:webHidden/>
              </w:rPr>
              <w:fldChar w:fldCharType="end"/>
            </w:r>
          </w:hyperlink>
        </w:p>
        <w:p w14:paraId="1C729E97" w14:textId="46C8B094" w:rsidR="009F458A" w:rsidRPr="00A55E48" w:rsidRDefault="00AD591C">
          <w:pPr>
            <w:pStyle w:val="Saturs3"/>
            <w:tabs>
              <w:tab w:val="right" w:leader="dot" w:pos="9016"/>
            </w:tabs>
            <w:rPr>
              <w:rFonts w:ascii="Times New Roman" w:hAnsi="Times New Roman" w:cs="Times New Roman"/>
              <w:noProof/>
            </w:rPr>
          </w:pPr>
          <w:hyperlink w:anchor="_Toc50964016" w:history="1">
            <w:r w:rsidR="009F458A" w:rsidRPr="00A55E48">
              <w:rPr>
                <w:rStyle w:val="Hipersaite"/>
                <w:rFonts w:ascii="Times New Roman" w:hAnsi="Times New Roman" w:cs="Times New Roman"/>
                <w:noProof/>
              </w:rPr>
              <w:t>1.3.Muzeja darbības virzieni</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_Toc50964016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5</w:t>
            </w:r>
            <w:r w:rsidR="009F458A" w:rsidRPr="00A55E48">
              <w:rPr>
                <w:rFonts w:ascii="Times New Roman" w:hAnsi="Times New Roman" w:cs="Times New Roman"/>
                <w:noProof/>
                <w:webHidden/>
              </w:rPr>
              <w:fldChar w:fldCharType="end"/>
            </w:r>
          </w:hyperlink>
        </w:p>
        <w:p w14:paraId="743AD467" w14:textId="3A32A6E9" w:rsidR="009F458A" w:rsidRPr="00A55E48" w:rsidRDefault="00AD591C">
          <w:pPr>
            <w:pStyle w:val="Saturs3"/>
            <w:tabs>
              <w:tab w:val="right" w:leader="dot" w:pos="9016"/>
            </w:tabs>
            <w:rPr>
              <w:rFonts w:ascii="Times New Roman" w:hAnsi="Times New Roman" w:cs="Times New Roman"/>
              <w:noProof/>
            </w:rPr>
          </w:pPr>
          <w:hyperlink w:anchor="_Toc50964017" w:history="1">
            <w:r w:rsidR="009F458A" w:rsidRPr="00A55E48">
              <w:rPr>
                <w:rStyle w:val="Hipersaite"/>
                <w:rFonts w:ascii="Times New Roman" w:hAnsi="Times New Roman" w:cs="Times New Roman"/>
                <w:noProof/>
              </w:rPr>
              <w:t>1.4.Muzeja darbības stratēģiskie mērķi un uzdevumi</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_Toc50964017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5</w:t>
            </w:r>
            <w:r w:rsidR="009F458A" w:rsidRPr="00A55E48">
              <w:rPr>
                <w:rFonts w:ascii="Times New Roman" w:hAnsi="Times New Roman" w:cs="Times New Roman"/>
                <w:noProof/>
                <w:webHidden/>
              </w:rPr>
              <w:fldChar w:fldCharType="end"/>
            </w:r>
          </w:hyperlink>
        </w:p>
        <w:p w14:paraId="0FF3738C" w14:textId="7F23DBE9" w:rsidR="009F458A" w:rsidRPr="00A55E48" w:rsidRDefault="00AD591C">
          <w:pPr>
            <w:pStyle w:val="Saturs2"/>
            <w:tabs>
              <w:tab w:val="right" w:leader="dot" w:pos="9016"/>
            </w:tabs>
            <w:rPr>
              <w:rFonts w:ascii="Times New Roman" w:hAnsi="Times New Roman" w:cs="Times New Roman"/>
              <w:noProof/>
            </w:rPr>
          </w:pPr>
          <w:hyperlink w:anchor="_Toc50964018" w:history="1">
            <w:r w:rsidR="009F458A" w:rsidRPr="00A55E48">
              <w:rPr>
                <w:rStyle w:val="Hipersaite"/>
                <w:rFonts w:ascii="Times New Roman" w:hAnsi="Times New Roman" w:cs="Times New Roman"/>
                <w:noProof/>
              </w:rPr>
              <w:t>2.MUZEJA IEKŠĒJĀS UN ĀRĒJĀS DARBĪBAS VIDES FAKTORU ANALĪZE</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_Toc50964018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6</w:t>
            </w:r>
            <w:r w:rsidR="009F458A" w:rsidRPr="00A55E48">
              <w:rPr>
                <w:rFonts w:ascii="Times New Roman" w:hAnsi="Times New Roman" w:cs="Times New Roman"/>
                <w:noProof/>
                <w:webHidden/>
              </w:rPr>
              <w:fldChar w:fldCharType="end"/>
            </w:r>
          </w:hyperlink>
        </w:p>
        <w:p w14:paraId="09A48CB7" w14:textId="4863D45F" w:rsidR="009F458A" w:rsidRPr="00A55E48" w:rsidRDefault="00AD591C">
          <w:pPr>
            <w:pStyle w:val="Saturs3"/>
            <w:tabs>
              <w:tab w:val="right" w:leader="dot" w:pos="9016"/>
            </w:tabs>
            <w:rPr>
              <w:rFonts w:ascii="Times New Roman" w:hAnsi="Times New Roman" w:cs="Times New Roman"/>
              <w:noProof/>
            </w:rPr>
          </w:pPr>
          <w:hyperlink w:anchor="_Toc50964019" w:history="1">
            <w:r w:rsidR="009F458A" w:rsidRPr="00A55E48">
              <w:rPr>
                <w:rStyle w:val="Hipersaite"/>
                <w:rFonts w:ascii="Times New Roman" w:hAnsi="Times New Roman" w:cs="Times New Roman"/>
                <w:noProof/>
              </w:rPr>
              <w:t>2.1. Pārskata periodā sasniegtie rezultāti un rezultatīvie rādītāji</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_Toc50964019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6</w:t>
            </w:r>
            <w:r w:rsidR="009F458A" w:rsidRPr="00A55E48">
              <w:rPr>
                <w:rFonts w:ascii="Times New Roman" w:hAnsi="Times New Roman" w:cs="Times New Roman"/>
                <w:noProof/>
                <w:webHidden/>
              </w:rPr>
              <w:fldChar w:fldCharType="end"/>
            </w:r>
          </w:hyperlink>
        </w:p>
        <w:p w14:paraId="08B70D91" w14:textId="31D540F1" w:rsidR="009F458A" w:rsidRPr="00A55E48" w:rsidRDefault="00AD591C">
          <w:pPr>
            <w:pStyle w:val="Saturs3"/>
            <w:tabs>
              <w:tab w:val="right" w:leader="dot" w:pos="9016"/>
            </w:tabs>
            <w:rPr>
              <w:rFonts w:ascii="Times New Roman" w:hAnsi="Times New Roman" w:cs="Times New Roman"/>
              <w:noProof/>
            </w:rPr>
          </w:pPr>
          <w:hyperlink w:anchor="_Toc50964020" w:history="1">
            <w:r w:rsidR="009F458A" w:rsidRPr="00A55E48">
              <w:rPr>
                <w:rStyle w:val="Hipersaite"/>
                <w:rFonts w:ascii="Times New Roman" w:hAnsi="Times New Roman" w:cs="Times New Roman"/>
                <w:noProof/>
              </w:rPr>
              <w:t>2.2. Ārējās darbības vides izvērtējums</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_Toc50964020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8</w:t>
            </w:r>
            <w:r w:rsidR="009F458A" w:rsidRPr="00A55E48">
              <w:rPr>
                <w:rFonts w:ascii="Times New Roman" w:hAnsi="Times New Roman" w:cs="Times New Roman"/>
                <w:noProof/>
                <w:webHidden/>
              </w:rPr>
              <w:fldChar w:fldCharType="end"/>
            </w:r>
          </w:hyperlink>
        </w:p>
        <w:p w14:paraId="71903948" w14:textId="109530A2" w:rsidR="009F458A" w:rsidRPr="00A55E48" w:rsidRDefault="00AD591C">
          <w:pPr>
            <w:pStyle w:val="Saturs3"/>
            <w:tabs>
              <w:tab w:val="right" w:leader="dot" w:pos="9016"/>
            </w:tabs>
            <w:rPr>
              <w:rFonts w:ascii="Times New Roman" w:hAnsi="Times New Roman" w:cs="Times New Roman"/>
              <w:noProof/>
            </w:rPr>
          </w:pPr>
          <w:hyperlink w:anchor="_Toc50964021" w:history="1">
            <w:r w:rsidR="009F458A" w:rsidRPr="00A55E48">
              <w:rPr>
                <w:rStyle w:val="Hipersaite"/>
                <w:rFonts w:ascii="Times New Roman" w:hAnsi="Times New Roman" w:cs="Times New Roman"/>
                <w:noProof/>
              </w:rPr>
              <w:t>2.3. Muzeja darbības spēju izvērtējums</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_Toc50964021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9</w:t>
            </w:r>
            <w:r w:rsidR="009F458A" w:rsidRPr="00A55E48">
              <w:rPr>
                <w:rFonts w:ascii="Times New Roman" w:hAnsi="Times New Roman" w:cs="Times New Roman"/>
                <w:noProof/>
                <w:webHidden/>
              </w:rPr>
              <w:fldChar w:fldCharType="end"/>
            </w:r>
          </w:hyperlink>
        </w:p>
        <w:p w14:paraId="44F2758B" w14:textId="7016F496" w:rsidR="009F458A" w:rsidRPr="00A55E48" w:rsidRDefault="00AD591C">
          <w:pPr>
            <w:pStyle w:val="Saturs3"/>
            <w:tabs>
              <w:tab w:val="right" w:leader="dot" w:pos="9016"/>
            </w:tabs>
            <w:rPr>
              <w:rFonts w:ascii="Times New Roman" w:hAnsi="Times New Roman" w:cs="Times New Roman"/>
              <w:noProof/>
            </w:rPr>
          </w:pPr>
          <w:hyperlink w:anchor="_Toc50964022" w:history="1">
            <w:r w:rsidR="009F458A" w:rsidRPr="00A55E48">
              <w:rPr>
                <w:rStyle w:val="Hipersaite"/>
                <w:rFonts w:ascii="Times New Roman" w:hAnsi="Times New Roman" w:cs="Times New Roman"/>
                <w:noProof/>
              </w:rPr>
              <w:t>2.3.1. SVID analīze</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_Toc50964022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10</w:t>
            </w:r>
            <w:r w:rsidR="009F458A" w:rsidRPr="00A55E48">
              <w:rPr>
                <w:rFonts w:ascii="Times New Roman" w:hAnsi="Times New Roman" w:cs="Times New Roman"/>
                <w:noProof/>
                <w:webHidden/>
              </w:rPr>
              <w:fldChar w:fldCharType="end"/>
            </w:r>
          </w:hyperlink>
        </w:p>
        <w:p w14:paraId="24942F0A" w14:textId="3B98411A" w:rsidR="009F458A" w:rsidRPr="00A55E48" w:rsidRDefault="00AD591C">
          <w:pPr>
            <w:pStyle w:val="Saturs3"/>
            <w:tabs>
              <w:tab w:val="right" w:leader="dot" w:pos="9016"/>
            </w:tabs>
            <w:rPr>
              <w:rFonts w:ascii="Times New Roman" w:hAnsi="Times New Roman" w:cs="Times New Roman"/>
              <w:noProof/>
            </w:rPr>
          </w:pPr>
          <w:hyperlink w:anchor="_Toc50964023" w:history="1">
            <w:r w:rsidR="009F458A" w:rsidRPr="00A55E48">
              <w:rPr>
                <w:rStyle w:val="Hipersaite"/>
                <w:rFonts w:ascii="Times New Roman" w:hAnsi="Times New Roman" w:cs="Times New Roman"/>
                <w:noProof/>
              </w:rPr>
              <w:t>2.4. Secinājumi</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_Toc50964023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11</w:t>
            </w:r>
            <w:r w:rsidR="009F458A" w:rsidRPr="00A55E48">
              <w:rPr>
                <w:rFonts w:ascii="Times New Roman" w:hAnsi="Times New Roman" w:cs="Times New Roman"/>
                <w:noProof/>
                <w:webHidden/>
              </w:rPr>
              <w:fldChar w:fldCharType="end"/>
            </w:r>
          </w:hyperlink>
        </w:p>
        <w:p w14:paraId="63DD486E" w14:textId="1FCCBA26" w:rsidR="009F458A" w:rsidRPr="00A55E48" w:rsidRDefault="00AD591C">
          <w:pPr>
            <w:pStyle w:val="Saturs3"/>
            <w:tabs>
              <w:tab w:val="right" w:leader="dot" w:pos="9016"/>
            </w:tabs>
            <w:rPr>
              <w:rFonts w:ascii="Times New Roman" w:hAnsi="Times New Roman" w:cs="Times New Roman"/>
              <w:noProof/>
            </w:rPr>
          </w:pPr>
          <w:hyperlink w:anchor="_Toc50964024" w:history="1">
            <w:r w:rsidR="009F458A" w:rsidRPr="00A55E48">
              <w:rPr>
                <w:rStyle w:val="Hipersaite"/>
                <w:rFonts w:ascii="Times New Roman" w:hAnsi="Times New Roman" w:cs="Times New Roman"/>
                <w:noProof/>
              </w:rPr>
              <w:t>2.5. Muzeja prioritārie uzdevumi 2020. – 2025.gadam.</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_Toc50964024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11</w:t>
            </w:r>
            <w:r w:rsidR="009F458A" w:rsidRPr="00A55E48">
              <w:rPr>
                <w:rFonts w:ascii="Times New Roman" w:hAnsi="Times New Roman" w:cs="Times New Roman"/>
                <w:noProof/>
                <w:webHidden/>
              </w:rPr>
              <w:fldChar w:fldCharType="end"/>
            </w:r>
          </w:hyperlink>
        </w:p>
        <w:p w14:paraId="3B308DD6" w14:textId="10C5A075" w:rsidR="009F458A" w:rsidRPr="00A55E48" w:rsidRDefault="00AD591C">
          <w:pPr>
            <w:pStyle w:val="Saturs1"/>
            <w:tabs>
              <w:tab w:val="right" w:leader="dot" w:pos="9016"/>
            </w:tabs>
            <w:rPr>
              <w:rFonts w:ascii="Times New Roman" w:hAnsi="Times New Roman" w:cs="Times New Roman"/>
              <w:noProof/>
            </w:rPr>
          </w:pPr>
          <w:hyperlink w:anchor="_Toc50964025" w:history="1">
            <w:r w:rsidR="009F458A" w:rsidRPr="00A55E48">
              <w:rPr>
                <w:rStyle w:val="Hipersaite"/>
                <w:rFonts w:ascii="Times New Roman" w:hAnsi="Times New Roman" w:cs="Times New Roman"/>
                <w:noProof/>
              </w:rPr>
              <w:t>II PROGRAMMU DAĻA</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_Toc50964025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12</w:t>
            </w:r>
            <w:r w:rsidR="009F458A" w:rsidRPr="00A55E48">
              <w:rPr>
                <w:rFonts w:ascii="Times New Roman" w:hAnsi="Times New Roman" w:cs="Times New Roman"/>
                <w:noProof/>
                <w:webHidden/>
              </w:rPr>
              <w:fldChar w:fldCharType="end"/>
            </w:r>
          </w:hyperlink>
        </w:p>
        <w:p w14:paraId="50BE1778" w14:textId="668D8315" w:rsidR="009F458A" w:rsidRPr="00A55E48" w:rsidRDefault="00AD591C">
          <w:pPr>
            <w:pStyle w:val="Saturs2"/>
            <w:tabs>
              <w:tab w:val="right" w:leader="dot" w:pos="9016"/>
            </w:tabs>
            <w:rPr>
              <w:rFonts w:ascii="Times New Roman" w:hAnsi="Times New Roman" w:cs="Times New Roman"/>
              <w:noProof/>
            </w:rPr>
          </w:pPr>
          <w:hyperlink w:anchor="_Toc50964026" w:history="1">
            <w:r w:rsidR="009F458A" w:rsidRPr="00A55E48">
              <w:rPr>
                <w:rStyle w:val="Hipersaite"/>
                <w:rFonts w:ascii="Times New Roman" w:hAnsi="Times New Roman" w:cs="Times New Roman"/>
                <w:noProof/>
              </w:rPr>
              <w:t>3.VIDĒJA TERMIŅA MUZEJA DARBĪBAS PROGRAMMA</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_Toc50964026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12</w:t>
            </w:r>
            <w:r w:rsidR="009F458A" w:rsidRPr="00A55E48">
              <w:rPr>
                <w:rFonts w:ascii="Times New Roman" w:hAnsi="Times New Roman" w:cs="Times New Roman"/>
                <w:noProof/>
                <w:webHidden/>
              </w:rPr>
              <w:fldChar w:fldCharType="end"/>
            </w:r>
          </w:hyperlink>
        </w:p>
        <w:p w14:paraId="2797306F" w14:textId="0FEDF97A" w:rsidR="009F458A" w:rsidRPr="00A55E48" w:rsidRDefault="00AD591C">
          <w:pPr>
            <w:pStyle w:val="Saturs3"/>
            <w:tabs>
              <w:tab w:val="right" w:leader="dot" w:pos="9016"/>
            </w:tabs>
            <w:rPr>
              <w:rFonts w:ascii="Times New Roman" w:hAnsi="Times New Roman" w:cs="Times New Roman"/>
              <w:noProof/>
            </w:rPr>
          </w:pPr>
          <w:hyperlink w:anchor="_Toc50964027" w:history="1">
            <w:r w:rsidR="009F458A" w:rsidRPr="00A55E48">
              <w:rPr>
                <w:rStyle w:val="Hipersaite"/>
                <w:rFonts w:ascii="Times New Roman" w:hAnsi="Times New Roman" w:cs="Times New Roman"/>
                <w:noProof/>
              </w:rPr>
              <w:t>3.1. Darbības programma</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_Toc50964027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12</w:t>
            </w:r>
            <w:r w:rsidR="009F458A" w:rsidRPr="00A55E48">
              <w:rPr>
                <w:rFonts w:ascii="Times New Roman" w:hAnsi="Times New Roman" w:cs="Times New Roman"/>
                <w:noProof/>
                <w:webHidden/>
              </w:rPr>
              <w:fldChar w:fldCharType="end"/>
            </w:r>
          </w:hyperlink>
        </w:p>
        <w:p w14:paraId="6E29E3FE" w14:textId="0BFC8A03" w:rsidR="009F458A" w:rsidRPr="00A55E48" w:rsidRDefault="00AD591C">
          <w:pPr>
            <w:pStyle w:val="Saturs3"/>
            <w:tabs>
              <w:tab w:val="right" w:leader="dot" w:pos="9016"/>
            </w:tabs>
            <w:rPr>
              <w:rFonts w:ascii="Times New Roman" w:hAnsi="Times New Roman" w:cs="Times New Roman"/>
              <w:noProof/>
            </w:rPr>
          </w:pPr>
          <w:hyperlink w:anchor="_Toc50964028" w:history="1">
            <w:r w:rsidR="009F458A" w:rsidRPr="00A55E48">
              <w:rPr>
                <w:rStyle w:val="Hipersaite"/>
                <w:rFonts w:ascii="Times New Roman" w:hAnsi="Times New Roman" w:cs="Times New Roman"/>
                <w:noProof/>
              </w:rPr>
              <w:t>3.2.  Sagaidāmie darbības rezultāti.</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_Toc50964028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17</w:t>
            </w:r>
            <w:r w:rsidR="009F458A" w:rsidRPr="00A55E48">
              <w:rPr>
                <w:rFonts w:ascii="Times New Roman" w:hAnsi="Times New Roman" w:cs="Times New Roman"/>
                <w:noProof/>
                <w:webHidden/>
              </w:rPr>
              <w:fldChar w:fldCharType="end"/>
            </w:r>
          </w:hyperlink>
        </w:p>
        <w:p w14:paraId="581C8706" w14:textId="35640114" w:rsidR="009F458A" w:rsidRPr="00A55E48" w:rsidRDefault="00AD591C">
          <w:pPr>
            <w:pStyle w:val="Saturs3"/>
            <w:tabs>
              <w:tab w:val="right" w:leader="dot" w:pos="9016"/>
            </w:tabs>
            <w:rPr>
              <w:rFonts w:ascii="Times New Roman" w:hAnsi="Times New Roman" w:cs="Times New Roman"/>
              <w:noProof/>
            </w:rPr>
          </w:pPr>
          <w:hyperlink w:anchor="_Toc50964029" w:history="1">
            <w:r w:rsidR="009F458A" w:rsidRPr="00A55E48">
              <w:rPr>
                <w:rStyle w:val="Hipersaite"/>
                <w:rFonts w:ascii="Times New Roman" w:hAnsi="Times New Roman" w:cs="Times New Roman"/>
                <w:noProof/>
              </w:rPr>
              <w:t>3.2.1. Kvantitatīvie rādītāji</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_Toc50964029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17</w:t>
            </w:r>
            <w:r w:rsidR="009F458A" w:rsidRPr="00A55E48">
              <w:rPr>
                <w:rFonts w:ascii="Times New Roman" w:hAnsi="Times New Roman" w:cs="Times New Roman"/>
                <w:noProof/>
                <w:webHidden/>
              </w:rPr>
              <w:fldChar w:fldCharType="end"/>
            </w:r>
          </w:hyperlink>
        </w:p>
        <w:p w14:paraId="5974E5D8" w14:textId="49337C84" w:rsidR="009F458A" w:rsidRPr="00A55E48" w:rsidRDefault="00AD591C">
          <w:pPr>
            <w:pStyle w:val="Saturs3"/>
            <w:tabs>
              <w:tab w:val="right" w:leader="dot" w:pos="9016"/>
            </w:tabs>
            <w:rPr>
              <w:rFonts w:ascii="Times New Roman" w:hAnsi="Times New Roman" w:cs="Times New Roman"/>
              <w:noProof/>
            </w:rPr>
          </w:pPr>
          <w:hyperlink w:anchor="_Toc50964030" w:history="1">
            <w:r w:rsidR="009F458A" w:rsidRPr="00A55E48">
              <w:rPr>
                <w:rStyle w:val="Hipersaite"/>
                <w:rFonts w:ascii="Times New Roman" w:hAnsi="Times New Roman" w:cs="Times New Roman"/>
                <w:noProof/>
              </w:rPr>
              <w:t>3.2.2. Kvalitatīvie rādītāji</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_Toc50964030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18</w:t>
            </w:r>
            <w:r w:rsidR="009F458A" w:rsidRPr="00A55E48">
              <w:rPr>
                <w:rFonts w:ascii="Times New Roman" w:hAnsi="Times New Roman" w:cs="Times New Roman"/>
                <w:noProof/>
                <w:webHidden/>
              </w:rPr>
              <w:fldChar w:fldCharType="end"/>
            </w:r>
          </w:hyperlink>
        </w:p>
        <w:p w14:paraId="74A26230" w14:textId="4D03E081" w:rsidR="009F458A" w:rsidRPr="00A55E48" w:rsidRDefault="00AD591C">
          <w:pPr>
            <w:pStyle w:val="Saturs3"/>
            <w:tabs>
              <w:tab w:val="right" w:leader="dot" w:pos="9016"/>
            </w:tabs>
            <w:rPr>
              <w:rFonts w:ascii="Times New Roman" w:hAnsi="Times New Roman" w:cs="Times New Roman"/>
              <w:noProof/>
            </w:rPr>
          </w:pPr>
          <w:hyperlink w:anchor="_Toc50964031" w:history="1">
            <w:r w:rsidR="009F458A" w:rsidRPr="00A55E48">
              <w:rPr>
                <w:rStyle w:val="Hipersaite"/>
                <w:rFonts w:ascii="Times New Roman" w:hAnsi="Times New Roman" w:cs="Times New Roman"/>
                <w:noProof/>
              </w:rPr>
              <w:t>3.3. Programmas īstenošanai nepieciešamie cilvēkresursi</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_Toc50964031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19</w:t>
            </w:r>
            <w:r w:rsidR="009F458A" w:rsidRPr="00A55E48">
              <w:rPr>
                <w:rFonts w:ascii="Times New Roman" w:hAnsi="Times New Roman" w:cs="Times New Roman"/>
                <w:noProof/>
                <w:webHidden/>
              </w:rPr>
              <w:fldChar w:fldCharType="end"/>
            </w:r>
          </w:hyperlink>
        </w:p>
        <w:p w14:paraId="149DB9A9" w14:textId="3333C8C0" w:rsidR="009F458A" w:rsidRPr="00A55E48" w:rsidRDefault="00AD591C">
          <w:pPr>
            <w:pStyle w:val="Saturs2"/>
            <w:tabs>
              <w:tab w:val="right" w:leader="dot" w:pos="9016"/>
            </w:tabs>
            <w:rPr>
              <w:rFonts w:ascii="Times New Roman" w:hAnsi="Times New Roman" w:cs="Times New Roman"/>
              <w:noProof/>
            </w:rPr>
          </w:pPr>
          <w:hyperlink w:anchor="_Toc50964032" w:history="1">
            <w:r w:rsidR="009F458A" w:rsidRPr="00A55E48">
              <w:rPr>
                <w:rStyle w:val="Hipersaite"/>
                <w:rFonts w:ascii="Times New Roman" w:hAnsi="Times New Roman" w:cs="Times New Roman"/>
                <w:noProof/>
              </w:rPr>
              <w:t>4. PĀRRAUDZĪBA UN ATSKAITĪŠANĀS KĀRTĪBA</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_Toc50964032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19</w:t>
            </w:r>
            <w:r w:rsidR="009F458A" w:rsidRPr="00A55E48">
              <w:rPr>
                <w:rFonts w:ascii="Times New Roman" w:hAnsi="Times New Roman" w:cs="Times New Roman"/>
                <w:noProof/>
                <w:webHidden/>
              </w:rPr>
              <w:fldChar w:fldCharType="end"/>
            </w:r>
          </w:hyperlink>
        </w:p>
        <w:p w14:paraId="01E8435E" w14:textId="4BFB8B3C" w:rsidR="009F458A" w:rsidRPr="00A55E48" w:rsidRDefault="00AD591C">
          <w:pPr>
            <w:pStyle w:val="Saturs2"/>
            <w:tabs>
              <w:tab w:val="right" w:leader="dot" w:pos="9016"/>
            </w:tabs>
            <w:rPr>
              <w:rFonts w:ascii="Times New Roman" w:hAnsi="Times New Roman" w:cs="Times New Roman"/>
              <w:noProof/>
            </w:rPr>
          </w:pPr>
          <w:hyperlink w:anchor="_Toc50964033" w:history="1">
            <w:r w:rsidR="009F458A" w:rsidRPr="00A55E48">
              <w:rPr>
                <w:rStyle w:val="Hipersaite"/>
                <w:rFonts w:ascii="Times New Roman" w:hAnsi="Times New Roman" w:cs="Times New Roman"/>
                <w:noProof/>
              </w:rPr>
              <w:t>5. AKREDITĀCIJAS KOMISIJAS IETEIKUMU IZPILDE</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_Toc50964033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20</w:t>
            </w:r>
            <w:r w:rsidR="009F458A" w:rsidRPr="00A55E48">
              <w:rPr>
                <w:rFonts w:ascii="Times New Roman" w:hAnsi="Times New Roman" w:cs="Times New Roman"/>
                <w:noProof/>
                <w:webHidden/>
              </w:rPr>
              <w:fldChar w:fldCharType="end"/>
            </w:r>
          </w:hyperlink>
        </w:p>
        <w:p w14:paraId="466D1EC0" w14:textId="4545640E" w:rsidR="009F458A" w:rsidRPr="00A55E48" w:rsidRDefault="00AD591C">
          <w:pPr>
            <w:pStyle w:val="Saturs1"/>
            <w:tabs>
              <w:tab w:val="right" w:leader="dot" w:pos="9016"/>
            </w:tabs>
            <w:rPr>
              <w:rFonts w:ascii="Times New Roman" w:hAnsi="Times New Roman" w:cs="Times New Roman"/>
              <w:noProof/>
            </w:rPr>
          </w:pPr>
          <w:hyperlink w:anchor="_Toc50964034" w:history="1">
            <w:r w:rsidR="009F458A" w:rsidRPr="00A55E48">
              <w:rPr>
                <w:rStyle w:val="Hipersaite"/>
                <w:rFonts w:ascii="Times New Roman" w:hAnsi="Times New Roman" w:cs="Times New Roman"/>
                <w:noProof/>
              </w:rPr>
              <w:t>III PIELIKUMI</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_Toc50964034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21</w:t>
            </w:r>
            <w:r w:rsidR="009F458A" w:rsidRPr="00A55E48">
              <w:rPr>
                <w:rFonts w:ascii="Times New Roman" w:hAnsi="Times New Roman" w:cs="Times New Roman"/>
                <w:noProof/>
                <w:webHidden/>
              </w:rPr>
              <w:fldChar w:fldCharType="end"/>
            </w:r>
          </w:hyperlink>
        </w:p>
        <w:p w14:paraId="63418F08" w14:textId="63F06BB7" w:rsidR="009F458A" w:rsidRPr="00A55E48" w:rsidRDefault="00AD591C">
          <w:pPr>
            <w:pStyle w:val="Saturs2"/>
            <w:tabs>
              <w:tab w:val="right" w:leader="dot" w:pos="9016"/>
            </w:tabs>
            <w:rPr>
              <w:rFonts w:ascii="Times New Roman" w:hAnsi="Times New Roman" w:cs="Times New Roman"/>
              <w:noProof/>
            </w:rPr>
          </w:pPr>
          <w:hyperlink w:anchor="_Toc50964035" w:history="1">
            <w:r w:rsidR="009F458A" w:rsidRPr="00A55E48">
              <w:rPr>
                <w:rStyle w:val="Hipersaite"/>
                <w:rFonts w:ascii="Times New Roman" w:hAnsi="Times New Roman" w:cs="Times New Roman"/>
                <w:noProof/>
              </w:rPr>
              <w:t>E. Veidenbauma memoriālā muzeja “Kalāči” krājuma darba politika 2020. – 2025. gadam</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_Toc50964035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22</w:t>
            </w:r>
            <w:r w:rsidR="009F458A" w:rsidRPr="00A55E48">
              <w:rPr>
                <w:rFonts w:ascii="Times New Roman" w:hAnsi="Times New Roman" w:cs="Times New Roman"/>
                <w:noProof/>
                <w:webHidden/>
              </w:rPr>
              <w:fldChar w:fldCharType="end"/>
            </w:r>
          </w:hyperlink>
        </w:p>
        <w:p w14:paraId="65190A3C" w14:textId="3EED0BF2" w:rsidR="009F458A" w:rsidRPr="00A55E48" w:rsidRDefault="00AD591C">
          <w:pPr>
            <w:pStyle w:val="Saturs2"/>
            <w:tabs>
              <w:tab w:val="right" w:leader="dot" w:pos="9016"/>
            </w:tabs>
            <w:rPr>
              <w:rFonts w:ascii="Times New Roman" w:hAnsi="Times New Roman" w:cs="Times New Roman"/>
              <w:noProof/>
            </w:rPr>
          </w:pPr>
          <w:hyperlink w:anchor="_Toc50964036" w:history="1">
            <w:r w:rsidR="009F458A" w:rsidRPr="00A55E48">
              <w:rPr>
                <w:rStyle w:val="Hipersaite"/>
                <w:rFonts w:ascii="Times New Roman" w:hAnsi="Times New Roman" w:cs="Times New Roman"/>
                <w:noProof/>
              </w:rPr>
              <w:t>E. Veidenbauma memoriālā muzeja “Kalāči” pētniecības darba politika 2020. – 2025. gadam</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_Toc50964036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26</w:t>
            </w:r>
            <w:r w:rsidR="009F458A" w:rsidRPr="00A55E48">
              <w:rPr>
                <w:rFonts w:ascii="Times New Roman" w:hAnsi="Times New Roman" w:cs="Times New Roman"/>
                <w:noProof/>
                <w:webHidden/>
              </w:rPr>
              <w:fldChar w:fldCharType="end"/>
            </w:r>
          </w:hyperlink>
        </w:p>
        <w:p w14:paraId="0CAA81F5" w14:textId="62024703" w:rsidR="009F458A" w:rsidRPr="00A55E48" w:rsidRDefault="00AD591C">
          <w:pPr>
            <w:pStyle w:val="Saturs2"/>
            <w:tabs>
              <w:tab w:val="right" w:leader="dot" w:pos="9016"/>
            </w:tabs>
            <w:rPr>
              <w:rFonts w:ascii="Times New Roman" w:hAnsi="Times New Roman" w:cs="Times New Roman"/>
              <w:noProof/>
            </w:rPr>
          </w:pPr>
          <w:hyperlink w:anchor="_Toc50964037" w:history="1">
            <w:r w:rsidR="009F458A" w:rsidRPr="00A55E48">
              <w:rPr>
                <w:rStyle w:val="Hipersaite"/>
                <w:rFonts w:ascii="Times New Roman" w:hAnsi="Times New Roman" w:cs="Times New Roman"/>
                <w:noProof/>
              </w:rPr>
              <w:t>E. Veidenbauma memoriālā muzeja “Kalāči” komunikācijas darba politika</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_Toc50964037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29</w:t>
            </w:r>
            <w:r w:rsidR="009F458A" w:rsidRPr="00A55E48">
              <w:rPr>
                <w:rFonts w:ascii="Times New Roman" w:hAnsi="Times New Roman" w:cs="Times New Roman"/>
                <w:noProof/>
                <w:webHidden/>
              </w:rPr>
              <w:fldChar w:fldCharType="end"/>
            </w:r>
          </w:hyperlink>
        </w:p>
        <w:p w14:paraId="04484589" w14:textId="0508C58C" w:rsidR="009F458A" w:rsidRPr="00A55E48" w:rsidRDefault="00AD591C">
          <w:pPr>
            <w:pStyle w:val="Saturs2"/>
            <w:tabs>
              <w:tab w:val="right" w:leader="dot" w:pos="9016"/>
            </w:tabs>
            <w:rPr>
              <w:rFonts w:ascii="Times New Roman" w:hAnsi="Times New Roman" w:cs="Times New Roman"/>
              <w:noProof/>
            </w:rPr>
          </w:pPr>
          <w:hyperlink w:anchor="_Toc50964038" w:history="1">
            <w:r w:rsidR="009F458A" w:rsidRPr="00A55E48">
              <w:rPr>
                <w:rStyle w:val="Hipersaite"/>
                <w:rFonts w:ascii="Times New Roman" w:hAnsi="Times New Roman" w:cs="Times New Roman"/>
                <w:noProof/>
              </w:rPr>
              <w:t>2020.- 2025. gadam</w:t>
            </w:r>
            <w:r w:rsidR="009F458A" w:rsidRPr="00A55E48">
              <w:rPr>
                <w:rFonts w:ascii="Times New Roman" w:hAnsi="Times New Roman" w:cs="Times New Roman"/>
                <w:noProof/>
                <w:webHidden/>
              </w:rPr>
              <w:tab/>
            </w:r>
            <w:r w:rsidR="009F458A" w:rsidRPr="00A55E48">
              <w:rPr>
                <w:rFonts w:ascii="Times New Roman" w:hAnsi="Times New Roman" w:cs="Times New Roman"/>
                <w:noProof/>
                <w:webHidden/>
              </w:rPr>
              <w:fldChar w:fldCharType="begin"/>
            </w:r>
            <w:r w:rsidR="009F458A" w:rsidRPr="00A55E48">
              <w:rPr>
                <w:rFonts w:ascii="Times New Roman" w:hAnsi="Times New Roman" w:cs="Times New Roman"/>
                <w:noProof/>
                <w:webHidden/>
              </w:rPr>
              <w:instrText xml:space="preserve"> PAGEREF _Toc50964038 \h </w:instrText>
            </w:r>
            <w:r w:rsidR="009F458A" w:rsidRPr="00A55E48">
              <w:rPr>
                <w:rFonts w:ascii="Times New Roman" w:hAnsi="Times New Roman" w:cs="Times New Roman"/>
                <w:noProof/>
                <w:webHidden/>
              </w:rPr>
            </w:r>
            <w:r w:rsidR="009F458A" w:rsidRPr="00A55E48">
              <w:rPr>
                <w:rFonts w:ascii="Times New Roman" w:hAnsi="Times New Roman" w:cs="Times New Roman"/>
                <w:noProof/>
                <w:webHidden/>
              </w:rPr>
              <w:fldChar w:fldCharType="separate"/>
            </w:r>
            <w:r w:rsidR="00A55E48">
              <w:rPr>
                <w:rFonts w:ascii="Times New Roman" w:hAnsi="Times New Roman" w:cs="Times New Roman"/>
                <w:noProof/>
                <w:webHidden/>
              </w:rPr>
              <w:t>29</w:t>
            </w:r>
            <w:r w:rsidR="009F458A" w:rsidRPr="00A55E48">
              <w:rPr>
                <w:rFonts w:ascii="Times New Roman" w:hAnsi="Times New Roman" w:cs="Times New Roman"/>
                <w:noProof/>
                <w:webHidden/>
              </w:rPr>
              <w:fldChar w:fldCharType="end"/>
            </w:r>
          </w:hyperlink>
        </w:p>
        <w:p w14:paraId="63A04EB7" w14:textId="77777777" w:rsidR="00315746" w:rsidRPr="00A55E48" w:rsidRDefault="00315746">
          <w:pPr>
            <w:rPr>
              <w:rFonts w:ascii="Times New Roman" w:hAnsi="Times New Roman" w:cs="Times New Roman"/>
            </w:rPr>
          </w:pPr>
          <w:r w:rsidRPr="00A55E48">
            <w:rPr>
              <w:rFonts w:ascii="Times New Roman" w:hAnsi="Times New Roman" w:cs="Times New Roman"/>
              <w:b/>
              <w:bCs/>
            </w:rPr>
            <w:fldChar w:fldCharType="end"/>
          </w:r>
        </w:p>
      </w:sdtContent>
    </w:sdt>
    <w:p w14:paraId="17F8BA4B" w14:textId="77777777" w:rsidR="00933AB3" w:rsidRPr="00A55E48" w:rsidRDefault="00933AB3" w:rsidP="001B3633">
      <w:pPr>
        <w:spacing w:after="0"/>
        <w:rPr>
          <w:rFonts w:ascii="Times New Roman" w:hAnsi="Times New Roman" w:cs="Times New Roman"/>
          <w:sz w:val="24"/>
          <w:szCs w:val="24"/>
        </w:rPr>
      </w:pPr>
    </w:p>
    <w:p w14:paraId="3C0F93BB" w14:textId="77777777" w:rsidR="00933AB3" w:rsidRPr="00A55E48" w:rsidRDefault="00933AB3" w:rsidP="006D7FC0">
      <w:pPr>
        <w:pStyle w:val="Virsraksts1"/>
        <w:jc w:val="center"/>
        <w:rPr>
          <w:rFonts w:ascii="Times New Roman" w:hAnsi="Times New Roman" w:cs="Times New Roman"/>
          <w:color w:val="auto"/>
        </w:rPr>
      </w:pPr>
      <w:bookmarkStart w:id="0" w:name="_Toc50964011"/>
      <w:r w:rsidRPr="00A55E48">
        <w:rPr>
          <w:rFonts w:ascii="Times New Roman" w:hAnsi="Times New Roman" w:cs="Times New Roman"/>
          <w:color w:val="auto"/>
        </w:rPr>
        <w:lastRenderedPageBreak/>
        <w:t>Ievads</w:t>
      </w:r>
      <w:bookmarkEnd w:id="0"/>
    </w:p>
    <w:p w14:paraId="3CA34786" w14:textId="77777777" w:rsidR="00933AB3" w:rsidRPr="00A55E48" w:rsidRDefault="00933AB3" w:rsidP="00933AB3">
      <w:pPr>
        <w:spacing w:after="0"/>
        <w:rPr>
          <w:rFonts w:ascii="Times New Roman" w:hAnsi="Times New Roman" w:cs="Times New Roman"/>
          <w:sz w:val="24"/>
          <w:szCs w:val="24"/>
        </w:rPr>
      </w:pPr>
    </w:p>
    <w:p w14:paraId="5EFBAA4F" w14:textId="77777777" w:rsidR="00933AB3" w:rsidRPr="00A55E48" w:rsidRDefault="00933AB3" w:rsidP="00A55E48">
      <w:pPr>
        <w:spacing w:after="0"/>
        <w:ind w:firstLine="720"/>
        <w:jc w:val="both"/>
        <w:rPr>
          <w:rFonts w:ascii="Times New Roman" w:hAnsi="Times New Roman" w:cs="Times New Roman"/>
          <w:sz w:val="24"/>
          <w:szCs w:val="24"/>
        </w:rPr>
      </w:pPr>
      <w:r w:rsidRPr="00A55E48">
        <w:rPr>
          <w:rFonts w:ascii="Times New Roman" w:hAnsi="Times New Roman" w:cs="Times New Roman"/>
          <w:sz w:val="24"/>
          <w:szCs w:val="24"/>
        </w:rPr>
        <w:t>Eduarda Veidenbauma memoriālā muzeja darbības stratēģija 2020. -</w:t>
      </w:r>
      <w:r w:rsidR="00D43D72" w:rsidRPr="00A55E48">
        <w:rPr>
          <w:rFonts w:ascii="Times New Roman" w:hAnsi="Times New Roman" w:cs="Times New Roman"/>
          <w:sz w:val="24"/>
          <w:szCs w:val="24"/>
        </w:rPr>
        <w:t xml:space="preserve"> </w:t>
      </w:r>
      <w:r w:rsidRPr="00A55E48">
        <w:rPr>
          <w:rFonts w:ascii="Times New Roman" w:hAnsi="Times New Roman" w:cs="Times New Roman"/>
          <w:sz w:val="24"/>
          <w:szCs w:val="24"/>
        </w:rPr>
        <w:t>2025.gadam ir vidēja termiņa plānošanas dokuments, kura mērķis ir noteikt prioritāros virzienus muzeja attīstībai, nodrošin</w:t>
      </w:r>
      <w:r w:rsidR="001F0E49" w:rsidRPr="00A55E48">
        <w:rPr>
          <w:rFonts w:ascii="Times New Roman" w:hAnsi="Times New Roman" w:cs="Times New Roman"/>
          <w:sz w:val="24"/>
          <w:szCs w:val="24"/>
        </w:rPr>
        <w:t>ā</w:t>
      </w:r>
      <w:r w:rsidRPr="00A55E48">
        <w:rPr>
          <w:rFonts w:ascii="Times New Roman" w:hAnsi="Times New Roman" w:cs="Times New Roman"/>
          <w:sz w:val="24"/>
          <w:szCs w:val="24"/>
        </w:rPr>
        <w:t>t muzeja profesionālu</w:t>
      </w:r>
      <w:r w:rsidR="001F0E49" w:rsidRPr="00A55E48">
        <w:rPr>
          <w:rFonts w:ascii="Times New Roman" w:hAnsi="Times New Roman" w:cs="Times New Roman"/>
          <w:sz w:val="24"/>
          <w:szCs w:val="24"/>
        </w:rPr>
        <w:t xml:space="preserve"> un ilgtspējīgu darbību atbilstoši muzeja misijai, darbības mērķiem un uzdevumiem.</w:t>
      </w:r>
    </w:p>
    <w:p w14:paraId="77C16F3D" w14:textId="77777777" w:rsidR="001F0E49" w:rsidRPr="00A55E48" w:rsidRDefault="001F0E49" w:rsidP="00A55E48">
      <w:pPr>
        <w:spacing w:after="0"/>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Muzeja darbības stratēģija raksturo muzeja būtību un lomu sabiedrībā (sniedz informāciju par muzeja darbības pilnvarojumu, darbības virzieniem, mērķiem un plānošanas  perioda prioritātēm), iekšējās un ārējās vides iespējamo ietekmi uz muzeja mērķu sasniegšanu. Tajā iekļauta analīze ar secinājumiem, kas atklāj iestādes paredzamo virzību nākamajos 5 gados un palīdz noteikt reāli sasniedzamus nākamā perioda rezultātus, par kuriem muzejam būtu jāatskaitās. Muzeja darbības stratēģija sniedz informāciju par to, kādas apakšprogrammas atbilstoši muzeja darbības mērķiem, muzejs īsteno, pildot savu misiju. </w:t>
      </w:r>
    </w:p>
    <w:p w14:paraId="52D56F7F" w14:textId="77777777" w:rsidR="001F0E49" w:rsidRPr="00A55E48" w:rsidRDefault="001F0E49" w:rsidP="00A55E48">
      <w:pPr>
        <w:spacing w:after="0"/>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Muzeja stratēģisko uzdevumu realizācija atspoguļo Priekuļu novada ilgtspējīgas attīstības stratēģisko mērķi – izglītota, radoša, </w:t>
      </w:r>
      <w:proofErr w:type="spellStart"/>
      <w:r w:rsidRPr="00A55E48">
        <w:rPr>
          <w:rFonts w:ascii="Times New Roman" w:hAnsi="Times New Roman" w:cs="Times New Roman"/>
          <w:sz w:val="24"/>
          <w:szCs w:val="24"/>
        </w:rPr>
        <w:t>labklājīga</w:t>
      </w:r>
      <w:proofErr w:type="spellEnd"/>
      <w:r w:rsidRPr="00A55E48">
        <w:rPr>
          <w:rFonts w:ascii="Times New Roman" w:hAnsi="Times New Roman" w:cs="Times New Roman"/>
          <w:sz w:val="24"/>
          <w:szCs w:val="24"/>
        </w:rPr>
        <w:t xml:space="preserve"> un tradīcijām bagāta vietējā sabiedrība. </w:t>
      </w:r>
    </w:p>
    <w:p w14:paraId="61232A2F" w14:textId="77777777" w:rsidR="005D38A5" w:rsidRPr="00A55E48" w:rsidRDefault="005D38A5" w:rsidP="00A55E48">
      <w:pPr>
        <w:spacing w:after="0"/>
        <w:ind w:firstLine="720"/>
        <w:jc w:val="both"/>
        <w:rPr>
          <w:rFonts w:ascii="Times New Roman" w:hAnsi="Times New Roman" w:cs="Times New Roman"/>
          <w:sz w:val="24"/>
          <w:szCs w:val="24"/>
        </w:rPr>
      </w:pPr>
    </w:p>
    <w:p w14:paraId="1D163F1E" w14:textId="77777777" w:rsidR="005D38A5" w:rsidRPr="00A55E48" w:rsidRDefault="005D38A5" w:rsidP="00933AB3">
      <w:pPr>
        <w:spacing w:after="0"/>
        <w:rPr>
          <w:rFonts w:ascii="Times New Roman" w:hAnsi="Times New Roman" w:cs="Times New Roman"/>
          <w:sz w:val="24"/>
          <w:szCs w:val="24"/>
        </w:rPr>
      </w:pPr>
    </w:p>
    <w:p w14:paraId="798026E7" w14:textId="77777777" w:rsidR="005D38A5" w:rsidRPr="00A55E48" w:rsidRDefault="005D38A5" w:rsidP="00933AB3">
      <w:pPr>
        <w:spacing w:after="0"/>
        <w:rPr>
          <w:rFonts w:ascii="Times New Roman" w:hAnsi="Times New Roman" w:cs="Times New Roman"/>
          <w:sz w:val="24"/>
          <w:szCs w:val="24"/>
        </w:rPr>
      </w:pPr>
    </w:p>
    <w:p w14:paraId="44617749" w14:textId="77777777" w:rsidR="005D38A5" w:rsidRPr="00A55E48" w:rsidRDefault="005D38A5" w:rsidP="00933AB3">
      <w:pPr>
        <w:spacing w:after="0"/>
        <w:rPr>
          <w:rFonts w:ascii="Times New Roman" w:hAnsi="Times New Roman" w:cs="Times New Roman"/>
          <w:sz w:val="24"/>
          <w:szCs w:val="24"/>
        </w:rPr>
      </w:pPr>
    </w:p>
    <w:p w14:paraId="6A29FFA9" w14:textId="77777777" w:rsidR="005D38A5" w:rsidRPr="00A55E48" w:rsidRDefault="005D38A5" w:rsidP="00933AB3">
      <w:pPr>
        <w:spacing w:after="0"/>
        <w:rPr>
          <w:rFonts w:ascii="Times New Roman" w:hAnsi="Times New Roman" w:cs="Times New Roman"/>
          <w:sz w:val="24"/>
          <w:szCs w:val="24"/>
        </w:rPr>
      </w:pPr>
    </w:p>
    <w:p w14:paraId="6841F5EC" w14:textId="77777777" w:rsidR="005D38A5" w:rsidRPr="00A55E48" w:rsidRDefault="005D38A5" w:rsidP="00933AB3">
      <w:pPr>
        <w:spacing w:after="0"/>
        <w:rPr>
          <w:rFonts w:ascii="Times New Roman" w:hAnsi="Times New Roman" w:cs="Times New Roman"/>
          <w:sz w:val="24"/>
          <w:szCs w:val="24"/>
        </w:rPr>
      </w:pPr>
    </w:p>
    <w:p w14:paraId="45843E6B" w14:textId="77777777" w:rsidR="005D38A5" w:rsidRPr="00A55E48" w:rsidRDefault="005D38A5" w:rsidP="00933AB3">
      <w:pPr>
        <w:spacing w:after="0"/>
        <w:rPr>
          <w:rFonts w:ascii="Times New Roman" w:hAnsi="Times New Roman" w:cs="Times New Roman"/>
          <w:sz w:val="24"/>
          <w:szCs w:val="24"/>
        </w:rPr>
      </w:pPr>
    </w:p>
    <w:p w14:paraId="7D5B66FC" w14:textId="77777777" w:rsidR="005D38A5" w:rsidRPr="00A55E48" w:rsidRDefault="005D38A5" w:rsidP="00933AB3">
      <w:pPr>
        <w:spacing w:after="0"/>
        <w:rPr>
          <w:rFonts w:ascii="Times New Roman" w:hAnsi="Times New Roman" w:cs="Times New Roman"/>
          <w:sz w:val="24"/>
          <w:szCs w:val="24"/>
        </w:rPr>
      </w:pPr>
    </w:p>
    <w:p w14:paraId="368AC2C4" w14:textId="77777777" w:rsidR="005D38A5" w:rsidRPr="00A55E48" w:rsidRDefault="005D38A5" w:rsidP="00933AB3">
      <w:pPr>
        <w:spacing w:after="0"/>
        <w:rPr>
          <w:rFonts w:ascii="Times New Roman" w:hAnsi="Times New Roman" w:cs="Times New Roman"/>
          <w:sz w:val="24"/>
          <w:szCs w:val="24"/>
        </w:rPr>
      </w:pPr>
    </w:p>
    <w:p w14:paraId="045E9E5E" w14:textId="77777777" w:rsidR="005D38A5" w:rsidRPr="00A55E48" w:rsidRDefault="005D38A5" w:rsidP="00933AB3">
      <w:pPr>
        <w:spacing w:after="0"/>
        <w:rPr>
          <w:rFonts w:ascii="Times New Roman" w:hAnsi="Times New Roman" w:cs="Times New Roman"/>
          <w:sz w:val="24"/>
          <w:szCs w:val="24"/>
        </w:rPr>
      </w:pPr>
    </w:p>
    <w:p w14:paraId="3CEE225D" w14:textId="77777777" w:rsidR="005D38A5" w:rsidRPr="00A55E48" w:rsidRDefault="005D38A5" w:rsidP="00933AB3">
      <w:pPr>
        <w:spacing w:after="0"/>
        <w:rPr>
          <w:rFonts w:ascii="Times New Roman" w:hAnsi="Times New Roman" w:cs="Times New Roman"/>
          <w:sz w:val="24"/>
          <w:szCs w:val="24"/>
        </w:rPr>
      </w:pPr>
    </w:p>
    <w:p w14:paraId="16A915B1" w14:textId="77777777" w:rsidR="005D38A5" w:rsidRPr="00A55E48" w:rsidRDefault="005D38A5" w:rsidP="00933AB3">
      <w:pPr>
        <w:spacing w:after="0"/>
        <w:rPr>
          <w:rFonts w:ascii="Times New Roman" w:hAnsi="Times New Roman" w:cs="Times New Roman"/>
          <w:sz w:val="24"/>
          <w:szCs w:val="24"/>
        </w:rPr>
      </w:pPr>
    </w:p>
    <w:p w14:paraId="6FB1DAD9" w14:textId="77777777" w:rsidR="005D38A5" w:rsidRPr="00A55E48" w:rsidRDefault="005D38A5" w:rsidP="00933AB3">
      <w:pPr>
        <w:spacing w:after="0"/>
        <w:rPr>
          <w:rFonts w:ascii="Times New Roman" w:hAnsi="Times New Roman" w:cs="Times New Roman"/>
          <w:sz w:val="24"/>
          <w:szCs w:val="24"/>
        </w:rPr>
      </w:pPr>
    </w:p>
    <w:p w14:paraId="1525B5D7" w14:textId="77777777" w:rsidR="005D38A5" w:rsidRPr="00A55E48" w:rsidRDefault="005D38A5" w:rsidP="00933AB3">
      <w:pPr>
        <w:spacing w:after="0"/>
        <w:rPr>
          <w:rFonts w:ascii="Times New Roman" w:hAnsi="Times New Roman" w:cs="Times New Roman"/>
          <w:sz w:val="24"/>
          <w:szCs w:val="24"/>
        </w:rPr>
      </w:pPr>
    </w:p>
    <w:p w14:paraId="62BDA815" w14:textId="77777777" w:rsidR="00F246B7" w:rsidRPr="00A55E48" w:rsidRDefault="00F246B7" w:rsidP="00933AB3">
      <w:pPr>
        <w:spacing w:after="0"/>
        <w:rPr>
          <w:rFonts w:ascii="Times New Roman" w:hAnsi="Times New Roman" w:cs="Times New Roman"/>
          <w:sz w:val="24"/>
          <w:szCs w:val="24"/>
        </w:rPr>
      </w:pPr>
    </w:p>
    <w:p w14:paraId="20E62990" w14:textId="77777777" w:rsidR="00F246B7" w:rsidRPr="00A55E48" w:rsidRDefault="00F246B7" w:rsidP="00933AB3">
      <w:pPr>
        <w:spacing w:after="0"/>
        <w:rPr>
          <w:rFonts w:ascii="Times New Roman" w:hAnsi="Times New Roman" w:cs="Times New Roman"/>
          <w:sz w:val="24"/>
          <w:szCs w:val="24"/>
        </w:rPr>
      </w:pPr>
    </w:p>
    <w:p w14:paraId="38D53D6C" w14:textId="77777777" w:rsidR="00F246B7" w:rsidRPr="00A55E48" w:rsidRDefault="00F246B7" w:rsidP="00933AB3">
      <w:pPr>
        <w:spacing w:after="0"/>
        <w:rPr>
          <w:rFonts w:ascii="Times New Roman" w:hAnsi="Times New Roman" w:cs="Times New Roman"/>
          <w:sz w:val="24"/>
          <w:szCs w:val="24"/>
        </w:rPr>
      </w:pPr>
    </w:p>
    <w:p w14:paraId="67A23658" w14:textId="77777777" w:rsidR="00F246B7" w:rsidRPr="00A55E48" w:rsidRDefault="00F246B7" w:rsidP="00933AB3">
      <w:pPr>
        <w:spacing w:after="0"/>
        <w:rPr>
          <w:rFonts w:ascii="Times New Roman" w:hAnsi="Times New Roman" w:cs="Times New Roman"/>
          <w:sz w:val="24"/>
          <w:szCs w:val="24"/>
        </w:rPr>
      </w:pPr>
    </w:p>
    <w:p w14:paraId="550BAD34" w14:textId="77777777" w:rsidR="00F246B7" w:rsidRPr="00A55E48" w:rsidRDefault="00F246B7" w:rsidP="00933AB3">
      <w:pPr>
        <w:spacing w:after="0"/>
        <w:rPr>
          <w:rFonts w:ascii="Times New Roman" w:hAnsi="Times New Roman" w:cs="Times New Roman"/>
          <w:sz w:val="24"/>
          <w:szCs w:val="24"/>
        </w:rPr>
      </w:pPr>
    </w:p>
    <w:p w14:paraId="3C00788F" w14:textId="77777777" w:rsidR="00F246B7" w:rsidRPr="00A55E48" w:rsidRDefault="00F246B7" w:rsidP="00933AB3">
      <w:pPr>
        <w:spacing w:after="0"/>
        <w:rPr>
          <w:rFonts w:ascii="Times New Roman" w:hAnsi="Times New Roman" w:cs="Times New Roman"/>
          <w:sz w:val="24"/>
          <w:szCs w:val="24"/>
        </w:rPr>
      </w:pPr>
    </w:p>
    <w:p w14:paraId="791DE987" w14:textId="77777777" w:rsidR="00F246B7" w:rsidRPr="00A55E48" w:rsidRDefault="00F246B7" w:rsidP="00933AB3">
      <w:pPr>
        <w:spacing w:after="0"/>
        <w:rPr>
          <w:rFonts w:ascii="Times New Roman" w:hAnsi="Times New Roman" w:cs="Times New Roman"/>
          <w:sz w:val="24"/>
          <w:szCs w:val="24"/>
        </w:rPr>
      </w:pPr>
    </w:p>
    <w:p w14:paraId="0B94C93F" w14:textId="77777777" w:rsidR="00F246B7" w:rsidRPr="00A55E48" w:rsidRDefault="00F246B7" w:rsidP="00933AB3">
      <w:pPr>
        <w:spacing w:after="0"/>
        <w:rPr>
          <w:rFonts w:ascii="Times New Roman" w:hAnsi="Times New Roman" w:cs="Times New Roman"/>
          <w:sz w:val="24"/>
          <w:szCs w:val="24"/>
        </w:rPr>
      </w:pPr>
    </w:p>
    <w:p w14:paraId="65F92A42" w14:textId="77777777" w:rsidR="00F246B7" w:rsidRPr="00A55E48" w:rsidRDefault="00F246B7" w:rsidP="00933AB3">
      <w:pPr>
        <w:spacing w:after="0"/>
        <w:rPr>
          <w:rFonts w:ascii="Times New Roman" w:hAnsi="Times New Roman" w:cs="Times New Roman"/>
          <w:sz w:val="24"/>
          <w:szCs w:val="24"/>
        </w:rPr>
      </w:pPr>
    </w:p>
    <w:p w14:paraId="22D724E8" w14:textId="77777777" w:rsidR="00F246B7" w:rsidRPr="00A55E48" w:rsidRDefault="00F246B7" w:rsidP="00F933AD">
      <w:pPr>
        <w:spacing w:after="0"/>
        <w:rPr>
          <w:rFonts w:ascii="Times New Roman" w:hAnsi="Times New Roman" w:cs="Times New Roman"/>
          <w:sz w:val="24"/>
          <w:szCs w:val="24"/>
        </w:rPr>
      </w:pPr>
    </w:p>
    <w:p w14:paraId="32AFA695" w14:textId="77777777" w:rsidR="00A42B31" w:rsidRPr="00A55E48" w:rsidRDefault="005D38A5" w:rsidP="006D7FC0">
      <w:pPr>
        <w:pStyle w:val="Virsraksts1"/>
        <w:jc w:val="center"/>
        <w:rPr>
          <w:rFonts w:ascii="Times New Roman" w:hAnsi="Times New Roman" w:cs="Times New Roman"/>
          <w:color w:val="auto"/>
        </w:rPr>
      </w:pPr>
      <w:bookmarkStart w:id="1" w:name="_Toc50964012"/>
      <w:r w:rsidRPr="00A55E48">
        <w:rPr>
          <w:rFonts w:ascii="Times New Roman" w:hAnsi="Times New Roman" w:cs="Times New Roman"/>
          <w:color w:val="auto"/>
        </w:rPr>
        <w:lastRenderedPageBreak/>
        <w:t xml:space="preserve">I </w:t>
      </w:r>
      <w:r w:rsidR="00E0022C" w:rsidRPr="00A55E48">
        <w:rPr>
          <w:rFonts w:ascii="Times New Roman" w:hAnsi="Times New Roman" w:cs="Times New Roman"/>
          <w:color w:val="auto"/>
        </w:rPr>
        <w:t xml:space="preserve">VISPĀRĪGĀ </w:t>
      </w:r>
      <w:r w:rsidRPr="00A55E48">
        <w:rPr>
          <w:rFonts w:ascii="Times New Roman" w:hAnsi="Times New Roman" w:cs="Times New Roman"/>
          <w:color w:val="auto"/>
        </w:rPr>
        <w:t xml:space="preserve"> DAĻA</w:t>
      </w:r>
      <w:bookmarkEnd w:id="1"/>
    </w:p>
    <w:p w14:paraId="179674DA" w14:textId="77777777" w:rsidR="00F246B7" w:rsidRPr="00A55E48" w:rsidRDefault="00F246B7" w:rsidP="00C434A4">
      <w:pPr>
        <w:spacing w:after="0"/>
        <w:jc w:val="center"/>
        <w:rPr>
          <w:rFonts w:ascii="Times New Roman" w:hAnsi="Times New Roman" w:cs="Times New Roman"/>
          <w:b/>
          <w:sz w:val="28"/>
          <w:szCs w:val="28"/>
        </w:rPr>
      </w:pPr>
    </w:p>
    <w:p w14:paraId="020D970E" w14:textId="77777777" w:rsidR="005D38A5" w:rsidRPr="00A55E48" w:rsidRDefault="005D38A5" w:rsidP="00E975A5">
      <w:pPr>
        <w:pStyle w:val="Virsraksts2"/>
        <w:numPr>
          <w:ilvl w:val="0"/>
          <w:numId w:val="18"/>
        </w:numPr>
        <w:rPr>
          <w:rFonts w:ascii="Times New Roman" w:hAnsi="Times New Roman" w:cs="Times New Roman"/>
          <w:color w:val="auto"/>
        </w:rPr>
      </w:pPr>
      <w:bookmarkStart w:id="2" w:name="_Toc50964013"/>
      <w:r w:rsidRPr="00A55E48">
        <w:rPr>
          <w:rFonts w:ascii="Times New Roman" w:hAnsi="Times New Roman" w:cs="Times New Roman"/>
          <w:color w:val="auto"/>
        </w:rPr>
        <w:t>MUZEJA RAKSTUROJUMS, TĀ LOMA SABIEDRĪBĀ</w:t>
      </w:r>
      <w:bookmarkEnd w:id="2"/>
    </w:p>
    <w:p w14:paraId="5E68AEFA" w14:textId="77777777" w:rsidR="00F246B7" w:rsidRPr="00A55E48" w:rsidRDefault="00F246B7" w:rsidP="00F246B7">
      <w:pPr>
        <w:spacing w:after="0"/>
        <w:ind w:left="360"/>
        <w:rPr>
          <w:rFonts w:ascii="Times New Roman" w:hAnsi="Times New Roman" w:cs="Times New Roman"/>
          <w:b/>
          <w:sz w:val="24"/>
          <w:szCs w:val="24"/>
        </w:rPr>
      </w:pPr>
    </w:p>
    <w:p w14:paraId="710DA42E" w14:textId="77777777" w:rsidR="005D38A5" w:rsidRPr="00A55E48" w:rsidRDefault="00C434A4" w:rsidP="005663DE">
      <w:pPr>
        <w:pStyle w:val="Virsraksts3"/>
        <w:rPr>
          <w:rFonts w:ascii="Times New Roman" w:hAnsi="Times New Roman" w:cs="Times New Roman"/>
          <w:color w:val="auto"/>
        </w:rPr>
      </w:pPr>
      <w:bookmarkStart w:id="3" w:name="_Toc50964014"/>
      <w:r w:rsidRPr="00A55E48">
        <w:rPr>
          <w:rFonts w:ascii="Times New Roman" w:hAnsi="Times New Roman" w:cs="Times New Roman"/>
          <w:color w:val="auto"/>
        </w:rPr>
        <w:t xml:space="preserve">1.1. </w:t>
      </w:r>
      <w:r w:rsidR="005D38A5" w:rsidRPr="00A55E48">
        <w:rPr>
          <w:rFonts w:ascii="Times New Roman" w:hAnsi="Times New Roman" w:cs="Times New Roman"/>
          <w:color w:val="auto"/>
        </w:rPr>
        <w:t>Muzeja darbības pilnvarojums</w:t>
      </w:r>
      <w:bookmarkEnd w:id="3"/>
    </w:p>
    <w:p w14:paraId="3360771E" w14:textId="77777777" w:rsidR="00E0022C" w:rsidRPr="00A55E48" w:rsidRDefault="00E0022C" w:rsidP="00E0022C">
      <w:pPr>
        <w:pStyle w:val="Sarakstarindkopa"/>
        <w:spacing w:after="0"/>
        <w:ind w:left="1080"/>
        <w:rPr>
          <w:rFonts w:ascii="Times New Roman" w:hAnsi="Times New Roman" w:cs="Times New Roman"/>
          <w:b/>
          <w:sz w:val="24"/>
          <w:szCs w:val="24"/>
        </w:rPr>
      </w:pPr>
    </w:p>
    <w:p w14:paraId="16C67DDC" w14:textId="77777777" w:rsidR="005D38A5" w:rsidRPr="00A55E48" w:rsidRDefault="00A42B31" w:rsidP="00A55E48">
      <w:pPr>
        <w:spacing w:after="0"/>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Eduarda Veidenbauma memoriālais muzejs “Kalāči” (dibināts 1958. </w:t>
      </w:r>
      <w:r w:rsidR="00A551A6" w:rsidRPr="00A55E48">
        <w:rPr>
          <w:rFonts w:ascii="Times New Roman" w:hAnsi="Times New Roman" w:cs="Times New Roman"/>
          <w:sz w:val="24"/>
          <w:szCs w:val="24"/>
        </w:rPr>
        <w:t>g</w:t>
      </w:r>
      <w:r w:rsidRPr="00A55E48">
        <w:rPr>
          <w:rFonts w:ascii="Times New Roman" w:hAnsi="Times New Roman" w:cs="Times New Roman"/>
          <w:sz w:val="24"/>
          <w:szCs w:val="24"/>
        </w:rPr>
        <w:t>adā) ir Priekuļu novada pašvaldības iestāde, kura izveidota valsts kultūrpoliti</w:t>
      </w:r>
      <w:r w:rsidR="00F3134A" w:rsidRPr="00A55E48">
        <w:rPr>
          <w:rFonts w:ascii="Times New Roman" w:hAnsi="Times New Roman" w:cs="Times New Roman"/>
          <w:sz w:val="24"/>
          <w:szCs w:val="24"/>
        </w:rPr>
        <w:t>kas realizācijai Liepas pagastā</w:t>
      </w:r>
      <w:r w:rsidRPr="00A55E48">
        <w:rPr>
          <w:rFonts w:ascii="Times New Roman" w:hAnsi="Times New Roman" w:cs="Times New Roman"/>
          <w:sz w:val="24"/>
          <w:szCs w:val="24"/>
        </w:rPr>
        <w:t xml:space="preserve"> un īsteno savu darbību, pamatojoties uz </w:t>
      </w:r>
      <w:r w:rsidR="007D2E4B" w:rsidRPr="00A55E48">
        <w:rPr>
          <w:rFonts w:ascii="Times New Roman" w:hAnsi="Times New Roman" w:cs="Times New Roman"/>
          <w:sz w:val="24"/>
          <w:szCs w:val="24"/>
        </w:rPr>
        <w:t xml:space="preserve">29.10.2015. </w:t>
      </w:r>
      <w:r w:rsidRPr="00A55E48">
        <w:rPr>
          <w:rFonts w:ascii="Times New Roman" w:hAnsi="Times New Roman" w:cs="Times New Roman"/>
          <w:sz w:val="24"/>
          <w:szCs w:val="24"/>
        </w:rPr>
        <w:t xml:space="preserve">gada Priekuļu novada pašvaldības domes apstiprinātu nolikumu. Muzejs izvietots Valsts aizsargājamā arhitektūras piemineklī Nr. 8949 un Valsts aizsargājamā vēstures piemineklī Nr. 14. E. Veidenbauma memoriālais muzejs, veiksmīgi izejot akreditācijas procesu, ieguvis valsts atzīta muzeja statusu (akreditācijas apliecība Nr. 85AA, izsniegta no 2015.gada 21.decembra līdz 2020.gada 20.decembrim). </w:t>
      </w:r>
    </w:p>
    <w:p w14:paraId="57D73118" w14:textId="77777777" w:rsidR="00F246B7" w:rsidRPr="00A55E48" w:rsidRDefault="00F246B7" w:rsidP="005D38A5">
      <w:pPr>
        <w:spacing w:after="0"/>
        <w:rPr>
          <w:rFonts w:ascii="Times New Roman" w:hAnsi="Times New Roman" w:cs="Times New Roman"/>
          <w:sz w:val="24"/>
          <w:szCs w:val="24"/>
        </w:rPr>
      </w:pPr>
    </w:p>
    <w:p w14:paraId="75834D31" w14:textId="77777777" w:rsidR="00A42B31" w:rsidRPr="00A55E48" w:rsidRDefault="00A42B31" w:rsidP="00C434A4">
      <w:pPr>
        <w:spacing w:after="0"/>
        <w:jc w:val="center"/>
        <w:rPr>
          <w:rFonts w:ascii="Times New Roman" w:hAnsi="Times New Roman" w:cs="Times New Roman"/>
          <w:b/>
          <w:sz w:val="24"/>
          <w:szCs w:val="24"/>
        </w:rPr>
      </w:pPr>
      <w:r w:rsidRPr="00A55E48">
        <w:rPr>
          <w:rFonts w:ascii="Times New Roman" w:hAnsi="Times New Roman" w:cs="Times New Roman"/>
          <w:b/>
          <w:sz w:val="24"/>
          <w:szCs w:val="24"/>
        </w:rPr>
        <w:t>E. Veiden</w:t>
      </w:r>
      <w:r w:rsidR="00E0022C" w:rsidRPr="00A55E48">
        <w:rPr>
          <w:rFonts w:ascii="Times New Roman" w:hAnsi="Times New Roman" w:cs="Times New Roman"/>
          <w:b/>
          <w:sz w:val="24"/>
          <w:szCs w:val="24"/>
        </w:rPr>
        <w:t>bauma memoriālā muzeja struktūra</w:t>
      </w:r>
    </w:p>
    <w:p w14:paraId="49354B15" w14:textId="77777777" w:rsidR="00F246B7" w:rsidRPr="00A55E48" w:rsidRDefault="00F246B7" w:rsidP="00C434A4">
      <w:pPr>
        <w:spacing w:after="0"/>
        <w:jc w:val="center"/>
        <w:rPr>
          <w:rFonts w:ascii="Times New Roman" w:hAnsi="Times New Roman" w:cs="Times New Roman"/>
          <w:b/>
          <w:sz w:val="24"/>
          <w:szCs w:val="24"/>
        </w:rPr>
      </w:pPr>
    </w:p>
    <w:p w14:paraId="1C8E4F41" w14:textId="77777777" w:rsidR="00A42B31" w:rsidRPr="00A55E48" w:rsidRDefault="001310CF" w:rsidP="005D38A5">
      <w:pPr>
        <w:spacing w:after="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07040" behindDoc="0" locked="0" layoutInCell="1" allowOverlap="1" wp14:anchorId="422041A5" wp14:editId="6A832DA2">
                <wp:simplePos x="0" y="0"/>
                <wp:positionH relativeFrom="column">
                  <wp:posOffset>733425</wp:posOffset>
                </wp:positionH>
                <wp:positionV relativeFrom="paragraph">
                  <wp:posOffset>120015</wp:posOffset>
                </wp:positionV>
                <wp:extent cx="3657600" cy="304800"/>
                <wp:effectExtent l="0" t="0" r="19050" b="19050"/>
                <wp:wrapNone/>
                <wp:docPr id="5" name="Tekstlodziņš 5"/>
                <wp:cNvGraphicFramePr/>
                <a:graphic xmlns:a="http://schemas.openxmlformats.org/drawingml/2006/main">
                  <a:graphicData uri="http://schemas.microsoft.com/office/word/2010/wordprocessingShape">
                    <wps:wsp>
                      <wps:cNvSpPr txBox="1"/>
                      <wps:spPr>
                        <a:xfrm>
                          <a:off x="0" y="0"/>
                          <a:ext cx="36576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7854C1" w14:textId="77777777" w:rsidR="00676FD7" w:rsidRPr="001310CF" w:rsidRDefault="00676FD7" w:rsidP="001310CF">
                            <w:pPr>
                              <w:jc w:val="center"/>
                              <w:rPr>
                                <w:rFonts w:ascii="Times New Roman" w:hAnsi="Times New Roman" w:cs="Times New Roman"/>
                                <w:sz w:val="24"/>
                                <w:szCs w:val="24"/>
                              </w:rPr>
                            </w:pPr>
                            <w:r>
                              <w:rPr>
                                <w:rFonts w:ascii="Times New Roman" w:hAnsi="Times New Roman" w:cs="Times New Roman"/>
                                <w:sz w:val="24"/>
                                <w:szCs w:val="24"/>
                              </w:rPr>
                              <w:t>Priekuļu novada dome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2041A5" id="_x0000_t202" coordsize="21600,21600" o:spt="202" path="m,l,21600r21600,l21600,xe">
                <v:stroke joinstyle="miter"/>
                <v:path gradientshapeok="t" o:connecttype="rect"/>
              </v:shapetype>
              <v:shape id="Tekstlodziņš 5" o:spid="_x0000_s1026" type="#_x0000_t202" style="position:absolute;margin-left:57.75pt;margin-top:9.45pt;width:4in;height:24pt;z-index:25160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" fillcolor="white [3201]" strokeweight=".5pt">
                <v:textbox>
                  <w:txbxContent>
                    <w:p w14:paraId="3F7854C1" w14:textId="77777777" w:rsidR="00676FD7" w:rsidRPr="001310CF" w:rsidRDefault="00676FD7" w:rsidP="001310CF">
                      <w:pPr>
                        <w:jc w:val="center"/>
                        <w:rPr>
                          <w:rFonts w:ascii="Times New Roman" w:hAnsi="Times New Roman" w:cs="Times New Roman"/>
                          <w:sz w:val="24"/>
                          <w:szCs w:val="24"/>
                        </w:rPr>
                      </w:pPr>
                      <w:r>
                        <w:rPr>
                          <w:rFonts w:ascii="Times New Roman" w:hAnsi="Times New Roman" w:cs="Times New Roman"/>
                          <w:sz w:val="24"/>
                          <w:szCs w:val="24"/>
                        </w:rPr>
                        <w:t>Priekuļu novada dome</w:t>
                      </w:r>
                    </w:p>
                  </w:txbxContent>
                </v:textbox>
              </v:shape>
            </w:pict>
          </mc:Fallback>
        </mc:AlternateContent>
      </w:r>
    </w:p>
    <w:p w14:paraId="1A83364D" w14:textId="77777777" w:rsidR="001310CF" w:rsidRPr="00A55E48" w:rsidRDefault="008D794C" w:rsidP="005D38A5">
      <w:pPr>
        <w:spacing w:after="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16256" behindDoc="0" locked="0" layoutInCell="1" allowOverlap="1" wp14:anchorId="457A7FC3" wp14:editId="07842280">
                <wp:simplePos x="0" y="0"/>
                <wp:positionH relativeFrom="column">
                  <wp:posOffset>2466975</wp:posOffset>
                </wp:positionH>
                <wp:positionV relativeFrom="paragraph">
                  <wp:posOffset>165735</wp:posOffset>
                </wp:positionV>
                <wp:extent cx="9525" cy="333375"/>
                <wp:effectExtent l="76200" t="0" r="66675" b="66675"/>
                <wp:wrapNone/>
                <wp:docPr id="16" name="Taisns bultveida savienotājs 16"/>
                <wp:cNvGraphicFramePr/>
                <a:graphic xmlns:a="http://schemas.openxmlformats.org/drawingml/2006/main">
                  <a:graphicData uri="http://schemas.microsoft.com/office/word/2010/wordprocessingShape">
                    <wps:wsp>
                      <wps:cNvCnPr/>
                      <wps:spPr>
                        <a:xfrm flipH="1">
                          <a:off x="0" y="0"/>
                          <a:ext cx="9525"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50D9BC0" id="_x0000_t32" coordsize="21600,21600" o:spt="32" o:oned="t" path="m,l21600,21600e" filled="f">
                <v:path arrowok="t" fillok="f" o:connecttype="none"/>
                <o:lock v:ext="edit" shapetype="t"/>
              </v:shapetype>
              <v:shape id="Taisns bultveida savienotājs 16" o:spid="_x0000_s1026" type="#_x0000_t32" style="position:absolute;margin-left:194.25pt;margin-top:13.05pt;width:.75pt;height:26.25pt;flip:x;z-index:251616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" strokecolor="black [3040]">
                <v:stroke endarrow="open"/>
              </v:shape>
            </w:pict>
          </mc:Fallback>
        </mc:AlternateContent>
      </w:r>
    </w:p>
    <w:p w14:paraId="36C6D89A" w14:textId="77777777" w:rsidR="001310CF" w:rsidRPr="00A55E48" w:rsidRDefault="001310CF" w:rsidP="005D38A5">
      <w:pPr>
        <w:spacing w:after="0"/>
        <w:rPr>
          <w:rFonts w:ascii="Times New Roman" w:hAnsi="Times New Roman" w:cs="Times New Roman"/>
          <w:sz w:val="24"/>
          <w:szCs w:val="24"/>
        </w:rPr>
      </w:pPr>
    </w:p>
    <w:p w14:paraId="0570615E" w14:textId="77777777" w:rsidR="001310CF" w:rsidRPr="00A55E48" w:rsidRDefault="001310CF" w:rsidP="005D38A5">
      <w:pPr>
        <w:spacing w:after="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08064" behindDoc="0" locked="0" layoutInCell="1" allowOverlap="1" wp14:anchorId="732C46FD" wp14:editId="04AC447C">
                <wp:simplePos x="0" y="0"/>
                <wp:positionH relativeFrom="column">
                  <wp:posOffset>733425</wp:posOffset>
                </wp:positionH>
                <wp:positionV relativeFrom="paragraph">
                  <wp:posOffset>95885</wp:posOffset>
                </wp:positionV>
                <wp:extent cx="3657600" cy="276225"/>
                <wp:effectExtent l="0" t="0" r="19050" b="28575"/>
                <wp:wrapNone/>
                <wp:docPr id="6" name="Tekstlodziņš 6"/>
                <wp:cNvGraphicFramePr/>
                <a:graphic xmlns:a="http://schemas.openxmlformats.org/drawingml/2006/main">
                  <a:graphicData uri="http://schemas.microsoft.com/office/word/2010/wordprocessingShape">
                    <wps:wsp>
                      <wps:cNvSpPr txBox="1"/>
                      <wps:spPr>
                        <a:xfrm>
                          <a:off x="0" y="0"/>
                          <a:ext cx="36576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E5D6E" w14:textId="77777777" w:rsidR="00676FD7" w:rsidRPr="001310CF" w:rsidRDefault="00676FD7" w:rsidP="001310CF">
                            <w:pPr>
                              <w:jc w:val="center"/>
                              <w:rPr>
                                <w:rFonts w:ascii="Times New Roman" w:hAnsi="Times New Roman" w:cs="Times New Roman"/>
                                <w:sz w:val="24"/>
                                <w:szCs w:val="24"/>
                              </w:rPr>
                            </w:pPr>
                            <w:r>
                              <w:rPr>
                                <w:rFonts w:ascii="Times New Roman" w:hAnsi="Times New Roman" w:cs="Times New Roman"/>
                                <w:sz w:val="24"/>
                                <w:szCs w:val="24"/>
                              </w:rPr>
                              <w:t>Priekuļu novada domes priekšsēdētājs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2C46FD" id="Tekstlodziņš 6" o:spid="_x0000_s1027" type="#_x0000_t202" style="position:absolute;margin-left:57.75pt;margin-top:7.55pt;width:4in;height:21.75pt;z-index:251608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" fillcolor="white [3201]" strokeweight=".5pt">
                <v:textbox>
                  <w:txbxContent>
                    <w:p w14:paraId="022E5D6E" w14:textId="77777777" w:rsidR="00676FD7" w:rsidRPr="001310CF" w:rsidRDefault="00676FD7" w:rsidP="001310CF">
                      <w:pPr>
                        <w:jc w:val="center"/>
                        <w:rPr>
                          <w:rFonts w:ascii="Times New Roman" w:hAnsi="Times New Roman" w:cs="Times New Roman"/>
                          <w:sz w:val="24"/>
                          <w:szCs w:val="24"/>
                        </w:rPr>
                      </w:pPr>
                      <w:r>
                        <w:rPr>
                          <w:rFonts w:ascii="Times New Roman" w:hAnsi="Times New Roman" w:cs="Times New Roman"/>
                          <w:sz w:val="24"/>
                          <w:szCs w:val="24"/>
                        </w:rPr>
                        <w:t>Priekuļu novada domes priekšsēdētājs</w:t>
                      </w:r>
                    </w:p>
                  </w:txbxContent>
                </v:textbox>
              </v:shape>
            </w:pict>
          </mc:Fallback>
        </mc:AlternateContent>
      </w:r>
    </w:p>
    <w:p w14:paraId="43540952" w14:textId="77777777" w:rsidR="001310CF" w:rsidRPr="00A55E48" w:rsidRDefault="008D794C" w:rsidP="005D38A5">
      <w:pPr>
        <w:spacing w:after="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17280" behindDoc="0" locked="0" layoutInCell="1" allowOverlap="1" wp14:anchorId="5FCC042A" wp14:editId="30C8A529">
                <wp:simplePos x="0" y="0"/>
                <wp:positionH relativeFrom="column">
                  <wp:posOffset>2466975</wp:posOffset>
                </wp:positionH>
                <wp:positionV relativeFrom="paragraph">
                  <wp:posOffset>170815</wp:posOffset>
                </wp:positionV>
                <wp:extent cx="0" cy="295275"/>
                <wp:effectExtent l="95250" t="0" r="57150" b="66675"/>
                <wp:wrapNone/>
                <wp:docPr id="17" name="Taisns bultveida savienotājs 17"/>
                <wp:cNvGraphicFramePr/>
                <a:graphic xmlns:a="http://schemas.openxmlformats.org/drawingml/2006/main">
                  <a:graphicData uri="http://schemas.microsoft.com/office/word/2010/wordprocessingShape">
                    <wps:wsp>
                      <wps:cNvCnPr/>
                      <wps:spPr>
                        <a:xfrm>
                          <a:off x="0" y="0"/>
                          <a:ext cx="0" cy="2952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516B17" id="Taisns bultveida savienotājs 17" o:spid="_x0000_s1026" type="#_x0000_t32" style="position:absolute;margin-left:194.25pt;margin-top:13.45pt;width:0;height:23.25pt;z-index:251617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" strokecolor="black [3040]">
                <v:stroke endarrow="open"/>
              </v:shape>
            </w:pict>
          </mc:Fallback>
        </mc:AlternateContent>
      </w:r>
    </w:p>
    <w:p w14:paraId="09F67525" w14:textId="77777777" w:rsidR="001310CF" w:rsidRPr="00A55E48" w:rsidRDefault="001310CF" w:rsidP="005D38A5">
      <w:pPr>
        <w:spacing w:after="0"/>
        <w:rPr>
          <w:rFonts w:ascii="Times New Roman" w:hAnsi="Times New Roman" w:cs="Times New Roman"/>
          <w:sz w:val="24"/>
          <w:szCs w:val="24"/>
        </w:rPr>
      </w:pPr>
    </w:p>
    <w:p w14:paraId="4EF8C490" w14:textId="77777777" w:rsidR="001310CF" w:rsidRPr="00A55E48" w:rsidRDefault="001310CF" w:rsidP="005D38A5">
      <w:pPr>
        <w:spacing w:after="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09088" behindDoc="0" locked="0" layoutInCell="1" allowOverlap="1" wp14:anchorId="1C74F0EF" wp14:editId="4D4BCEE6">
                <wp:simplePos x="0" y="0"/>
                <wp:positionH relativeFrom="column">
                  <wp:posOffset>733425</wp:posOffset>
                </wp:positionH>
                <wp:positionV relativeFrom="paragraph">
                  <wp:posOffset>62865</wp:posOffset>
                </wp:positionV>
                <wp:extent cx="3657600" cy="314325"/>
                <wp:effectExtent l="0" t="0" r="19050" b="28575"/>
                <wp:wrapNone/>
                <wp:docPr id="7" name="Tekstlodziņš 7"/>
                <wp:cNvGraphicFramePr/>
                <a:graphic xmlns:a="http://schemas.openxmlformats.org/drawingml/2006/main">
                  <a:graphicData uri="http://schemas.microsoft.com/office/word/2010/wordprocessingShape">
                    <wps:wsp>
                      <wps:cNvSpPr txBox="1"/>
                      <wps:spPr>
                        <a:xfrm>
                          <a:off x="0" y="0"/>
                          <a:ext cx="36576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CFBAB3" w14:textId="77777777" w:rsidR="00676FD7" w:rsidRPr="001310CF" w:rsidRDefault="00676FD7" w:rsidP="001310CF">
                            <w:pPr>
                              <w:jc w:val="center"/>
                              <w:rPr>
                                <w:rFonts w:ascii="Times New Roman" w:hAnsi="Times New Roman" w:cs="Times New Roman"/>
                                <w:sz w:val="24"/>
                                <w:szCs w:val="24"/>
                              </w:rPr>
                            </w:pPr>
                            <w:r>
                              <w:rPr>
                                <w:rFonts w:ascii="Times New Roman" w:hAnsi="Times New Roman" w:cs="Times New Roman"/>
                                <w:sz w:val="24"/>
                                <w:szCs w:val="24"/>
                              </w:rPr>
                              <w:t>Priekuļu novada izpilddirektors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74F0EF" id="Tekstlodziņš 7" o:spid="_x0000_s1028" type="#_x0000_t202" style="position:absolute;margin-left:57.75pt;margin-top:4.95pt;width:4in;height:24.75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" fillcolor="white [3201]" strokeweight=".5pt">
                <v:textbox>
                  <w:txbxContent>
                    <w:p w14:paraId="1FCFBAB3" w14:textId="77777777" w:rsidR="00676FD7" w:rsidRPr="001310CF" w:rsidRDefault="00676FD7" w:rsidP="001310CF">
                      <w:pPr>
                        <w:jc w:val="center"/>
                        <w:rPr>
                          <w:rFonts w:ascii="Times New Roman" w:hAnsi="Times New Roman" w:cs="Times New Roman"/>
                          <w:sz w:val="24"/>
                          <w:szCs w:val="24"/>
                        </w:rPr>
                      </w:pPr>
                      <w:r>
                        <w:rPr>
                          <w:rFonts w:ascii="Times New Roman" w:hAnsi="Times New Roman" w:cs="Times New Roman"/>
                          <w:sz w:val="24"/>
                          <w:szCs w:val="24"/>
                        </w:rPr>
                        <w:t>Priekuļu novada izpilddirektors</w:t>
                      </w:r>
                    </w:p>
                  </w:txbxContent>
                </v:textbox>
              </v:shape>
            </w:pict>
          </mc:Fallback>
        </mc:AlternateContent>
      </w:r>
    </w:p>
    <w:p w14:paraId="3899A407" w14:textId="77777777" w:rsidR="001310CF" w:rsidRPr="00A55E48" w:rsidRDefault="008D794C" w:rsidP="005D38A5">
      <w:pPr>
        <w:spacing w:after="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18304" behindDoc="0" locked="0" layoutInCell="1" allowOverlap="1" wp14:anchorId="704D31BB" wp14:editId="5C79CD84">
                <wp:simplePos x="0" y="0"/>
                <wp:positionH relativeFrom="column">
                  <wp:posOffset>2476500</wp:posOffset>
                </wp:positionH>
                <wp:positionV relativeFrom="paragraph">
                  <wp:posOffset>175895</wp:posOffset>
                </wp:positionV>
                <wp:extent cx="0" cy="314325"/>
                <wp:effectExtent l="95250" t="0" r="76200" b="66675"/>
                <wp:wrapNone/>
                <wp:docPr id="18" name="Taisns bultveida savienotājs 18"/>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6533F7" id="Taisns bultveida savienotājs 18" o:spid="_x0000_s1026" type="#_x0000_t32" style="position:absolute;margin-left:195pt;margin-top:13.85pt;width:0;height:24.75pt;z-index:251618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" strokecolor="black [3040]">
                <v:stroke endarrow="open"/>
              </v:shape>
            </w:pict>
          </mc:Fallback>
        </mc:AlternateContent>
      </w:r>
    </w:p>
    <w:p w14:paraId="7936609A" w14:textId="77777777" w:rsidR="001310CF" w:rsidRPr="00A55E48" w:rsidRDefault="001310CF" w:rsidP="005D38A5">
      <w:pPr>
        <w:spacing w:after="0"/>
        <w:rPr>
          <w:rFonts w:ascii="Times New Roman" w:hAnsi="Times New Roman" w:cs="Times New Roman"/>
          <w:sz w:val="24"/>
          <w:szCs w:val="24"/>
        </w:rPr>
      </w:pPr>
    </w:p>
    <w:p w14:paraId="3624FFC3" w14:textId="77777777" w:rsidR="001310CF" w:rsidRPr="00A55E48" w:rsidRDefault="001310CF" w:rsidP="005D38A5">
      <w:pPr>
        <w:spacing w:after="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10112" behindDoc="0" locked="0" layoutInCell="1" allowOverlap="1" wp14:anchorId="47CE2116" wp14:editId="49D8248E">
                <wp:simplePos x="0" y="0"/>
                <wp:positionH relativeFrom="column">
                  <wp:posOffset>733425</wp:posOffset>
                </wp:positionH>
                <wp:positionV relativeFrom="paragraph">
                  <wp:posOffset>86995</wp:posOffset>
                </wp:positionV>
                <wp:extent cx="3657600" cy="333375"/>
                <wp:effectExtent l="0" t="0" r="19050" b="28575"/>
                <wp:wrapNone/>
                <wp:docPr id="8" name="Tekstlodziņš 8"/>
                <wp:cNvGraphicFramePr/>
                <a:graphic xmlns:a="http://schemas.openxmlformats.org/drawingml/2006/main">
                  <a:graphicData uri="http://schemas.microsoft.com/office/word/2010/wordprocessingShape">
                    <wps:wsp>
                      <wps:cNvSpPr txBox="1"/>
                      <wps:spPr>
                        <a:xfrm>
                          <a:off x="0" y="0"/>
                          <a:ext cx="365760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636330" w14:textId="77777777" w:rsidR="00676FD7" w:rsidRPr="001310CF" w:rsidRDefault="00676FD7" w:rsidP="001310CF">
                            <w:pPr>
                              <w:jc w:val="center"/>
                              <w:rPr>
                                <w:rFonts w:ascii="Times New Roman" w:hAnsi="Times New Roman" w:cs="Times New Roman"/>
                                <w:sz w:val="24"/>
                                <w:szCs w:val="24"/>
                              </w:rPr>
                            </w:pPr>
                            <w:r>
                              <w:rPr>
                                <w:rFonts w:ascii="Times New Roman" w:hAnsi="Times New Roman" w:cs="Times New Roman"/>
                                <w:sz w:val="24"/>
                                <w:szCs w:val="24"/>
                              </w:rPr>
                              <w:t>Kultūras, izglītības, sporta un jaunatnes nodaļa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CE2116" id="Tekstlodziņš 8" o:spid="_x0000_s1029" type="#_x0000_t202" style="position:absolute;margin-left:57.75pt;margin-top:6.85pt;width:4in;height:26.25pt;z-index:251610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" fillcolor="white [3201]" strokeweight=".5pt">
                <v:textbox>
                  <w:txbxContent>
                    <w:p w14:paraId="72636330" w14:textId="77777777" w:rsidR="00676FD7" w:rsidRPr="001310CF" w:rsidRDefault="00676FD7" w:rsidP="001310CF">
                      <w:pPr>
                        <w:jc w:val="center"/>
                        <w:rPr>
                          <w:rFonts w:ascii="Times New Roman" w:hAnsi="Times New Roman" w:cs="Times New Roman"/>
                          <w:sz w:val="24"/>
                          <w:szCs w:val="24"/>
                        </w:rPr>
                      </w:pPr>
                      <w:r>
                        <w:rPr>
                          <w:rFonts w:ascii="Times New Roman" w:hAnsi="Times New Roman" w:cs="Times New Roman"/>
                          <w:sz w:val="24"/>
                          <w:szCs w:val="24"/>
                        </w:rPr>
                        <w:t>Kultūras, izglītības, sporta un jaunatnes nodaļa</w:t>
                      </w:r>
                    </w:p>
                  </w:txbxContent>
                </v:textbox>
              </v:shape>
            </w:pict>
          </mc:Fallback>
        </mc:AlternateContent>
      </w:r>
    </w:p>
    <w:p w14:paraId="4474B395" w14:textId="77777777" w:rsidR="001310CF" w:rsidRPr="00A55E48" w:rsidRDefault="001310CF" w:rsidP="005D38A5">
      <w:pPr>
        <w:spacing w:after="0"/>
        <w:rPr>
          <w:rFonts w:ascii="Times New Roman" w:hAnsi="Times New Roman" w:cs="Times New Roman"/>
          <w:sz w:val="24"/>
          <w:szCs w:val="24"/>
        </w:rPr>
      </w:pPr>
    </w:p>
    <w:p w14:paraId="4C1A2981" w14:textId="77777777" w:rsidR="001310CF" w:rsidRPr="00A55E48" w:rsidRDefault="008D794C" w:rsidP="005D38A5">
      <w:pPr>
        <w:spacing w:after="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19328" behindDoc="0" locked="0" layoutInCell="1" allowOverlap="1" wp14:anchorId="03FF3415" wp14:editId="707DAA98">
                <wp:simplePos x="0" y="0"/>
                <wp:positionH relativeFrom="column">
                  <wp:posOffset>2476500</wp:posOffset>
                </wp:positionH>
                <wp:positionV relativeFrom="paragraph">
                  <wp:posOffset>17780</wp:posOffset>
                </wp:positionV>
                <wp:extent cx="0" cy="333375"/>
                <wp:effectExtent l="95250" t="0" r="76200" b="66675"/>
                <wp:wrapNone/>
                <wp:docPr id="19" name="Taisns bultveida savienotājs 19"/>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9997D1" id="Taisns bultveida savienotājs 19" o:spid="_x0000_s1026" type="#_x0000_t32" style="position:absolute;margin-left:195pt;margin-top:1.4pt;width:0;height:26.25pt;z-index:251619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" strokecolor="black [3040]">
                <v:stroke endarrow="open"/>
              </v:shape>
            </w:pict>
          </mc:Fallback>
        </mc:AlternateContent>
      </w:r>
    </w:p>
    <w:p w14:paraId="22B7138E" w14:textId="77777777" w:rsidR="001310CF" w:rsidRPr="00A55E48" w:rsidRDefault="001310CF" w:rsidP="005D38A5">
      <w:pPr>
        <w:spacing w:after="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11136" behindDoc="0" locked="0" layoutInCell="1" allowOverlap="1" wp14:anchorId="2006866D" wp14:editId="355FCB28">
                <wp:simplePos x="0" y="0"/>
                <wp:positionH relativeFrom="column">
                  <wp:posOffset>733425</wp:posOffset>
                </wp:positionH>
                <wp:positionV relativeFrom="paragraph">
                  <wp:posOffset>149225</wp:posOffset>
                </wp:positionV>
                <wp:extent cx="3657600" cy="323850"/>
                <wp:effectExtent l="0" t="0" r="19050" b="19050"/>
                <wp:wrapNone/>
                <wp:docPr id="9" name="Tekstlodziņš 9"/>
                <wp:cNvGraphicFramePr/>
                <a:graphic xmlns:a="http://schemas.openxmlformats.org/drawingml/2006/main">
                  <a:graphicData uri="http://schemas.microsoft.com/office/word/2010/wordprocessingShape">
                    <wps:wsp>
                      <wps:cNvSpPr txBox="1"/>
                      <wps:spPr>
                        <a:xfrm>
                          <a:off x="0" y="0"/>
                          <a:ext cx="36576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11F6A2" w14:textId="77777777" w:rsidR="00676FD7" w:rsidRPr="001310CF" w:rsidRDefault="00676FD7" w:rsidP="001310CF">
                            <w:pPr>
                              <w:jc w:val="center"/>
                              <w:rPr>
                                <w:rFonts w:ascii="Times New Roman" w:hAnsi="Times New Roman" w:cs="Times New Roman"/>
                                <w:sz w:val="24"/>
                                <w:szCs w:val="24"/>
                              </w:rPr>
                            </w:pPr>
                            <w:r>
                              <w:rPr>
                                <w:rFonts w:ascii="Times New Roman" w:hAnsi="Times New Roman" w:cs="Times New Roman"/>
                                <w:sz w:val="24"/>
                                <w:szCs w:val="24"/>
                              </w:rPr>
                              <w:t>E. Veidenbauma memoriālais muzejs “Kalāči”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06866D" id="Tekstlodziņš 9" o:spid="_x0000_s1030" type="#_x0000_t202" style="position:absolute;margin-left:57.75pt;margin-top:11.75pt;width:4in;height:25.5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" fillcolor="white [3201]" strokeweight=".5pt">
                <v:textbox>
                  <w:txbxContent>
                    <w:p w14:paraId="7D11F6A2" w14:textId="77777777" w:rsidR="00676FD7" w:rsidRPr="001310CF" w:rsidRDefault="00676FD7" w:rsidP="001310CF">
                      <w:pPr>
                        <w:jc w:val="center"/>
                        <w:rPr>
                          <w:rFonts w:ascii="Times New Roman" w:hAnsi="Times New Roman" w:cs="Times New Roman"/>
                          <w:sz w:val="24"/>
                          <w:szCs w:val="24"/>
                        </w:rPr>
                      </w:pPr>
                      <w:r>
                        <w:rPr>
                          <w:rFonts w:ascii="Times New Roman" w:hAnsi="Times New Roman" w:cs="Times New Roman"/>
                          <w:sz w:val="24"/>
                          <w:szCs w:val="24"/>
                        </w:rPr>
                        <w:t>E. Veidenbauma memoriālais muzejs “Kalāči”</w:t>
                      </w:r>
                    </w:p>
                  </w:txbxContent>
                </v:textbox>
              </v:shape>
            </w:pict>
          </mc:Fallback>
        </mc:AlternateContent>
      </w:r>
    </w:p>
    <w:p w14:paraId="6475F252" w14:textId="77777777" w:rsidR="001310CF" w:rsidRPr="00A55E48" w:rsidRDefault="001310CF" w:rsidP="005D38A5">
      <w:pPr>
        <w:spacing w:after="0"/>
        <w:rPr>
          <w:rFonts w:ascii="Times New Roman" w:hAnsi="Times New Roman" w:cs="Times New Roman"/>
          <w:sz w:val="24"/>
          <w:szCs w:val="24"/>
        </w:rPr>
      </w:pPr>
    </w:p>
    <w:p w14:paraId="1BDE156C" w14:textId="77777777" w:rsidR="001310CF" w:rsidRPr="00A55E48" w:rsidRDefault="008D794C" w:rsidP="005D38A5">
      <w:pPr>
        <w:spacing w:after="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20352" behindDoc="0" locked="0" layoutInCell="1" allowOverlap="1" wp14:anchorId="370182EA" wp14:editId="50082C7D">
                <wp:simplePos x="0" y="0"/>
                <wp:positionH relativeFrom="column">
                  <wp:posOffset>2476500</wp:posOffset>
                </wp:positionH>
                <wp:positionV relativeFrom="paragraph">
                  <wp:posOffset>69850</wp:posOffset>
                </wp:positionV>
                <wp:extent cx="0" cy="238125"/>
                <wp:effectExtent l="95250" t="0" r="57150" b="66675"/>
                <wp:wrapNone/>
                <wp:docPr id="20" name="Taisns bultveida savienotājs 20"/>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D2F7D7" id="Taisns bultveida savienotājs 20" o:spid="_x0000_s1026" type="#_x0000_t32" style="position:absolute;margin-left:195pt;margin-top:5.5pt;width:0;height:18.75pt;z-index:251620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" strokecolor="black [3040]">
                <v:stroke endarrow="open"/>
              </v:shape>
            </w:pict>
          </mc:Fallback>
        </mc:AlternateContent>
      </w:r>
    </w:p>
    <w:p w14:paraId="31E89DB6" w14:textId="77777777" w:rsidR="001310CF" w:rsidRPr="00A55E48" w:rsidRDefault="001310CF" w:rsidP="005D38A5">
      <w:pPr>
        <w:spacing w:after="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12160" behindDoc="0" locked="0" layoutInCell="1" allowOverlap="1" wp14:anchorId="649F9D50" wp14:editId="5A62E119">
                <wp:simplePos x="0" y="0"/>
                <wp:positionH relativeFrom="column">
                  <wp:posOffset>733425</wp:posOffset>
                </wp:positionH>
                <wp:positionV relativeFrom="paragraph">
                  <wp:posOffset>106680</wp:posOffset>
                </wp:positionV>
                <wp:extent cx="3657600" cy="304800"/>
                <wp:effectExtent l="0" t="0" r="19050" b="19050"/>
                <wp:wrapNone/>
                <wp:docPr id="10" name="Tekstlodziņš 10"/>
                <wp:cNvGraphicFramePr/>
                <a:graphic xmlns:a="http://schemas.openxmlformats.org/drawingml/2006/main">
                  <a:graphicData uri="http://schemas.microsoft.com/office/word/2010/wordprocessingShape">
                    <wps:wsp>
                      <wps:cNvSpPr txBox="1"/>
                      <wps:spPr>
                        <a:xfrm>
                          <a:off x="0" y="0"/>
                          <a:ext cx="36576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4F023E" w14:textId="77777777" w:rsidR="00676FD7" w:rsidRPr="001310CF" w:rsidRDefault="00676FD7" w:rsidP="008D794C">
                            <w:pPr>
                              <w:jc w:val="center"/>
                              <w:rPr>
                                <w:rFonts w:ascii="Times New Roman" w:hAnsi="Times New Roman" w:cs="Times New Roman"/>
                                <w:sz w:val="24"/>
                                <w:szCs w:val="24"/>
                              </w:rPr>
                            </w:pPr>
                            <w:r>
                              <w:rPr>
                                <w:rFonts w:ascii="Times New Roman" w:hAnsi="Times New Roman" w:cs="Times New Roman"/>
                                <w:sz w:val="24"/>
                                <w:szCs w:val="24"/>
                              </w:rPr>
                              <w:t>E. Veidenbauma memoriālā muzeja vadītājs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9F9D50" id="Tekstlodziņš 10" o:spid="_x0000_s1031" type="#_x0000_t202" style="position:absolute;margin-left:57.75pt;margin-top:8.4pt;width:4in;height:24pt;z-index:251612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" fillcolor="white [3201]" strokeweight=".5pt">
                <v:textbox>
                  <w:txbxContent>
                    <w:p w14:paraId="7F4F023E" w14:textId="77777777" w:rsidR="00676FD7" w:rsidRPr="001310CF" w:rsidRDefault="00676FD7" w:rsidP="008D794C">
                      <w:pPr>
                        <w:jc w:val="center"/>
                        <w:rPr>
                          <w:rFonts w:ascii="Times New Roman" w:hAnsi="Times New Roman" w:cs="Times New Roman"/>
                          <w:sz w:val="24"/>
                          <w:szCs w:val="24"/>
                        </w:rPr>
                      </w:pPr>
                      <w:r>
                        <w:rPr>
                          <w:rFonts w:ascii="Times New Roman" w:hAnsi="Times New Roman" w:cs="Times New Roman"/>
                          <w:sz w:val="24"/>
                          <w:szCs w:val="24"/>
                        </w:rPr>
                        <w:t>E. Veidenbauma memoriālā muzeja vadītājs</w:t>
                      </w:r>
                    </w:p>
                  </w:txbxContent>
                </v:textbox>
              </v:shape>
            </w:pict>
          </mc:Fallback>
        </mc:AlternateContent>
      </w:r>
    </w:p>
    <w:p w14:paraId="43F721EA" w14:textId="77777777" w:rsidR="001310CF" w:rsidRPr="00A55E48" w:rsidRDefault="001310CF" w:rsidP="005D38A5">
      <w:pPr>
        <w:spacing w:after="0"/>
        <w:rPr>
          <w:rFonts w:ascii="Times New Roman" w:hAnsi="Times New Roman" w:cs="Times New Roman"/>
          <w:sz w:val="24"/>
          <w:szCs w:val="24"/>
        </w:rPr>
      </w:pPr>
    </w:p>
    <w:p w14:paraId="7ADCDCD4" w14:textId="77777777" w:rsidR="001310CF" w:rsidRPr="00A55E48" w:rsidRDefault="008D794C" w:rsidP="005D38A5">
      <w:pPr>
        <w:spacing w:after="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23424" behindDoc="0" locked="0" layoutInCell="1" allowOverlap="1" wp14:anchorId="1E627086" wp14:editId="4183827F">
                <wp:simplePos x="0" y="0"/>
                <wp:positionH relativeFrom="column">
                  <wp:posOffset>3333750</wp:posOffset>
                </wp:positionH>
                <wp:positionV relativeFrom="paragraph">
                  <wp:posOffset>8255</wp:posOffset>
                </wp:positionV>
                <wp:extent cx="723900" cy="514350"/>
                <wp:effectExtent l="0" t="0" r="76200" b="57150"/>
                <wp:wrapNone/>
                <wp:docPr id="23" name="Taisns bultveida savienotājs 23"/>
                <wp:cNvGraphicFramePr/>
                <a:graphic xmlns:a="http://schemas.openxmlformats.org/drawingml/2006/main">
                  <a:graphicData uri="http://schemas.microsoft.com/office/word/2010/wordprocessingShape">
                    <wps:wsp>
                      <wps:cNvCnPr/>
                      <wps:spPr>
                        <a:xfrm>
                          <a:off x="0" y="0"/>
                          <a:ext cx="72390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8596E5" id="Taisns bultveida savienotājs 23" o:spid="_x0000_s1026" type="#_x0000_t32" style="position:absolute;margin-left:262.5pt;margin-top:.65pt;width:57pt;height:40.5pt;z-index:25162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" strokecolor="black [3040]">
                <v:stroke endarrow="open"/>
              </v:shape>
            </w:pict>
          </mc:Fallback>
        </mc:AlternateContent>
      </w: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22400" behindDoc="0" locked="0" layoutInCell="1" allowOverlap="1" wp14:anchorId="6D32165B" wp14:editId="35908131">
                <wp:simplePos x="0" y="0"/>
                <wp:positionH relativeFrom="column">
                  <wp:posOffset>2476500</wp:posOffset>
                </wp:positionH>
                <wp:positionV relativeFrom="paragraph">
                  <wp:posOffset>8255</wp:posOffset>
                </wp:positionV>
                <wp:extent cx="0" cy="514350"/>
                <wp:effectExtent l="95250" t="0" r="57150" b="57150"/>
                <wp:wrapNone/>
                <wp:docPr id="22" name="Taisns bultveida savienotājs 22"/>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C30F48" id="Taisns bultveida savienotājs 22" o:spid="_x0000_s1026" type="#_x0000_t32" style="position:absolute;margin-left:195pt;margin-top:.65pt;width:0;height:40.5pt;z-index:25162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" strokecolor="black [3040]">
                <v:stroke endarrow="open"/>
              </v:shape>
            </w:pict>
          </mc:Fallback>
        </mc:AlternateContent>
      </w: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21376" behindDoc="0" locked="0" layoutInCell="1" allowOverlap="1" wp14:anchorId="03B91071" wp14:editId="6DB87825">
                <wp:simplePos x="0" y="0"/>
                <wp:positionH relativeFrom="column">
                  <wp:posOffset>866775</wp:posOffset>
                </wp:positionH>
                <wp:positionV relativeFrom="paragraph">
                  <wp:posOffset>8255</wp:posOffset>
                </wp:positionV>
                <wp:extent cx="781050" cy="514350"/>
                <wp:effectExtent l="38100" t="0" r="19050" b="57150"/>
                <wp:wrapNone/>
                <wp:docPr id="21" name="Taisns bultveida savienotājs 21"/>
                <wp:cNvGraphicFramePr/>
                <a:graphic xmlns:a="http://schemas.openxmlformats.org/drawingml/2006/main">
                  <a:graphicData uri="http://schemas.microsoft.com/office/word/2010/wordprocessingShape">
                    <wps:wsp>
                      <wps:cNvCnPr/>
                      <wps:spPr>
                        <a:xfrm flipH="1">
                          <a:off x="0" y="0"/>
                          <a:ext cx="781050" cy="514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1A9183" id="Taisns bultveida savienotājs 21" o:spid="_x0000_s1026" type="#_x0000_t32" style="position:absolute;margin-left:68.25pt;margin-top:.65pt;width:61.5pt;height:40.5pt;flip:x;z-index:251621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" strokecolor="black [3040]">
                <v:stroke endarrow="open"/>
              </v:shape>
            </w:pict>
          </mc:Fallback>
        </mc:AlternateContent>
      </w:r>
    </w:p>
    <w:p w14:paraId="0610B485" w14:textId="77777777" w:rsidR="001310CF" w:rsidRPr="00A55E48" w:rsidRDefault="001310CF" w:rsidP="005D38A5">
      <w:pPr>
        <w:spacing w:after="0"/>
        <w:rPr>
          <w:rFonts w:ascii="Times New Roman" w:hAnsi="Times New Roman" w:cs="Times New Roman"/>
          <w:sz w:val="24"/>
          <w:szCs w:val="24"/>
        </w:rPr>
      </w:pPr>
    </w:p>
    <w:p w14:paraId="49E9FD66" w14:textId="77777777" w:rsidR="008D794C" w:rsidRPr="00A55E48" w:rsidRDefault="008D794C" w:rsidP="008D794C">
      <w:pPr>
        <w:spacing w:after="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15232" behindDoc="0" locked="0" layoutInCell="1" allowOverlap="1" wp14:anchorId="58E60D04" wp14:editId="0C8E29C0">
                <wp:simplePos x="0" y="0"/>
                <wp:positionH relativeFrom="column">
                  <wp:posOffset>3333750</wp:posOffset>
                </wp:positionH>
                <wp:positionV relativeFrom="paragraph">
                  <wp:posOffset>115570</wp:posOffset>
                </wp:positionV>
                <wp:extent cx="1285875" cy="295275"/>
                <wp:effectExtent l="0" t="0" r="28575" b="28575"/>
                <wp:wrapNone/>
                <wp:docPr id="15" name="Tekstlodziņš 15"/>
                <wp:cNvGraphicFramePr/>
                <a:graphic xmlns:a="http://schemas.openxmlformats.org/drawingml/2006/main">
                  <a:graphicData uri="http://schemas.microsoft.com/office/word/2010/wordprocessingShape">
                    <wps:wsp>
                      <wps:cNvSpPr txBox="1"/>
                      <wps:spPr>
                        <a:xfrm>
                          <a:off x="0" y="0"/>
                          <a:ext cx="12858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89DEDF" w14:textId="77777777" w:rsidR="00676FD7" w:rsidRPr="008D794C" w:rsidRDefault="00676FD7" w:rsidP="008D794C">
                            <w:pPr>
                              <w:jc w:val="center"/>
                              <w:rPr>
                                <w:rFonts w:ascii="Times New Roman" w:hAnsi="Times New Roman" w:cs="Times New Roman"/>
                                <w:sz w:val="24"/>
                                <w:szCs w:val="24"/>
                              </w:rPr>
                            </w:pPr>
                            <w:r>
                              <w:rPr>
                                <w:rFonts w:ascii="Times New Roman" w:hAnsi="Times New Roman" w:cs="Times New Roman"/>
                                <w:sz w:val="24"/>
                                <w:szCs w:val="24"/>
                              </w:rPr>
                              <w:t>apkopēja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E60D04" id="Tekstlodziņš 15" o:spid="_x0000_s1032" type="#_x0000_t202" style="position:absolute;margin-left:262.5pt;margin-top:9.1pt;width:101.25pt;height:23.25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" fillcolor="white [3201]" strokeweight=".5pt">
                <v:textbox>
                  <w:txbxContent>
                    <w:p w14:paraId="0689DEDF" w14:textId="77777777" w:rsidR="00676FD7" w:rsidRPr="008D794C" w:rsidRDefault="00676FD7" w:rsidP="008D794C">
                      <w:pPr>
                        <w:jc w:val="center"/>
                        <w:rPr>
                          <w:rFonts w:ascii="Times New Roman" w:hAnsi="Times New Roman" w:cs="Times New Roman"/>
                          <w:sz w:val="24"/>
                          <w:szCs w:val="24"/>
                        </w:rPr>
                      </w:pPr>
                      <w:r>
                        <w:rPr>
                          <w:rFonts w:ascii="Times New Roman" w:hAnsi="Times New Roman" w:cs="Times New Roman"/>
                          <w:sz w:val="24"/>
                          <w:szCs w:val="24"/>
                        </w:rPr>
                        <w:t>apkopēja</w:t>
                      </w:r>
                    </w:p>
                  </w:txbxContent>
                </v:textbox>
              </v:shape>
            </w:pict>
          </mc:Fallback>
        </mc:AlternateContent>
      </w: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13184" behindDoc="0" locked="0" layoutInCell="1" allowOverlap="1" wp14:anchorId="44E44F51" wp14:editId="05C3A27B">
                <wp:simplePos x="0" y="0"/>
                <wp:positionH relativeFrom="column">
                  <wp:posOffset>-371475</wp:posOffset>
                </wp:positionH>
                <wp:positionV relativeFrom="paragraph">
                  <wp:posOffset>123190</wp:posOffset>
                </wp:positionV>
                <wp:extent cx="1657350" cy="295275"/>
                <wp:effectExtent l="0" t="0" r="19050" b="28575"/>
                <wp:wrapNone/>
                <wp:docPr id="11" name="Tekstlodziņš 11"/>
                <wp:cNvGraphicFramePr/>
                <a:graphic xmlns:a="http://schemas.openxmlformats.org/drawingml/2006/main">
                  <a:graphicData uri="http://schemas.microsoft.com/office/word/2010/wordprocessingShape">
                    <wps:wsp>
                      <wps:cNvSpPr txBox="1"/>
                      <wps:spPr>
                        <a:xfrm>
                          <a:off x="0" y="0"/>
                          <a:ext cx="16573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6DBF11" w14:textId="77777777" w:rsidR="00676FD7" w:rsidRPr="008D794C" w:rsidRDefault="00676FD7" w:rsidP="008D794C">
                            <w:pPr>
                              <w:jc w:val="center"/>
                              <w:rPr>
                                <w:rFonts w:ascii="Times New Roman" w:hAnsi="Times New Roman" w:cs="Times New Roman"/>
                                <w:sz w:val="24"/>
                                <w:szCs w:val="24"/>
                              </w:rPr>
                            </w:pPr>
                            <w:proofErr w:type="spellStart"/>
                            <w:r w:rsidRPr="008D794C">
                              <w:rPr>
                                <w:rFonts w:ascii="Times New Roman" w:hAnsi="Times New Roman" w:cs="Times New Roman"/>
                                <w:sz w:val="24"/>
                                <w:szCs w:val="24"/>
                              </w:rPr>
                              <w:t>muzejpedagogs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E44F51" id="Tekstlodziņš 11" o:spid="_x0000_s1033" type="#_x0000_t202" style="position:absolute;margin-left:-29.25pt;margin-top:9.7pt;width:130.5pt;height:23.25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" fillcolor="white [3201]" strokeweight=".5pt">
                <v:textbox>
                  <w:txbxContent>
                    <w:p w14:paraId="636DBF11" w14:textId="77777777" w:rsidR="00676FD7" w:rsidRPr="008D794C" w:rsidRDefault="00676FD7" w:rsidP="008D794C">
                      <w:pPr>
                        <w:jc w:val="center"/>
                        <w:rPr>
                          <w:rFonts w:ascii="Times New Roman" w:hAnsi="Times New Roman" w:cs="Times New Roman"/>
                          <w:sz w:val="24"/>
                          <w:szCs w:val="24"/>
                        </w:rPr>
                      </w:pPr>
                      <w:proofErr w:type="spellStart"/>
                      <w:r w:rsidRPr="008D794C">
                        <w:rPr>
                          <w:rFonts w:ascii="Times New Roman" w:hAnsi="Times New Roman" w:cs="Times New Roman"/>
                          <w:sz w:val="24"/>
                          <w:szCs w:val="24"/>
                        </w:rPr>
                        <w:t>muzejpedagogs</w:t>
                      </w:r>
                      <w:proofErr w:type="spellEnd"/>
                    </w:p>
                  </w:txbxContent>
                </v:textbox>
              </v:shape>
            </w:pict>
          </mc:Fallback>
        </mc:AlternateContent>
      </w: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14208" behindDoc="0" locked="0" layoutInCell="1" allowOverlap="1" wp14:anchorId="3D3D0A2C" wp14:editId="69BC0A61">
                <wp:simplePos x="0" y="0"/>
                <wp:positionH relativeFrom="column">
                  <wp:posOffset>1524000</wp:posOffset>
                </wp:positionH>
                <wp:positionV relativeFrom="paragraph">
                  <wp:posOffset>115570</wp:posOffset>
                </wp:positionV>
                <wp:extent cx="1485900" cy="295275"/>
                <wp:effectExtent l="0" t="0" r="19050" b="28575"/>
                <wp:wrapNone/>
                <wp:docPr id="14" name="Tekstlodziņš 14"/>
                <wp:cNvGraphicFramePr/>
                <a:graphic xmlns:a="http://schemas.openxmlformats.org/drawingml/2006/main">
                  <a:graphicData uri="http://schemas.microsoft.com/office/word/2010/wordprocessingShape">
                    <wps:wsp>
                      <wps:cNvSpPr txBox="1"/>
                      <wps:spPr>
                        <a:xfrm>
                          <a:off x="0" y="0"/>
                          <a:ext cx="14859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535FF3D" w14:textId="77777777" w:rsidR="00676FD7" w:rsidRPr="008D794C" w:rsidRDefault="00676FD7" w:rsidP="008D794C">
                            <w:pPr>
                              <w:jc w:val="center"/>
                              <w:rPr>
                                <w:rFonts w:ascii="Times New Roman" w:hAnsi="Times New Roman" w:cs="Times New Roman"/>
                                <w:sz w:val="24"/>
                                <w:szCs w:val="24"/>
                              </w:rPr>
                            </w:pPr>
                            <w:r>
                              <w:rPr>
                                <w:rFonts w:ascii="Times New Roman" w:hAnsi="Times New Roman" w:cs="Times New Roman"/>
                                <w:sz w:val="24"/>
                                <w:szCs w:val="24"/>
                              </w:rPr>
                              <w:t>sētnieks/kurinātājs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D0A2C" id="Tekstlodziņš 14" o:spid="_x0000_s1034" type="#_x0000_t202" style="position:absolute;margin-left:120pt;margin-top:9.1pt;width:117pt;height:23.25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" fillcolor="white [3201]" strokeweight=".5pt">
                <v:textbox>
                  <w:txbxContent>
                    <w:p w14:paraId="5535FF3D" w14:textId="77777777" w:rsidR="00676FD7" w:rsidRPr="008D794C" w:rsidRDefault="00676FD7" w:rsidP="008D794C">
                      <w:pPr>
                        <w:jc w:val="center"/>
                        <w:rPr>
                          <w:rFonts w:ascii="Times New Roman" w:hAnsi="Times New Roman" w:cs="Times New Roman"/>
                          <w:sz w:val="24"/>
                          <w:szCs w:val="24"/>
                        </w:rPr>
                      </w:pPr>
                      <w:r>
                        <w:rPr>
                          <w:rFonts w:ascii="Times New Roman" w:hAnsi="Times New Roman" w:cs="Times New Roman"/>
                          <w:sz w:val="24"/>
                          <w:szCs w:val="24"/>
                        </w:rPr>
                        <w:t>sētnieks/kurinātājs</w:t>
                      </w:r>
                    </w:p>
                  </w:txbxContent>
                </v:textbox>
              </v:shape>
            </w:pict>
          </mc:Fallback>
        </mc:AlternateContent>
      </w:r>
    </w:p>
    <w:p w14:paraId="30AB1CE7" w14:textId="77777777" w:rsidR="00E0022C" w:rsidRPr="00A55E48" w:rsidRDefault="00E0022C" w:rsidP="008D794C">
      <w:pPr>
        <w:spacing w:after="0"/>
        <w:rPr>
          <w:rFonts w:ascii="Times New Roman" w:hAnsi="Times New Roman" w:cs="Times New Roman"/>
          <w:sz w:val="24"/>
          <w:szCs w:val="24"/>
        </w:rPr>
      </w:pPr>
    </w:p>
    <w:p w14:paraId="2F80A482" w14:textId="77777777" w:rsidR="001B3633" w:rsidRPr="00A55E48" w:rsidRDefault="001B3633" w:rsidP="008D794C">
      <w:pPr>
        <w:spacing w:after="0"/>
        <w:rPr>
          <w:rFonts w:ascii="Times New Roman" w:hAnsi="Times New Roman" w:cs="Times New Roman"/>
          <w:sz w:val="24"/>
          <w:szCs w:val="24"/>
        </w:rPr>
      </w:pPr>
    </w:p>
    <w:p w14:paraId="7533D9DA" w14:textId="77777777" w:rsidR="00FE642A" w:rsidRPr="00A55E48" w:rsidRDefault="00FE642A" w:rsidP="00FE642A">
      <w:pPr>
        <w:pStyle w:val="Virsraksts3"/>
        <w:spacing w:line="240" w:lineRule="auto"/>
        <w:rPr>
          <w:rFonts w:ascii="Times New Roman" w:hAnsi="Times New Roman" w:cs="Times New Roman"/>
          <w:color w:val="auto"/>
          <w:sz w:val="24"/>
          <w:szCs w:val="24"/>
        </w:rPr>
      </w:pPr>
      <w:bookmarkStart w:id="4" w:name="_Toc50964015"/>
      <w:r w:rsidRPr="00A55E48">
        <w:rPr>
          <w:rFonts w:ascii="Times New Roman" w:hAnsi="Times New Roman" w:cs="Times New Roman"/>
          <w:b w:val="0"/>
          <w:bCs w:val="0"/>
          <w:color w:val="auto"/>
          <w:sz w:val="24"/>
          <w:szCs w:val="24"/>
        </w:rPr>
        <w:lastRenderedPageBreak/>
        <w:t>1.</w:t>
      </w:r>
      <w:r w:rsidRPr="00A55E48">
        <w:rPr>
          <w:rFonts w:ascii="Times New Roman" w:hAnsi="Times New Roman" w:cs="Times New Roman"/>
          <w:color w:val="auto"/>
          <w:sz w:val="24"/>
          <w:szCs w:val="24"/>
        </w:rPr>
        <w:t xml:space="preserve">2. </w:t>
      </w:r>
      <w:r w:rsidR="008D794C" w:rsidRPr="00A55E48">
        <w:rPr>
          <w:rFonts w:ascii="Times New Roman" w:hAnsi="Times New Roman" w:cs="Times New Roman"/>
          <w:color w:val="auto"/>
          <w:sz w:val="24"/>
          <w:szCs w:val="24"/>
        </w:rPr>
        <w:t>Muzeja misija</w:t>
      </w:r>
      <w:bookmarkEnd w:id="4"/>
    </w:p>
    <w:p w14:paraId="61397D19" w14:textId="77777777" w:rsidR="00FE642A" w:rsidRPr="00A55E48" w:rsidRDefault="00FE642A" w:rsidP="00FE642A">
      <w:pPr>
        <w:pStyle w:val="Sarakstarindkopa"/>
        <w:spacing w:line="240" w:lineRule="auto"/>
        <w:ind w:left="0"/>
        <w:rPr>
          <w:rFonts w:ascii="Times New Roman" w:hAnsi="Times New Roman" w:cs="Times New Roman"/>
        </w:rPr>
      </w:pPr>
    </w:p>
    <w:p w14:paraId="7581207D" w14:textId="77777777" w:rsidR="00F933AD" w:rsidRPr="00A55E48" w:rsidRDefault="00F933AD" w:rsidP="00A55E48">
      <w:pPr>
        <w:spacing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Balstoties Eduarda Veidenbauma mantojuma un Liepas kultūrvēstures izpētē, sniegt zināšanas un prieku visplašākajai auditorijai un piedalīties izglītotas, </w:t>
      </w:r>
      <w:proofErr w:type="spellStart"/>
      <w:r w:rsidRPr="00A55E48">
        <w:rPr>
          <w:rFonts w:ascii="Times New Roman" w:hAnsi="Times New Roman" w:cs="Times New Roman"/>
          <w:sz w:val="24"/>
          <w:szCs w:val="24"/>
        </w:rPr>
        <w:t>labklājīgas</w:t>
      </w:r>
      <w:proofErr w:type="spellEnd"/>
      <w:r w:rsidRPr="00A55E48">
        <w:rPr>
          <w:rFonts w:ascii="Times New Roman" w:hAnsi="Times New Roman" w:cs="Times New Roman"/>
          <w:sz w:val="24"/>
          <w:szCs w:val="24"/>
        </w:rPr>
        <w:t xml:space="preserve">, iekļaujošas un radošas sabiedrības veidošanā. </w:t>
      </w:r>
    </w:p>
    <w:p w14:paraId="75C857A3" w14:textId="77777777" w:rsidR="001B3633" w:rsidRPr="00A55E48" w:rsidRDefault="001F7BAB" w:rsidP="00A55E48">
      <w:pPr>
        <w:spacing w:after="0"/>
        <w:jc w:val="both"/>
        <w:rPr>
          <w:rFonts w:ascii="Times New Roman" w:hAnsi="Times New Roman" w:cs="Times New Roman"/>
        </w:rPr>
      </w:pPr>
      <w:r w:rsidRPr="00A55E48">
        <w:rPr>
          <w:rFonts w:ascii="Times New Roman" w:hAnsi="Times New Roman" w:cs="Times New Roman"/>
        </w:rPr>
        <w:t>Muzeja vīzija:</w:t>
      </w:r>
    </w:p>
    <w:p w14:paraId="21D70EB7" w14:textId="77777777" w:rsidR="00F933AD" w:rsidRPr="00A55E48" w:rsidRDefault="00F933AD" w:rsidP="00A55E48">
      <w:pPr>
        <w:spacing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E. Veidenbauma memoriālais muzejs “Kalāči” ir unikāla </w:t>
      </w:r>
      <w:proofErr w:type="spellStart"/>
      <w:r w:rsidRPr="00A55E48">
        <w:rPr>
          <w:rFonts w:ascii="Times New Roman" w:hAnsi="Times New Roman" w:cs="Times New Roman"/>
          <w:sz w:val="24"/>
          <w:szCs w:val="24"/>
        </w:rPr>
        <w:t>kultūrtelpa</w:t>
      </w:r>
      <w:proofErr w:type="spellEnd"/>
      <w:r w:rsidRPr="00A55E48">
        <w:rPr>
          <w:rFonts w:ascii="Times New Roman" w:hAnsi="Times New Roman" w:cs="Times New Roman"/>
          <w:sz w:val="24"/>
          <w:szCs w:val="24"/>
        </w:rPr>
        <w:t xml:space="preserve"> Latvijā, kur vienuviet iepazīt dzīvi zemnieku sētā un nozīmīgus intelektuālus un mākslas strāvojumus Eduarda Veidenbauma dzīves laikā un mūsdienās, kā arī atklāti un godīgi sarunāties par sabiedrības vērtībām un izaicinājumiem globalizācijas laikmetā. </w:t>
      </w:r>
    </w:p>
    <w:p w14:paraId="525C37C1" w14:textId="77777777" w:rsidR="00F246B7" w:rsidRPr="00A55E48" w:rsidRDefault="00F246B7" w:rsidP="00F933AD">
      <w:pPr>
        <w:autoSpaceDE w:val="0"/>
        <w:autoSpaceDN w:val="0"/>
        <w:adjustRightInd w:val="0"/>
        <w:spacing w:after="0" w:line="240" w:lineRule="auto"/>
        <w:rPr>
          <w:rFonts w:ascii="Times New Roman" w:hAnsi="Times New Roman" w:cs="Times New Roman"/>
          <w:b/>
          <w:sz w:val="24"/>
          <w:szCs w:val="24"/>
        </w:rPr>
      </w:pPr>
    </w:p>
    <w:p w14:paraId="36D3C693" w14:textId="77777777" w:rsidR="00861F3A" w:rsidRPr="00A55E48" w:rsidRDefault="00F933AD" w:rsidP="005663DE">
      <w:pPr>
        <w:pStyle w:val="Virsraksts3"/>
        <w:rPr>
          <w:rFonts w:ascii="Times New Roman" w:hAnsi="Times New Roman" w:cs="Times New Roman"/>
          <w:color w:val="auto"/>
        </w:rPr>
      </w:pPr>
      <w:bookmarkStart w:id="5" w:name="_Toc50964016"/>
      <w:r w:rsidRPr="00A55E48">
        <w:rPr>
          <w:rFonts w:ascii="Times New Roman" w:hAnsi="Times New Roman" w:cs="Times New Roman"/>
          <w:color w:val="auto"/>
        </w:rPr>
        <w:t>1.</w:t>
      </w:r>
      <w:r w:rsidR="001F7BAB" w:rsidRPr="00A55E48">
        <w:rPr>
          <w:rFonts w:ascii="Times New Roman" w:hAnsi="Times New Roman" w:cs="Times New Roman"/>
          <w:color w:val="auto"/>
        </w:rPr>
        <w:t>3</w:t>
      </w:r>
      <w:r w:rsidR="005663DE" w:rsidRPr="00A55E48">
        <w:rPr>
          <w:rFonts w:ascii="Times New Roman" w:hAnsi="Times New Roman" w:cs="Times New Roman"/>
          <w:color w:val="auto"/>
        </w:rPr>
        <w:t>.</w:t>
      </w:r>
      <w:r w:rsidR="0071324E" w:rsidRPr="00A55E48">
        <w:rPr>
          <w:rFonts w:ascii="Times New Roman" w:hAnsi="Times New Roman" w:cs="Times New Roman"/>
          <w:color w:val="auto"/>
        </w:rPr>
        <w:t>Muzeja darbības virzieni</w:t>
      </w:r>
      <w:bookmarkEnd w:id="5"/>
    </w:p>
    <w:p w14:paraId="7575B89C" w14:textId="77777777" w:rsidR="00DD438F" w:rsidRPr="00A55E48" w:rsidRDefault="00DD438F" w:rsidP="00DD438F">
      <w:pPr>
        <w:rPr>
          <w:rFonts w:ascii="Times New Roman" w:hAnsi="Times New Roman" w:cs="Times New Roman"/>
        </w:rPr>
      </w:pPr>
    </w:p>
    <w:p w14:paraId="40383641" w14:textId="77777777" w:rsidR="00A83BD8" w:rsidRPr="00A55E48" w:rsidRDefault="00A83BD8"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1. Eduarda Veidenbauma personības un literārā mantojuma unikalitātes popularizēšana.</w:t>
      </w:r>
    </w:p>
    <w:p w14:paraId="47861F93" w14:textId="77777777" w:rsidR="0071324E" w:rsidRPr="00A55E48" w:rsidRDefault="00A83BD8"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2</w:t>
      </w:r>
      <w:r w:rsidR="00861F3A" w:rsidRPr="00A55E48">
        <w:rPr>
          <w:rFonts w:ascii="Times New Roman" w:hAnsi="Times New Roman" w:cs="Times New Roman"/>
          <w:sz w:val="24"/>
          <w:szCs w:val="24"/>
        </w:rPr>
        <w:t xml:space="preserve">. </w:t>
      </w:r>
      <w:r w:rsidR="00E25081" w:rsidRPr="00A55E48">
        <w:rPr>
          <w:rFonts w:ascii="Times New Roman" w:hAnsi="Times New Roman" w:cs="Times New Roman"/>
          <w:sz w:val="24"/>
          <w:szCs w:val="24"/>
        </w:rPr>
        <w:t>Krājuma materiālu par E. Veidenbaumu</w:t>
      </w:r>
      <w:r w:rsidR="00DD438F" w:rsidRPr="00A55E48">
        <w:rPr>
          <w:rFonts w:ascii="Times New Roman" w:hAnsi="Times New Roman" w:cs="Times New Roman"/>
          <w:sz w:val="24"/>
          <w:szCs w:val="24"/>
        </w:rPr>
        <w:t xml:space="preserve">, </w:t>
      </w:r>
      <w:r w:rsidR="00E25081" w:rsidRPr="00A55E48">
        <w:rPr>
          <w:rFonts w:ascii="Times New Roman" w:hAnsi="Times New Roman" w:cs="Times New Roman"/>
          <w:sz w:val="24"/>
          <w:szCs w:val="24"/>
        </w:rPr>
        <w:t xml:space="preserve"> novada literātiem un kultūras darbiniekiem</w:t>
      </w:r>
      <w:r w:rsidR="00DD438F" w:rsidRPr="00A55E48">
        <w:rPr>
          <w:rFonts w:ascii="Times New Roman" w:hAnsi="Times New Roman" w:cs="Times New Roman"/>
          <w:sz w:val="24"/>
          <w:szCs w:val="24"/>
        </w:rPr>
        <w:t>,</w:t>
      </w:r>
      <w:r w:rsidR="00E25081" w:rsidRPr="00A55E48">
        <w:rPr>
          <w:rFonts w:ascii="Times New Roman" w:hAnsi="Times New Roman" w:cs="Times New Roman"/>
          <w:sz w:val="24"/>
          <w:szCs w:val="24"/>
        </w:rPr>
        <w:t xml:space="preserve"> un novada teritorijas kultūrvēsturiskās attīstības tendencēm 19. – 20. gadsimtā </w:t>
      </w:r>
      <w:r w:rsidR="0071324E" w:rsidRPr="00A55E48">
        <w:rPr>
          <w:rFonts w:ascii="Times New Roman" w:hAnsi="Times New Roman" w:cs="Times New Roman"/>
          <w:sz w:val="24"/>
          <w:szCs w:val="24"/>
        </w:rPr>
        <w:t>vāk</w:t>
      </w:r>
      <w:r w:rsidR="00E25081" w:rsidRPr="00A55E48">
        <w:rPr>
          <w:rFonts w:ascii="Times New Roman" w:hAnsi="Times New Roman" w:cs="Times New Roman"/>
          <w:sz w:val="24"/>
          <w:szCs w:val="24"/>
        </w:rPr>
        <w:t xml:space="preserve">šana, </w:t>
      </w:r>
      <w:r w:rsidR="0071324E" w:rsidRPr="00A55E48">
        <w:rPr>
          <w:rFonts w:ascii="Times New Roman" w:hAnsi="Times New Roman" w:cs="Times New Roman"/>
          <w:sz w:val="24"/>
          <w:szCs w:val="24"/>
        </w:rPr>
        <w:t>glabā</w:t>
      </w:r>
      <w:r w:rsidR="00E25081" w:rsidRPr="00A55E48">
        <w:rPr>
          <w:rFonts w:ascii="Times New Roman" w:hAnsi="Times New Roman" w:cs="Times New Roman"/>
          <w:sz w:val="24"/>
          <w:szCs w:val="24"/>
        </w:rPr>
        <w:t>šana un  pētīšana.</w:t>
      </w:r>
    </w:p>
    <w:p w14:paraId="7F761A92" w14:textId="77777777" w:rsidR="000664F9" w:rsidRPr="00A55E48" w:rsidRDefault="00A83BD8"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3</w:t>
      </w:r>
      <w:r w:rsidR="00861F3A" w:rsidRPr="00A55E48">
        <w:rPr>
          <w:rFonts w:ascii="Times New Roman" w:hAnsi="Times New Roman" w:cs="Times New Roman"/>
          <w:sz w:val="24"/>
          <w:szCs w:val="24"/>
        </w:rPr>
        <w:t xml:space="preserve">. </w:t>
      </w:r>
      <w:r w:rsidR="0071324E" w:rsidRPr="00A55E48">
        <w:rPr>
          <w:rFonts w:ascii="Times New Roman" w:hAnsi="Times New Roman" w:cs="Times New Roman"/>
          <w:sz w:val="24"/>
          <w:szCs w:val="24"/>
        </w:rPr>
        <w:t>Eduarda Veidenbauma memoriālā muzeja “Kalāči” kultūrvēsturiskā objekta</w:t>
      </w:r>
      <w:r w:rsidR="000664F9" w:rsidRPr="00A55E48">
        <w:rPr>
          <w:rFonts w:ascii="Times New Roman" w:hAnsi="Times New Roman" w:cs="Times New Roman"/>
          <w:sz w:val="24"/>
          <w:szCs w:val="24"/>
        </w:rPr>
        <w:t xml:space="preserve"> uzturēšana un saglabāšana</w:t>
      </w:r>
      <w:r w:rsidR="004960BB" w:rsidRPr="00A55E48">
        <w:rPr>
          <w:rFonts w:ascii="Times New Roman" w:hAnsi="Times New Roman" w:cs="Times New Roman"/>
          <w:sz w:val="24"/>
          <w:szCs w:val="24"/>
        </w:rPr>
        <w:t>.</w:t>
      </w:r>
    </w:p>
    <w:p w14:paraId="70E660E0" w14:textId="77777777" w:rsidR="000664F9" w:rsidRPr="00A55E48" w:rsidRDefault="00A83BD8"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4</w:t>
      </w:r>
      <w:r w:rsidR="00861F3A" w:rsidRPr="00A55E48">
        <w:rPr>
          <w:rFonts w:ascii="Times New Roman" w:hAnsi="Times New Roman" w:cs="Times New Roman"/>
          <w:sz w:val="24"/>
          <w:szCs w:val="24"/>
        </w:rPr>
        <w:t xml:space="preserve">. </w:t>
      </w:r>
      <w:r w:rsidR="000664F9" w:rsidRPr="00A55E48">
        <w:rPr>
          <w:rFonts w:ascii="Times New Roman" w:hAnsi="Times New Roman" w:cs="Times New Roman"/>
          <w:sz w:val="24"/>
          <w:szCs w:val="24"/>
        </w:rPr>
        <w:t xml:space="preserve">Muzeja krājuma pieejamības nodrošināšana, veidojot </w:t>
      </w:r>
      <w:r w:rsidR="00861F3A" w:rsidRPr="00A55E48">
        <w:rPr>
          <w:rFonts w:ascii="Times New Roman" w:hAnsi="Times New Roman" w:cs="Times New Roman"/>
          <w:sz w:val="24"/>
          <w:szCs w:val="24"/>
        </w:rPr>
        <w:t xml:space="preserve">muzeja ekspozīcijas, izstādes, </w:t>
      </w:r>
      <w:r w:rsidR="000664F9" w:rsidRPr="00A55E48">
        <w:rPr>
          <w:rFonts w:ascii="Times New Roman" w:hAnsi="Times New Roman" w:cs="Times New Roman"/>
          <w:sz w:val="24"/>
          <w:szCs w:val="24"/>
        </w:rPr>
        <w:t xml:space="preserve"> izglītojošās programmas</w:t>
      </w:r>
      <w:r w:rsidR="00861F3A" w:rsidRPr="00A55E48">
        <w:rPr>
          <w:rFonts w:ascii="Times New Roman" w:hAnsi="Times New Roman" w:cs="Times New Roman"/>
          <w:sz w:val="24"/>
          <w:szCs w:val="24"/>
        </w:rPr>
        <w:t xml:space="preserve"> un pasākumus, </w:t>
      </w:r>
      <w:r w:rsidR="000664F9" w:rsidRPr="00A55E48">
        <w:rPr>
          <w:rFonts w:ascii="Times New Roman" w:hAnsi="Times New Roman" w:cs="Times New Roman"/>
          <w:sz w:val="24"/>
          <w:szCs w:val="24"/>
        </w:rPr>
        <w:t>muzeja telpās un ārpus tām, īpašu uzmanību pievēršot skolēniem</w:t>
      </w:r>
      <w:r w:rsidR="004960BB" w:rsidRPr="00A55E48">
        <w:rPr>
          <w:rFonts w:ascii="Times New Roman" w:hAnsi="Times New Roman" w:cs="Times New Roman"/>
          <w:sz w:val="24"/>
          <w:szCs w:val="24"/>
        </w:rPr>
        <w:t>.</w:t>
      </w:r>
      <w:r w:rsidR="000664F9" w:rsidRPr="00A55E48">
        <w:rPr>
          <w:rFonts w:ascii="Times New Roman" w:hAnsi="Times New Roman" w:cs="Times New Roman"/>
          <w:sz w:val="24"/>
          <w:szCs w:val="24"/>
        </w:rPr>
        <w:t xml:space="preserve"> </w:t>
      </w:r>
    </w:p>
    <w:p w14:paraId="511F6BBB" w14:textId="77777777" w:rsidR="00733ACD" w:rsidRPr="00A55E48" w:rsidRDefault="00A83BD8"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5</w:t>
      </w:r>
      <w:r w:rsidR="00861F3A" w:rsidRPr="00A55E48">
        <w:rPr>
          <w:rFonts w:ascii="Times New Roman" w:hAnsi="Times New Roman" w:cs="Times New Roman"/>
          <w:sz w:val="24"/>
          <w:szCs w:val="24"/>
        </w:rPr>
        <w:t xml:space="preserve">. </w:t>
      </w:r>
      <w:r w:rsidR="000664F9" w:rsidRPr="00A55E48">
        <w:rPr>
          <w:rFonts w:ascii="Times New Roman" w:hAnsi="Times New Roman" w:cs="Times New Roman"/>
          <w:sz w:val="24"/>
          <w:szCs w:val="24"/>
        </w:rPr>
        <w:t>Muzeja darbības nodrošināšana sadarbībā ar novada pašvaldību</w:t>
      </w:r>
      <w:r w:rsidR="00541F9F" w:rsidRPr="00A55E48">
        <w:rPr>
          <w:rFonts w:ascii="Times New Roman" w:hAnsi="Times New Roman" w:cs="Times New Roman"/>
          <w:sz w:val="24"/>
          <w:szCs w:val="24"/>
        </w:rPr>
        <w:t>, veidojot kvalitatīvu kultūrvides vietu</w:t>
      </w:r>
      <w:r w:rsidRPr="00A55E48">
        <w:rPr>
          <w:rFonts w:ascii="Times New Roman" w:hAnsi="Times New Roman" w:cs="Times New Roman"/>
          <w:sz w:val="24"/>
          <w:szCs w:val="24"/>
        </w:rPr>
        <w:t>.</w:t>
      </w:r>
    </w:p>
    <w:p w14:paraId="3D74D69A" w14:textId="77777777" w:rsidR="00733ACD" w:rsidRPr="00A55E48" w:rsidRDefault="005663DE" w:rsidP="005663DE">
      <w:pPr>
        <w:pStyle w:val="Virsraksts3"/>
        <w:rPr>
          <w:rFonts w:ascii="Times New Roman" w:hAnsi="Times New Roman" w:cs="Times New Roman"/>
          <w:color w:val="auto"/>
        </w:rPr>
      </w:pPr>
      <w:bookmarkStart w:id="6" w:name="_Toc50964017"/>
      <w:r w:rsidRPr="00A55E48">
        <w:rPr>
          <w:rFonts w:ascii="Times New Roman" w:hAnsi="Times New Roman" w:cs="Times New Roman"/>
          <w:color w:val="auto"/>
        </w:rPr>
        <w:t>1.</w:t>
      </w:r>
      <w:r w:rsidR="001F7BAB" w:rsidRPr="00A55E48">
        <w:rPr>
          <w:rFonts w:ascii="Times New Roman" w:hAnsi="Times New Roman" w:cs="Times New Roman"/>
          <w:color w:val="auto"/>
        </w:rPr>
        <w:t>4</w:t>
      </w:r>
      <w:r w:rsidRPr="00A55E48">
        <w:rPr>
          <w:rFonts w:ascii="Times New Roman" w:hAnsi="Times New Roman" w:cs="Times New Roman"/>
          <w:color w:val="auto"/>
        </w:rPr>
        <w:t>.</w:t>
      </w:r>
      <w:r w:rsidR="00733ACD" w:rsidRPr="00A55E48">
        <w:rPr>
          <w:rFonts w:ascii="Times New Roman" w:hAnsi="Times New Roman" w:cs="Times New Roman"/>
          <w:color w:val="auto"/>
        </w:rPr>
        <w:t xml:space="preserve">Muzeja darbības </w:t>
      </w:r>
      <w:r w:rsidR="003C416D" w:rsidRPr="00A55E48">
        <w:rPr>
          <w:rFonts w:ascii="Times New Roman" w:hAnsi="Times New Roman" w:cs="Times New Roman"/>
          <w:color w:val="auto"/>
        </w:rPr>
        <w:t xml:space="preserve">stratēģiskie </w:t>
      </w:r>
      <w:r w:rsidR="00733ACD" w:rsidRPr="00A55E48">
        <w:rPr>
          <w:rFonts w:ascii="Times New Roman" w:hAnsi="Times New Roman" w:cs="Times New Roman"/>
          <w:color w:val="auto"/>
        </w:rPr>
        <w:t>mērķi un uzdevumi</w:t>
      </w:r>
      <w:bookmarkEnd w:id="6"/>
    </w:p>
    <w:p w14:paraId="46599A7A" w14:textId="77777777" w:rsidR="00771A14" w:rsidRPr="00A55E48" w:rsidRDefault="00771A14" w:rsidP="00720296">
      <w:pPr>
        <w:autoSpaceDE w:val="0"/>
        <w:autoSpaceDN w:val="0"/>
        <w:adjustRightInd w:val="0"/>
        <w:spacing w:after="0" w:line="240" w:lineRule="auto"/>
        <w:rPr>
          <w:rFonts w:ascii="Times New Roman" w:hAnsi="Times New Roman" w:cs="Times New Roman"/>
          <w:b/>
          <w:sz w:val="24"/>
          <w:szCs w:val="24"/>
        </w:rPr>
      </w:pPr>
    </w:p>
    <w:p w14:paraId="76880D90" w14:textId="77777777" w:rsidR="00F246B7" w:rsidRPr="00A55E48" w:rsidRDefault="00AC176A" w:rsidP="00AC176A">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1.</w:t>
      </w:r>
      <w:r w:rsidR="00733ACD" w:rsidRPr="00A55E48">
        <w:rPr>
          <w:rFonts w:ascii="Times New Roman" w:hAnsi="Times New Roman" w:cs="Times New Roman"/>
          <w:b/>
          <w:sz w:val="24"/>
          <w:szCs w:val="24"/>
        </w:rPr>
        <w:t>Mērķis</w:t>
      </w:r>
      <w:r w:rsidRPr="00A55E48">
        <w:rPr>
          <w:rFonts w:ascii="Times New Roman" w:hAnsi="Times New Roman" w:cs="Times New Roman"/>
          <w:b/>
          <w:sz w:val="24"/>
          <w:szCs w:val="24"/>
        </w:rPr>
        <w:t xml:space="preserve">. </w:t>
      </w:r>
    </w:p>
    <w:p w14:paraId="5C7D45F2" w14:textId="77777777" w:rsidR="00733ACD" w:rsidRPr="00A55E48" w:rsidRDefault="00AA13DA" w:rsidP="00A55E48">
      <w:pPr>
        <w:autoSpaceDE w:val="0"/>
        <w:autoSpaceDN w:val="0"/>
        <w:adjustRightInd w:val="0"/>
        <w:spacing w:after="0" w:line="240" w:lineRule="auto"/>
        <w:jc w:val="both"/>
        <w:rPr>
          <w:rFonts w:ascii="Times New Roman" w:hAnsi="Times New Roman" w:cs="Times New Roman"/>
          <w:b/>
          <w:sz w:val="24"/>
          <w:szCs w:val="24"/>
        </w:rPr>
      </w:pPr>
      <w:r w:rsidRPr="00A55E48">
        <w:rPr>
          <w:rFonts w:ascii="Times New Roman" w:hAnsi="Times New Roman" w:cs="Times New Roman"/>
          <w:sz w:val="24"/>
          <w:szCs w:val="24"/>
        </w:rPr>
        <w:t>Balstoties pētījumos, a</w:t>
      </w:r>
      <w:r w:rsidR="0042020B" w:rsidRPr="00A55E48">
        <w:rPr>
          <w:rFonts w:ascii="Times New Roman" w:hAnsi="Times New Roman" w:cs="Times New Roman"/>
          <w:sz w:val="24"/>
          <w:szCs w:val="24"/>
        </w:rPr>
        <w:t>ktualizēt E. Veidenbauma radošo mantojumu</w:t>
      </w:r>
      <w:r w:rsidR="0013203F" w:rsidRPr="00A55E48">
        <w:rPr>
          <w:rFonts w:ascii="Times New Roman" w:hAnsi="Times New Roman" w:cs="Times New Roman"/>
          <w:sz w:val="24"/>
          <w:szCs w:val="24"/>
        </w:rPr>
        <w:t xml:space="preserve"> un </w:t>
      </w:r>
      <w:r w:rsidR="00DD438F" w:rsidRPr="00A55E48">
        <w:rPr>
          <w:rFonts w:ascii="Times New Roman" w:hAnsi="Times New Roman" w:cs="Times New Roman"/>
          <w:sz w:val="24"/>
          <w:szCs w:val="24"/>
        </w:rPr>
        <w:t>novada</w:t>
      </w:r>
      <w:r w:rsidR="0013203F" w:rsidRPr="00A55E48">
        <w:rPr>
          <w:rFonts w:ascii="Times New Roman" w:hAnsi="Times New Roman" w:cs="Times New Roman"/>
          <w:sz w:val="24"/>
          <w:szCs w:val="24"/>
        </w:rPr>
        <w:t xml:space="preserve"> kultūrvēsturisko mantojumu</w:t>
      </w:r>
      <w:r w:rsidR="0042020B" w:rsidRPr="00A55E48">
        <w:rPr>
          <w:rFonts w:ascii="Times New Roman" w:hAnsi="Times New Roman" w:cs="Times New Roman"/>
          <w:sz w:val="24"/>
          <w:szCs w:val="24"/>
        </w:rPr>
        <w:t xml:space="preserve"> mūsdienu apmeklētājam, </w:t>
      </w:r>
      <w:r w:rsidR="0013203F" w:rsidRPr="00A55E48">
        <w:rPr>
          <w:rFonts w:ascii="Times New Roman" w:hAnsi="Times New Roman" w:cs="Times New Roman"/>
          <w:sz w:val="24"/>
          <w:szCs w:val="24"/>
        </w:rPr>
        <w:t>veidojot muzeju kā sabiedrību izglītojošu,</w:t>
      </w:r>
      <w:r w:rsidR="00E87250" w:rsidRPr="00A55E48">
        <w:rPr>
          <w:rFonts w:ascii="Times New Roman" w:hAnsi="Times New Roman" w:cs="Times New Roman"/>
          <w:sz w:val="24"/>
          <w:szCs w:val="24"/>
        </w:rPr>
        <w:t xml:space="preserve"> </w:t>
      </w:r>
      <w:r w:rsidR="001D3D49" w:rsidRPr="00A55E48">
        <w:rPr>
          <w:rFonts w:ascii="Times New Roman" w:hAnsi="Times New Roman" w:cs="Times New Roman"/>
          <w:sz w:val="24"/>
          <w:szCs w:val="24"/>
        </w:rPr>
        <w:t>radošās domas, kultūras, dzejas un radošo industriju pulcēšanās</w:t>
      </w:r>
      <w:r w:rsidR="00E87250" w:rsidRPr="00A55E48">
        <w:rPr>
          <w:rFonts w:ascii="Times New Roman" w:hAnsi="Times New Roman" w:cs="Times New Roman"/>
          <w:sz w:val="24"/>
          <w:szCs w:val="24"/>
        </w:rPr>
        <w:t>,</w:t>
      </w:r>
      <w:r w:rsidR="001D3D49" w:rsidRPr="00A55E48">
        <w:rPr>
          <w:rFonts w:ascii="Times New Roman" w:hAnsi="Times New Roman" w:cs="Times New Roman"/>
          <w:sz w:val="24"/>
          <w:szCs w:val="24"/>
        </w:rPr>
        <w:t xml:space="preserve"> izglītošanās un </w:t>
      </w:r>
      <w:r w:rsidR="0013203F" w:rsidRPr="00A55E48">
        <w:rPr>
          <w:rFonts w:ascii="Times New Roman" w:hAnsi="Times New Roman" w:cs="Times New Roman"/>
          <w:sz w:val="24"/>
          <w:szCs w:val="24"/>
        </w:rPr>
        <w:t xml:space="preserve"> kvalitatīvu brīvā laika pavadīšanas vietu.</w:t>
      </w:r>
    </w:p>
    <w:p w14:paraId="4CF13FD6" w14:textId="77777777" w:rsidR="0042020B" w:rsidRPr="00A55E48" w:rsidRDefault="0042020B" w:rsidP="00733ACD">
      <w:pPr>
        <w:autoSpaceDE w:val="0"/>
        <w:autoSpaceDN w:val="0"/>
        <w:adjustRightInd w:val="0"/>
        <w:spacing w:after="0" w:line="240" w:lineRule="auto"/>
        <w:rPr>
          <w:rFonts w:ascii="Times New Roman" w:hAnsi="Times New Roman" w:cs="Times New Roman"/>
          <w:sz w:val="24"/>
          <w:szCs w:val="24"/>
        </w:rPr>
      </w:pPr>
    </w:p>
    <w:p w14:paraId="5E2AD64C" w14:textId="77777777" w:rsidR="0042020B" w:rsidRPr="00A55E48" w:rsidRDefault="0042020B" w:rsidP="00733ACD">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 xml:space="preserve">Uzdevumi: </w:t>
      </w:r>
    </w:p>
    <w:p w14:paraId="2C6C0E7B" w14:textId="77777777" w:rsidR="0042020B" w:rsidRPr="00A55E48" w:rsidRDefault="0042020B"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1.</w:t>
      </w:r>
      <w:r w:rsidR="00CF1001" w:rsidRPr="00A55E48">
        <w:rPr>
          <w:rFonts w:ascii="Times New Roman" w:hAnsi="Times New Roman" w:cs="Times New Roman"/>
          <w:sz w:val="24"/>
          <w:szCs w:val="24"/>
        </w:rPr>
        <w:t>1.</w:t>
      </w:r>
      <w:r w:rsidRPr="00A55E48">
        <w:rPr>
          <w:rFonts w:ascii="Times New Roman" w:hAnsi="Times New Roman" w:cs="Times New Roman"/>
          <w:sz w:val="24"/>
          <w:szCs w:val="24"/>
        </w:rPr>
        <w:t xml:space="preserve"> </w:t>
      </w:r>
      <w:r w:rsidR="0013203F" w:rsidRPr="00A55E48">
        <w:rPr>
          <w:rFonts w:ascii="Times New Roman" w:hAnsi="Times New Roman" w:cs="Times New Roman"/>
          <w:sz w:val="24"/>
          <w:szCs w:val="24"/>
        </w:rPr>
        <w:t>I</w:t>
      </w:r>
      <w:r w:rsidR="00FE3A00" w:rsidRPr="00A55E48">
        <w:rPr>
          <w:rFonts w:ascii="Times New Roman" w:hAnsi="Times New Roman" w:cs="Times New Roman"/>
          <w:sz w:val="24"/>
          <w:szCs w:val="24"/>
        </w:rPr>
        <w:t xml:space="preserve">zveidot jaunu </w:t>
      </w:r>
      <w:proofErr w:type="spellStart"/>
      <w:r w:rsidR="00FE3A00" w:rsidRPr="00A55E48">
        <w:rPr>
          <w:rFonts w:ascii="Times New Roman" w:hAnsi="Times New Roman" w:cs="Times New Roman"/>
          <w:sz w:val="24"/>
          <w:szCs w:val="24"/>
        </w:rPr>
        <w:t>pamatekspozīciju</w:t>
      </w:r>
      <w:proofErr w:type="spellEnd"/>
      <w:r w:rsidR="00FE3A00" w:rsidRPr="00A55E48">
        <w:rPr>
          <w:rFonts w:ascii="Times New Roman" w:hAnsi="Times New Roman" w:cs="Times New Roman"/>
          <w:sz w:val="24"/>
          <w:szCs w:val="24"/>
        </w:rPr>
        <w:t xml:space="preserve"> par Ed. Veidenbaumu</w:t>
      </w:r>
      <w:r w:rsidR="003772C0" w:rsidRPr="00A55E48">
        <w:rPr>
          <w:rFonts w:ascii="Times New Roman" w:hAnsi="Times New Roman" w:cs="Times New Roman"/>
          <w:sz w:val="24"/>
          <w:szCs w:val="24"/>
        </w:rPr>
        <w:t>.</w:t>
      </w:r>
    </w:p>
    <w:p w14:paraId="48745B9A" w14:textId="77777777" w:rsidR="006B45CE" w:rsidRPr="00A55E48" w:rsidRDefault="00CF1001"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1.2.</w:t>
      </w:r>
      <w:r w:rsidR="00FE3A00" w:rsidRPr="00A55E48">
        <w:rPr>
          <w:rFonts w:ascii="Times New Roman" w:hAnsi="Times New Roman" w:cs="Times New Roman"/>
          <w:sz w:val="24"/>
          <w:szCs w:val="24"/>
        </w:rPr>
        <w:t xml:space="preserve"> </w:t>
      </w:r>
      <w:r w:rsidR="0013203F" w:rsidRPr="00A55E48">
        <w:rPr>
          <w:rFonts w:ascii="Times New Roman" w:hAnsi="Times New Roman" w:cs="Times New Roman"/>
          <w:sz w:val="24"/>
          <w:szCs w:val="24"/>
        </w:rPr>
        <w:t>A</w:t>
      </w:r>
      <w:r w:rsidR="00FE3A00" w:rsidRPr="00A55E48">
        <w:rPr>
          <w:rFonts w:ascii="Times New Roman" w:hAnsi="Times New Roman" w:cs="Times New Roman"/>
          <w:sz w:val="24"/>
          <w:szCs w:val="24"/>
        </w:rPr>
        <w:t xml:space="preserve">r </w:t>
      </w:r>
      <w:r w:rsidR="001D3D49" w:rsidRPr="00A55E48">
        <w:rPr>
          <w:rFonts w:ascii="Times New Roman" w:hAnsi="Times New Roman" w:cs="Times New Roman"/>
          <w:sz w:val="24"/>
          <w:szCs w:val="24"/>
        </w:rPr>
        <w:t xml:space="preserve">augstvērtīgiem </w:t>
      </w:r>
      <w:r w:rsidR="00FE3A00" w:rsidRPr="00A55E48">
        <w:rPr>
          <w:rFonts w:ascii="Times New Roman" w:hAnsi="Times New Roman" w:cs="Times New Roman"/>
          <w:sz w:val="24"/>
          <w:szCs w:val="24"/>
        </w:rPr>
        <w:t>muzeja pasākumiem, izstādēm</w:t>
      </w:r>
      <w:r w:rsidR="0013203F" w:rsidRPr="00A55E48">
        <w:rPr>
          <w:rFonts w:ascii="Times New Roman" w:hAnsi="Times New Roman" w:cs="Times New Roman"/>
          <w:sz w:val="24"/>
          <w:szCs w:val="24"/>
        </w:rPr>
        <w:t>, publikācijām</w:t>
      </w:r>
      <w:r w:rsidR="00FE3A00" w:rsidRPr="00A55E48">
        <w:rPr>
          <w:rFonts w:ascii="Times New Roman" w:hAnsi="Times New Roman" w:cs="Times New Roman"/>
          <w:sz w:val="24"/>
          <w:szCs w:val="24"/>
        </w:rPr>
        <w:t xml:space="preserve"> un izglītojošām </w:t>
      </w:r>
      <w:proofErr w:type="spellStart"/>
      <w:r w:rsidR="00FE3A00" w:rsidRPr="00A55E48">
        <w:rPr>
          <w:rFonts w:ascii="Times New Roman" w:hAnsi="Times New Roman" w:cs="Times New Roman"/>
          <w:sz w:val="24"/>
          <w:szCs w:val="24"/>
        </w:rPr>
        <w:t>muzejpedagoģiskām</w:t>
      </w:r>
      <w:proofErr w:type="spellEnd"/>
      <w:r w:rsidR="00FE3A00" w:rsidRPr="00A55E48">
        <w:rPr>
          <w:rFonts w:ascii="Times New Roman" w:hAnsi="Times New Roman" w:cs="Times New Roman"/>
          <w:sz w:val="24"/>
          <w:szCs w:val="24"/>
        </w:rPr>
        <w:t xml:space="preserve"> programmām veicināt izpratni par E. Veidenbauma un citu novada literātu un kultūras darbinieku dzīvi, darbību</w:t>
      </w:r>
      <w:r w:rsidR="006A188A" w:rsidRPr="00A55E48">
        <w:rPr>
          <w:rFonts w:ascii="Times New Roman" w:hAnsi="Times New Roman" w:cs="Times New Roman"/>
          <w:sz w:val="24"/>
          <w:szCs w:val="24"/>
        </w:rPr>
        <w:t xml:space="preserve"> un laikmetu, kurā viņi dzīvoja</w:t>
      </w:r>
      <w:r w:rsidR="003772C0" w:rsidRPr="00A55E48">
        <w:rPr>
          <w:rFonts w:ascii="Times New Roman" w:hAnsi="Times New Roman" w:cs="Times New Roman"/>
          <w:sz w:val="24"/>
          <w:szCs w:val="24"/>
        </w:rPr>
        <w:t>.</w:t>
      </w:r>
    </w:p>
    <w:p w14:paraId="32EAF165" w14:textId="77777777" w:rsidR="002B6793" w:rsidRPr="00A55E48" w:rsidRDefault="002B6793"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1.3. Sadarbojoties ar vietējām skolām, veicināt </w:t>
      </w:r>
      <w:r w:rsidR="00E27A6A" w:rsidRPr="00A55E48">
        <w:rPr>
          <w:rFonts w:ascii="Times New Roman" w:hAnsi="Times New Roman" w:cs="Times New Roman"/>
          <w:sz w:val="24"/>
          <w:szCs w:val="24"/>
        </w:rPr>
        <w:t xml:space="preserve"> </w:t>
      </w:r>
      <w:r w:rsidRPr="00A55E48">
        <w:rPr>
          <w:rFonts w:ascii="Times New Roman" w:hAnsi="Times New Roman" w:cs="Times New Roman"/>
          <w:sz w:val="24"/>
          <w:szCs w:val="24"/>
        </w:rPr>
        <w:t>novada un Liepas pagasta kultūrvēstures izpēti un radošo darbību</w:t>
      </w:r>
      <w:r w:rsidR="003772C0" w:rsidRPr="00A55E48">
        <w:rPr>
          <w:rFonts w:ascii="Times New Roman" w:hAnsi="Times New Roman" w:cs="Times New Roman"/>
          <w:sz w:val="24"/>
          <w:szCs w:val="24"/>
        </w:rPr>
        <w:t>.</w:t>
      </w:r>
      <w:r w:rsidRPr="00A55E48">
        <w:rPr>
          <w:rFonts w:ascii="Times New Roman" w:hAnsi="Times New Roman" w:cs="Times New Roman"/>
          <w:sz w:val="24"/>
          <w:szCs w:val="24"/>
        </w:rPr>
        <w:t xml:space="preserve"> </w:t>
      </w:r>
    </w:p>
    <w:p w14:paraId="7A3B9058" w14:textId="77777777" w:rsidR="006A188A" w:rsidRPr="00A55E48" w:rsidRDefault="006A188A"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1.</w:t>
      </w:r>
      <w:r w:rsidR="002B6793" w:rsidRPr="00A55E48">
        <w:rPr>
          <w:rFonts w:ascii="Times New Roman" w:hAnsi="Times New Roman" w:cs="Times New Roman"/>
          <w:sz w:val="24"/>
          <w:szCs w:val="24"/>
        </w:rPr>
        <w:t>4</w:t>
      </w:r>
      <w:r w:rsidRPr="00A55E48">
        <w:rPr>
          <w:rFonts w:ascii="Times New Roman" w:hAnsi="Times New Roman" w:cs="Times New Roman"/>
          <w:sz w:val="24"/>
          <w:szCs w:val="24"/>
        </w:rPr>
        <w:t>. Veidot muzeja pakalpojumus, izzinot sabiedrības vajadzības.</w:t>
      </w:r>
    </w:p>
    <w:p w14:paraId="5A1D8C4F" w14:textId="77777777" w:rsidR="006A188A" w:rsidRPr="00A55E48" w:rsidRDefault="006A188A" w:rsidP="00733ACD">
      <w:pPr>
        <w:autoSpaceDE w:val="0"/>
        <w:autoSpaceDN w:val="0"/>
        <w:adjustRightInd w:val="0"/>
        <w:spacing w:after="0" w:line="240" w:lineRule="auto"/>
        <w:rPr>
          <w:rFonts w:ascii="Times New Roman" w:hAnsi="Times New Roman" w:cs="Times New Roman"/>
          <w:sz w:val="24"/>
          <w:szCs w:val="24"/>
        </w:rPr>
      </w:pPr>
    </w:p>
    <w:p w14:paraId="3A9C94C8" w14:textId="77777777" w:rsidR="006D7FC0" w:rsidRPr="00A55E48" w:rsidRDefault="006D7FC0" w:rsidP="00733ACD">
      <w:pPr>
        <w:autoSpaceDE w:val="0"/>
        <w:autoSpaceDN w:val="0"/>
        <w:adjustRightInd w:val="0"/>
        <w:spacing w:after="0" w:line="240" w:lineRule="auto"/>
        <w:rPr>
          <w:rFonts w:ascii="Times New Roman" w:hAnsi="Times New Roman" w:cs="Times New Roman"/>
          <w:sz w:val="24"/>
          <w:szCs w:val="24"/>
        </w:rPr>
      </w:pPr>
    </w:p>
    <w:p w14:paraId="24048D95" w14:textId="77777777" w:rsidR="006D7FC0" w:rsidRPr="00A55E48" w:rsidRDefault="006D7FC0" w:rsidP="00733ACD">
      <w:pPr>
        <w:autoSpaceDE w:val="0"/>
        <w:autoSpaceDN w:val="0"/>
        <w:adjustRightInd w:val="0"/>
        <w:spacing w:after="0" w:line="240" w:lineRule="auto"/>
        <w:rPr>
          <w:rFonts w:ascii="Times New Roman" w:hAnsi="Times New Roman" w:cs="Times New Roman"/>
          <w:sz w:val="24"/>
          <w:szCs w:val="24"/>
        </w:rPr>
      </w:pPr>
    </w:p>
    <w:p w14:paraId="5DB84732" w14:textId="77777777" w:rsidR="00F933AD" w:rsidRPr="00A55E48" w:rsidRDefault="00F933AD" w:rsidP="00733ACD">
      <w:pPr>
        <w:autoSpaceDE w:val="0"/>
        <w:autoSpaceDN w:val="0"/>
        <w:adjustRightInd w:val="0"/>
        <w:spacing w:after="0" w:line="240" w:lineRule="auto"/>
        <w:rPr>
          <w:rFonts w:ascii="Times New Roman" w:hAnsi="Times New Roman" w:cs="Times New Roman"/>
          <w:sz w:val="24"/>
          <w:szCs w:val="24"/>
        </w:rPr>
      </w:pPr>
    </w:p>
    <w:p w14:paraId="0190409B" w14:textId="77777777" w:rsidR="004D2B0D" w:rsidRPr="00A55E48" w:rsidRDefault="0042020B" w:rsidP="00733ACD">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 xml:space="preserve">2. mērķis </w:t>
      </w:r>
    </w:p>
    <w:p w14:paraId="160B1BF4" w14:textId="77777777" w:rsidR="00F246B7" w:rsidRPr="00A55E48" w:rsidRDefault="00722140"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Vākt, saglabāt un popularizēt materiālus par izcilo personību Eduardu Veidenbaumu Latvijas kultūrvēsturē un par tagadējās novada teritorijas kultūrvēsturiskās attīstības tendencēm, radot novada iedzīvotājos izpratni un lepnumu par savu novadu. </w:t>
      </w:r>
    </w:p>
    <w:p w14:paraId="433C2879" w14:textId="77777777" w:rsidR="002741CE" w:rsidRPr="00A55E48" w:rsidRDefault="002741CE" w:rsidP="00F246B7">
      <w:pPr>
        <w:autoSpaceDE w:val="0"/>
        <w:autoSpaceDN w:val="0"/>
        <w:adjustRightInd w:val="0"/>
        <w:spacing w:after="0" w:line="240" w:lineRule="auto"/>
        <w:ind w:firstLine="720"/>
        <w:rPr>
          <w:rFonts w:ascii="Times New Roman" w:hAnsi="Times New Roman" w:cs="Times New Roman"/>
          <w:sz w:val="24"/>
          <w:szCs w:val="24"/>
        </w:rPr>
      </w:pPr>
    </w:p>
    <w:p w14:paraId="75E97E36" w14:textId="77777777" w:rsidR="004D2B0D" w:rsidRPr="00A55E48" w:rsidRDefault="004D2B0D" w:rsidP="00733ACD">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Uzdevumi:</w:t>
      </w:r>
    </w:p>
    <w:p w14:paraId="199BD475" w14:textId="77777777" w:rsidR="00BE3472" w:rsidRPr="00A55E48" w:rsidRDefault="00BE3472"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2.1. Veicināt krājuma pieejamību, turpinot tā </w:t>
      </w:r>
      <w:proofErr w:type="spellStart"/>
      <w:r w:rsidRPr="00A55E48">
        <w:rPr>
          <w:rFonts w:ascii="Times New Roman" w:hAnsi="Times New Roman" w:cs="Times New Roman"/>
          <w:sz w:val="24"/>
          <w:szCs w:val="24"/>
        </w:rPr>
        <w:t>digitalizēšanu</w:t>
      </w:r>
      <w:proofErr w:type="spellEnd"/>
      <w:r w:rsidRPr="00A55E48">
        <w:rPr>
          <w:rFonts w:ascii="Times New Roman" w:hAnsi="Times New Roman" w:cs="Times New Roman"/>
          <w:sz w:val="24"/>
          <w:szCs w:val="24"/>
        </w:rPr>
        <w:t xml:space="preserve"> un izveidojot tematiskās uzskaites kartotēku.</w:t>
      </w:r>
    </w:p>
    <w:p w14:paraId="0A324348" w14:textId="77777777" w:rsidR="003C416D" w:rsidRPr="00A55E48" w:rsidRDefault="00BE3472"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2.2. </w:t>
      </w:r>
      <w:r w:rsidR="003C416D" w:rsidRPr="00A55E48">
        <w:rPr>
          <w:rFonts w:ascii="Times New Roman" w:hAnsi="Times New Roman" w:cs="Times New Roman"/>
          <w:sz w:val="24"/>
          <w:szCs w:val="24"/>
        </w:rPr>
        <w:t xml:space="preserve">Papildināt krājumu atbilstoši muzeja misijai. </w:t>
      </w:r>
    </w:p>
    <w:p w14:paraId="454BCC2A" w14:textId="77777777" w:rsidR="00BE3472" w:rsidRPr="00A55E48" w:rsidRDefault="00BE3472"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2.3. Turpināt darbu pie muzeja krājuma priekšmetu glabāšanas un uzturēšanas apstākļu uzlabošanas, konservācijas un restaurācijas.</w:t>
      </w:r>
    </w:p>
    <w:p w14:paraId="07E44B24" w14:textId="77777777" w:rsidR="001D3D49" w:rsidRPr="00A55E48" w:rsidRDefault="001D3D49" w:rsidP="00733ACD">
      <w:pPr>
        <w:autoSpaceDE w:val="0"/>
        <w:autoSpaceDN w:val="0"/>
        <w:adjustRightInd w:val="0"/>
        <w:spacing w:after="0" w:line="240" w:lineRule="auto"/>
        <w:rPr>
          <w:rFonts w:ascii="Times New Roman" w:hAnsi="Times New Roman" w:cs="Times New Roman"/>
          <w:sz w:val="24"/>
          <w:szCs w:val="24"/>
        </w:rPr>
      </w:pPr>
    </w:p>
    <w:p w14:paraId="5C235C6C" w14:textId="77777777" w:rsidR="001D3D49" w:rsidRPr="00A55E48" w:rsidRDefault="00C77B0E" w:rsidP="00733ACD">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3</w:t>
      </w:r>
      <w:r w:rsidR="001D3D49" w:rsidRPr="00A55E48">
        <w:rPr>
          <w:rFonts w:ascii="Times New Roman" w:hAnsi="Times New Roman" w:cs="Times New Roman"/>
          <w:b/>
          <w:sz w:val="24"/>
          <w:szCs w:val="24"/>
        </w:rPr>
        <w:t>. mērķis</w:t>
      </w:r>
    </w:p>
    <w:p w14:paraId="539D8BDA" w14:textId="77777777" w:rsidR="00B037AB" w:rsidRPr="00A55E48" w:rsidRDefault="00B037AB"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 </w:t>
      </w:r>
      <w:r w:rsidR="00BE3472" w:rsidRPr="00A55E48">
        <w:rPr>
          <w:rFonts w:ascii="Times New Roman" w:hAnsi="Times New Roman" w:cs="Times New Roman"/>
          <w:sz w:val="24"/>
          <w:szCs w:val="24"/>
        </w:rPr>
        <w:t xml:space="preserve">Apzināt, pētīt un publiskot </w:t>
      </w:r>
      <w:r w:rsidR="003C416D" w:rsidRPr="00A55E48">
        <w:rPr>
          <w:rFonts w:ascii="Times New Roman" w:hAnsi="Times New Roman" w:cs="Times New Roman"/>
          <w:sz w:val="24"/>
          <w:szCs w:val="24"/>
        </w:rPr>
        <w:t>materiālus</w:t>
      </w:r>
      <w:r w:rsidR="00BE3472" w:rsidRPr="00A55E48">
        <w:rPr>
          <w:rFonts w:ascii="Times New Roman" w:hAnsi="Times New Roman" w:cs="Times New Roman"/>
          <w:sz w:val="24"/>
          <w:szCs w:val="24"/>
        </w:rPr>
        <w:t xml:space="preserve"> par Eduarda Veidenbauma dzīvi, radošo mantojumu un viņa dzimtu, novada vēsturi un kultūru, īpaši izcilāko novadnieku ieguldījumu novada attīstībā, laika posmā no 19. – 21. gs., veicinot sabiedrības lokālpatriotismu.</w:t>
      </w:r>
    </w:p>
    <w:p w14:paraId="5E0B0442" w14:textId="77777777" w:rsidR="00574B29" w:rsidRPr="00A55E48" w:rsidRDefault="00574B29" w:rsidP="00733ACD">
      <w:pPr>
        <w:autoSpaceDE w:val="0"/>
        <w:autoSpaceDN w:val="0"/>
        <w:adjustRightInd w:val="0"/>
        <w:spacing w:after="0" w:line="240" w:lineRule="auto"/>
        <w:rPr>
          <w:rFonts w:ascii="Times New Roman" w:hAnsi="Times New Roman" w:cs="Times New Roman"/>
          <w:sz w:val="24"/>
          <w:szCs w:val="24"/>
        </w:rPr>
      </w:pPr>
    </w:p>
    <w:p w14:paraId="67AF3E8D" w14:textId="77777777" w:rsidR="001D3D49" w:rsidRPr="00A55E48" w:rsidRDefault="001D3D49" w:rsidP="00733ACD">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 xml:space="preserve">Uzdevumi: </w:t>
      </w:r>
    </w:p>
    <w:p w14:paraId="48FF9A9D" w14:textId="77777777" w:rsidR="00BE3472" w:rsidRPr="00A55E48" w:rsidRDefault="00BE3472"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3.1. </w:t>
      </w:r>
      <w:r w:rsidR="004D521D" w:rsidRPr="00A55E48">
        <w:rPr>
          <w:rFonts w:ascii="Times New Roman" w:hAnsi="Times New Roman" w:cs="Times New Roman"/>
          <w:sz w:val="24"/>
          <w:szCs w:val="24"/>
        </w:rPr>
        <w:t>Attīstīt pētniecisko darbību, veidojot zinātniskā apraksta kartotēku un pieaicinot pieredzējušus speciālistus E. Veidenbauma literārā mantojuma pētniecībā.</w:t>
      </w:r>
    </w:p>
    <w:p w14:paraId="10DB4863" w14:textId="77777777" w:rsidR="00BE3472" w:rsidRPr="00A55E48" w:rsidRDefault="00BE3472"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3.2. Katru gadu veidot krājuma izstādes muzejā un ārpus tā, vadoties pēc izstrādātā plāna. </w:t>
      </w:r>
    </w:p>
    <w:p w14:paraId="4774BF27" w14:textId="77777777" w:rsidR="004D521D" w:rsidRPr="00A55E48" w:rsidRDefault="004D521D" w:rsidP="00BE3472">
      <w:pPr>
        <w:autoSpaceDE w:val="0"/>
        <w:autoSpaceDN w:val="0"/>
        <w:adjustRightInd w:val="0"/>
        <w:spacing w:after="0" w:line="240" w:lineRule="auto"/>
        <w:rPr>
          <w:rFonts w:ascii="Times New Roman" w:hAnsi="Times New Roman" w:cs="Times New Roman"/>
          <w:sz w:val="24"/>
          <w:szCs w:val="24"/>
        </w:rPr>
      </w:pPr>
    </w:p>
    <w:p w14:paraId="64D6160E" w14:textId="77777777" w:rsidR="00C77B0E" w:rsidRPr="00A55E48" w:rsidRDefault="00BE3472" w:rsidP="004D521D">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sz w:val="24"/>
          <w:szCs w:val="24"/>
        </w:rPr>
        <w:t xml:space="preserve"> </w:t>
      </w:r>
      <w:r w:rsidR="00C77B0E" w:rsidRPr="00A55E48">
        <w:rPr>
          <w:rFonts w:ascii="Times New Roman" w:hAnsi="Times New Roman" w:cs="Times New Roman"/>
          <w:b/>
          <w:sz w:val="24"/>
          <w:szCs w:val="24"/>
        </w:rPr>
        <w:t>4. mērķis</w:t>
      </w:r>
    </w:p>
    <w:p w14:paraId="0418FD98" w14:textId="77777777" w:rsidR="00C77B0E" w:rsidRPr="00A55E48" w:rsidRDefault="00C77B0E" w:rsidP="00C77B0E">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Nodrošināt muzeja pilnvērtīgu pamatfunkciju veikšanu sadarbībā ar pašvaldību.</w:t>
      </w:r>
    </w:p>
    <w:p w14:paraId="4DC54FEA" w14:textId="77777777" w:rsidR="00C77B0E" w:rsidRPr="00A55E48" w:rsidRDefault="00C77B0E" w:rsidP="00C77B0E">
      <w:pPr>
        <w:autoSpaceDE w:val="0"/>
        <w:autoSpaceDN w:val="0"/>
        <w:adjustRightInd w:val="0"/>
        <w:spacing w:after="0" w:line="240" w:lineRule="auto"/>
        <w:rPr>
          <w:rFonts w:ascii="Times New Roman" w:hAnsi="Times New Roman" w:cs="Times New Roman"/>
          <w:sz w:val="24"/>
          <w:szCs w:val="24"/>
        </w:rPr>
      </w:pPr>
    </w:p>
    <w:p w14:paraId="2597977B" w14:textId="77777777" w:rsidR="00C77B0E" w:rsidRPr="00A55E48" w:rsidRDefault="00C77B0E" w:rsidP="00C77B0E">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Uzdevumi:</w:t>
      </w:r>
    </w:p>
    <w:p w14:paraId="439B0A7F" w14:textId="77777777" w:rsidR="00C77B0E" w:rsidRPr="00A55E48" w:rsidRDefault="001926AE"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4</w:t>
      </w:r>
      <w:r w:rsidR="00C77B0E" w:rsidRPr="00A55E48">
        <w:rPr>
          <w:rFonts w:ascii="Times New Roman" w:hAnsi="Times New Roman" w:cs="Times New Roman"/>
          <w:sz w:val="24"/>
          <w:szCs w:val="24"/>
        </w:rPr>
        <w:t>.1. Nodrošināt muzeja darbības un attīstības stratēģijai atbilstošu muzeja budžetu</w:t>
      </w:r>
      <w:r w:rsidR="00BE3472" w:rsidRPr="00A55E48">
        <w:rPr>
          <w:rFonts w:ascii="Times New Roman" w:hAnsi="Times New Roman" w:cs="Times New Roman"/>
          <w:sz w:val="24"/>
          <w:szCs w:val="24"/>
        </w:rPr>
        <w:t>.</w:t>
      </w:r>
    </w:p>
    <w:p w14:paraId="2DEE888C" w14:textId="77777777" w:rsidR="00BE3472" w:rsidRPr="00A55E48" w:rsidRDefault="001926AE"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4</w:t>
      </w:r>
      <w:r w:rsidR="00C77B0E" w:rsidRPr="00A55E48">
        <w:rPr>
          <w:rFonts w:ascii="Times New Roman" w:hAnsi="Times New Roman" w:cs="Times New Roman"/>
          <w:sz w:val="24"/>
          <w:szCs w:val="24"/>
        </w:rPr>
        <w:t xml:space="preserve">.2. </w:t>
      </w:r>
      <w:r w:rsidR="00BE3472" w:rsidRPr="00A55E48">
        <w:rPr>
          <w:rFonts w:ascii="Times New Roman" w:hAnsi="Times New Roman" w:cs="Times New Roman"/>
          <w:sz w:val="24"/>
          <w:szCs w:val="24"/>
        </w:rPr>
        <w:t>Saglabāt, atjaunot un labiekārtot vēsturisko vidi muzeja teritorijā, kurā dzīvojis Eduards Veidenbaums.</w:t>
      </w:r>
    </w:p>
    <w:p w14:paraId="32F9379B" w14:textId="77777777" w:rsidR="00BE3472" w:rsidRPr="00A55E48" w:rsidRDefault="00BE3472"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4.3.  Aktualizēt 2012. gadā izstrādāto projektu “E. Veidenbauma memoriālā muzeja ēkas rekonstrukcijas tehniskais projekts” un izstrādāt rīcības plānu turpmākajiem 5 gadiem.</w:t>
      </w:r>
    </w:p>
    <w:p w14:paraId="1DD6F97F" w14:textId="77777777" w:rsidR="00C77B0E" w:rsidRPr="00A55E48" w:rsidRDefault="001926AE"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4</w:t>
      </w:r>
      <w:r w:rsidR="00C77B0E" w:rsidRPr="00A55E48">
        <w:rPr>
          <w:rFonts w:ascii="Times New Roman" w:hAnsi="Times New Roman" w:cs="Times New Roman"/>
          <w:sz w:val="24"/>
          <w:szCs w:val="24"/>
        </w:rPr>
        <w:t>.</w:t>
      </w:r>
      <w:r w:rsidR="00BE3472" w:rsidRPr="00A55E48">
        <w:rPr>
          <w:rFonts w:ascii="Times New Roman" w:hAnsi="Times New Roman" w:cs="Times New Roman"/>
          <w:sz w:val="24"/>
          <w:szCs w:val="24"/>
        </w:rPr>
        <w:t>4</w:t>
      </w:r>
      <w:r w:rsidR="00C77B0E" w:rsidRPr="00A55E48">
        <w:rPr>
          <w:rFonts w:ascii="Times New Roman" w:hAnsi="Times New Roman" w:cs="Times New Roman"/>
          <w:sz w:val="24"/>
          <w:szCs w:val="24"/>
        </w:rPr>
        <w:t>. Nodrošināt pilnvērtīgai muzeja darbībai nepieciešamo darbinieku resursus un iespējas apgūt nepieciešamās zināšanas.</w:t>
      </w:r>
    </w:p>
    <w:p w14:paraId="5B2E3BDA" w14:textId="77777777" w:rsidR="00771A14" w:rsidRPr="00A55E48" w:rsidRDefault="00771A14" w:rsidP="00733ACD">
      <w:pPr>
        <w:autoSpaceDE w:val="0"/>
        <w:autoSpaceDN w:val="0"/>
        <w:adjustRightInd w:val="0"/>
        <w:spacing w:after="0" w:line="240" w:lineRule="auto"/>
        <w:rPr>
          <w:rFonts w:ascii="Times New Roman" w:hAnsi="Times New Roman" w:cs="Times New Roman"/>
          <w:sz w:val="24"/>
          <w:szCs w:val="24"/>
        </w:rPr>
      </w:pPr>
    </w:p>
    <w:p w14:paraId="7A61ACBD" w14:textId="77777777" w:rsidR="004D2B0D" w:rsidRPr="00A55E48" w:rsidRDefault="004D2B0D" w:rsidP="006D7FC0">
      <w:pPr>
        <w:pStyle w:val="Virsraksts2"/>
        <w:jc w:val="center"/>
        <w:rPr>
          <w:rFonts w:ascii="Times New Roman" w:hAnsi="Times New Roman" w:cs="Times New Roman"/>
          <w:color w:val="auto"/>
        </w:rPr>
      </w:pPr>
      <w:bookmarkStart w:id="7" w:name="_Toc50964018"/>
      <w:r w:rsidRPr="00A55E48">
        <w:rPr>
          <w:rFonts w:ascii="Times New Roman" w:hAnsi="Times New Roman" w:cs="Times New Roman"/>
          <w:color w:val="auto"/>
        </w:rPr>
        <w:t>2.MUZEJA IEKŠĒJĀS UN ĀRĒJĀS DARBĪBAS VIDES FAKTORU ANALĪZE</w:t>
      </w:r>
      <w:bookmarkEnd w:id="7"/>
    </w:p>
    <w:p w14:paraId="102CD516" w14:textId="77777777" w:rsidR="009D4B77" w:rsidRPr="00A55E48" w:rsidRDefault="009D4B77" w:rsidP="00733ACD">
      <w:pPr>
        <w:autoSpaceDE w:val="0"/>
        <w:autoSpaceDN w:val="0"/>
        <w:adjustRightInd w:val="0"/>
        <w:spacing w:after="0" w:line="240" w:lineRule="auto"/>
        <w:rPr>
          <w:rFonts w:ascii="Times New Roman" w:hAnsi="Times New Roman" w:cs="Times New Roman"/>
          <w:b/>
          <w:sz w:val="24"/>
          <w:szCs w:val="24"/>
        </w:rPr>
      </w:pPr>
    </w:p>
    <w:p w14:paraId="22F75B60" w14:textId="77777777" w:rsidR="00F87526" w:rsidRPr="00A55E48" w:rsidRDefault="00F87526" w:rsidP="005663DE">
      <w:pPr>
        <w:pStyle w:val="Virsraksts3"/>
        <w:rPr>
          <w:rFonts w:ascii="Times New Roman" w:hAnsi="Times New Roman" w:cs="Times New Roman"/>
          <w:color w:val="auto"/>
        </w:rPr>
      </w:pPr>
      <w:bookmarkStart w:id="8" w:name="_Toc50964019"/>
      <w:r w:rsidRPr="00A55E48">
        <w:rPr>
          <w:rFonts w:ascii="Times New Roman" w:hAnsi="Times New Roman" w:cs="Times New Roman"/>
          <w:color w:val="auto"/>
        </w:rPr>
        <w:t>2.1. Pārskata periodā sasniegtie rezultāti un rezultatīvie rādītāji</w:t>
      </w:r>
      <w:bookmarkEnd w:id="8"/>
    </w:p>
    <w:p w14:paraId="06793610" w14:textId="77777777" w:rsidR="00A96781" w:rsidRPr="00A55E48" w:rsidRDefault="00ED1F2C" w:rsidP="00733ACD">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Saimnieciskā darbība</w:t>
      </w:r>
    </w:p>
    <w:p w14:paraId="731BC286" w14:textId="77777777" w:rsidR="005137F4" w:rsidRPr="00A55E48" w:rsidRDefault="000431F6"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E. Veidenbauma memoriālā muzeja “Kalāči” vidējā termiņa muzeja darbības stratēģijā 2015. – 2020. gadam kā viens no prioritāriem mērķiem izvirzīts saglabāt un atjaunot vēsturisko vidi muzeja teritorijā, kurā dzīvojis Eduards Veidenbaums. Pārskata periodā ir veikti vairāki darbi muzeja ēku saglabāšanai: dzīvojamās ēkas pilnīga jumta skaidu nomaiņa, jumta segumi apstrādāti ar </w:t>
      </w:r>
      <w:proofErr w:type="spellStart"/>
      <w:r w:rsidRPr="00A55E48">
        <w:rPr>
          <w:rFonts w:ascii="Times New Roman" w:hAnsi="Times New Roman" w:cs="Times New Roman"/>
          <w:sz w:val="24"/>
          <w:szCs w:val="24"/>
        </w:rPr>
        <w:t>pretdegšanas</w:t>
      </w:r>
      <w:proofErr w:type="spellEnd"/>
      <w:r w:rsidRPr="00A55E48">
        <w:rPr>
          <w:rFonts w:ascii="Times New Roman" w:hAnsi="Times New Roman" w:cs="Times New Roman"/>
          <w:sz w:val="24"/>
          <w:szCs w:val="24"/>
        </w:rPr>
        <w:t xml:space="preserve"> </w:t>
      </w:r>
      <w:proofErr w:type="spellStart"/>
      <w:r w:rsidRPr="00A55E48">
        <w:rPr>
          <w:rFonts w:ascii="Times New Roman" w:hAnsi="Times New Roman" w:cs="Times New Roman"/>
          <w:sz w:val="24"/>
          <w:szCs w:val="24"/>
        </w:rPr>
        <w:t>antiseptiķi</w:t>
      </w:r>
      <w:proofErr w:type="spellEnd"/>
      <w:r w:rsidRPr="00A55E48">
        <w:rPr>
          <w:rFonts w:ascii="Times New Roman" w:hAnsi="Times New Roman" w:cs="Times New Roman"/>
          <w:sz w:val="24"/>
          <w:szCs w:val="24"/>
        </w:rPr>
        <w:t>,</w:t>
      </w:r>
      <w:r w:rsidR="005137F4" w:rsidRPr="00A55E48">
        <w:rPr>
          <w:rFonts w:ascii="Times New Roman" w:hAnsi="Times New Roman" w:cs="Times New Roman"/>
          <w:sz w:val="24"/>
          <w:szCs w:val="24"/>
        </w:rPr>
        <w:t xml:space="preserve"> siltināti  divstāvu ēkas bēniņi un līdz mājai ievilkts ūdensvads. 2020. </w:t>
      </w:r>
      <w:r w:rsidR="00B601F0" w:rsidRPr="00A55E48">
        <w:rPr>
          <w:rFonts w:ascii="Times New Roman" w:hAnsi="Times New Roman" w:cs="Times New Roman"/>
          <w:sz w:val="24"/>
          <w:szCs w:val="24"/>
        </w:rPr>
        <w:t>g</w:t>
      </w:r>
      <w:r w:rsidR="005137F4" w:rsidRPr="00A55E48">
        <w:rPr>
          <w:rFonts w:ascii="Times New Roman" w:hAnsi="Times New Roman" w:cs="Times New Roman"/>
          <w:sz w:val="24"/>
          <w:szCs w:val="24"/>
        </w:rPr>
        <w:t xml:space="preserve">adā </w:t>
      </w:r>
      <w:r w:rsidR="00F3134A" w:rsidRPr="00A55E48">
        <w:rPr>
          <w:rFonts w:ascii="Times New Roman" w:hAnsi="Times New Roman" w:cs="Times New Roman"/>
          <w:sz w:val="24"/>
          <w:szCs w:val="24"/>
        </w:rPr>
        <w:t xml:space="preserve">tiks </w:t>
      </w:r>
      <w:r w:rsidR="005137F4" w:rsidRPr="00A55E48">
        <w:rPr>
          <w:rFonts w:ascii="Times New Roman" w:hAnsi="Times New Roman" w:cs="Times New Roman"/>
          <w:sz w:val="24"/>
          <w:szCs w:val="24"/>
        </w:rPr>
        <w:t xml:space="preserve">uzsākta </w:t>
      </w:r>
      <w:r w:rsidR="00B601F0" w:rsidRPr="00A55E48">
        <w:rPr>
          <w:rFonts w:ascii="Times New Roman" w:hAnsi="Times New Roman" w:cs="Times New Roman"/>
          <w:sz w:val="24"/>
          <w:szCs w:val="24"/>
        </w:rPr>
        <w:t xml:space="preserve">divstāvu </w:t>
      </w:r>
      <w:r w:rsidR="005137F4" w:rsidRPr="00A55E48">
        <w:rPr>
          <w:rFonts w:ascii="Times New Roman" w:hAnsi="Times New Roman" w:cs="Times New Roman"/>
          <w:sz w:val="24"/>
          <w:szCs w:val="24"/>
        </w:rPr>
        <w:t>ēkas</w:t>
      </w:r>
      <w:r w:rsidR="00B601F0" w:rsidRPr="00A55E48">
        <w:rPr>
          <w:rFonts w:ascii="Times New Roman" w:hAnsi="Times New Roman" w:cs="Times New Roman"/>
          <w:sz w:val="24"/>
          <w:szCs w:val="24"/>
        </w:rPr>
        <w:t xml:space="preserve"> 2.stāva</w:t>
      </w:r>
      <w:r w:rsidR="005137F4" w:rsidRPr="00A55E48">
        <w:rPr>
          <w:rFonts w:ascii="Times New Roman" w:hAnsi="Times New Roman" w:cs="Times New Roman"/>
          <w:sz w:val="24"/>
          <w:szCs w:val="24"/>
        </w:rPr>
        <w:t xml:space="preserve"> siltināšana, </w:t>
      </w:r>
      <w:r w:rsidR="00B601F0" w:rsidRPr="00A55E48">
        <w:rPr>
          <w:rFonts w:ascii="Times New Roman" w:hAnsi="Times New Roman" w:cs="Times New Roman"/>
          <w:sz w:val="24"/>
          <w:szCs w:val="24"/>
        </w:rPr>
        <w:t xml:space="preserve">plānots </w:t>
      </w:r>
      <w:r w:rsidR="005137F4" w:rsidRPr="00A55E48">
        <w:rPr>
          <w:rFonts w:ascii="Times New Roman" w:hAnsi="Times New Roman" w:cs="Times New Roman"/>
          <w:sz w:val="24"/>
          <w:szCs w:val="24"/>
        </w:rPr>
        <w:t>ierīkot tualet</w:t>
      </w:r>
      <w:r w:rsidR="00B601F0" w:rsidRPr="00A55E48">
        <w:rPr>
          <w:rFonts w:ascii="Times New Roman" w:hAnsi="Times New Roman" w:cs="Times New Roman"/>
          <w:sz w:val="24"/>
          <w:szCs w:val="24"/>
        </w:rPr>
        <w:t>i</w:t>
      </w:r>
      <w:r w:rsidR="005137F4" w:rsidRPr="00A55E48">
        <w:rPr>
          <w:rFonts w:ascii="Times New Roman" w:hAnsi="Times New Roman" w:cs="Times New Roman"/>
          <w:sz w:val="24"/>
          <w:szCs w:val="24"/>
        </w:rPr>
        <w:t xml:space="preserve"> iekštelpās.</w:t>
      </w:r>
      <w:r w:rsidR="007D75E9" w:rsidRPr="00A55E48">
        <w:rPr>
          <w:rFonts w:ascii="Times New Roman" w:hAnsi="Times New Roman" w:cs="Times New Roman"/>
          <w:sz w:val="24"/>
          <w:szCs w:val="24"/>
        </w:rPr>
        <w:t xml:space="preserve"> </w:t>
      </w:r>
    </w:p>
    <w:p w14:paraId="0B029029" w14:textId="77777777" w:rsidR="000431F6" w:rsidRPr="00A55E48" w:rsidRDefault="000431F6"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lastRenderedPageBreak/>
        <w:t xml:space="preserve"> 2020. gadā </w:t>
      </w:r>
      <w:r w:rsidR="00B601F0" w:rsidRPr="00A55E48">
        <w:rPr>
          <w:rFonts w:ascii="Times New Roman" w:hAnsi="Times New Roman" w:cs="Times New Roman"/>
          <w:sz w:val="24"/>
          <w:szCs w:val="24"/>
        </w:rPr>
        <w:t>no jauna</w:t>
      </w:r>
      <w:r w:rsidRPr="00A55E48">
        <w:rPr>
          <w:rFonts w:ascii="Times New Roman" w:hAnsi="Times New Roman" w:cs="Times New Roman"/>
          <w:sz w:val="24"/>
          <w:szCs w:val="24"/>
        </w:rPr>
        <w:t xml:space="preserve"> uzbūvēta 201</w:t>
      </w:r>
      <w:r w:rsidR="00807F0B" w:rsidRPr="00A55E48">
        <w:rPr>
          <w:rFonts w:ascii="Times New Roman" w:hAnsi="Times New Roman" w:cs="Times New Roman"/>
          <w:sz w:val="24"/>
          <w:szCs w:val="24"/>
        </w:rPr>
        <w:t>8</w:t>
      </w:r>
      <w:r w:rsidRPr="00A55E48">
        <w:rPr>
          <w:rFonts w:ascii="Times New Roman" w:hAnsi="Times New Roman" w:cs="Times New Roman"/>
          <w:sz w:val="24"/>
          <w:szCs w:val="24"/>
        </w:rPr>
        <w:t>. gadā nodegusī melnā pirtiņa. Sadarbībā ar novada daiļdārznieku, tiek sakārtota “</w:t>
      </w:r>
      <w:proofErr w:type="spellStart"/>
      <w:r w:rsidRPr="00A55E48">
        <w:rPr>
          <w:rFonts w:ascii="Times New Roman" w:hAnsi="Times New Roman" w:cs="Times New Roman"/>
          <w:sz w:val="24"/>
          <w:szCs w:val="24"/>
        </w:rPr>
        <w:t>Kalāču</w:t>
      </w:r>
      <w:proofErr w:type="spellEnd"/>
      <w:r w:rsidRPr="00A55E48">
        <w:rPr>
          <w:rFonts w:ascii="Times New Roman" w:hAnsi="Times New Roman" w:cs="Times New Roman"/>
          <w:sz w:val="24"/>
          <w:szCs w:val="24"/>
        </w:rPr>
        <w:t>”</w:t>
      </w:r>
      <w:r w:rsidR="00B55D77" w:rsidRPr="00A55E48">
        <w:rPr>
          <w:rFonts w:ascii="Times New Roman" w:hAnsi="Times New Roman" w:cs="Times New Roman"/>
          <w:sz w:val="24"/>
          <w:szCs w:val="24"/>
        </w:rPr>
        <w:t xml:space="preserve"> teritorija, to pielāgojot arī mūsdienu apmeklētāja prasībām pēc estētiskas vides: tiek grantēti un uzturēti kārtībā celiņi, puķu dobēs iestādīti augi un ziedi, ir uzstādīti soliņi un atkritumu urnas, 2020. gada ziemā izzāģēti bīstamie koki muzeja teritorijā.</w:t>
      </w:r>
      <w:r w:rsidR="00C55298" w:rsidRPr="00A55E48">
        <w:rPr>
          <w:rFonts w:ascii="Times New Roman" w:hAnsi="Times New Roman" w:cs="Times New Roman"/>
          <w:sz w:val="24"/>
          <w:szCs w:val="24"/>
        </w:rPr>
        <w:t xml:space="preserve"> Pie muzeja ieejas nomainīta bojātā </w:t>
      </w:r>
      <w:proofErr w:type="spellStart"/>
      <w:r w:rsidR="00C55298" w:rsidRPr="00A55E48">
        <w:rPr>
          <w:rFonts w:ascii="Times New Roman" w:hAnsi="Times New Roman" w:cs="Times New Roman"/>
          <w:sz w:val="24"/>
          <w:szCs w:val="24"/>
        </w:rPr>
        <w:t>uzbrauktuve</w:t>
      </w:r>
      <w:proofErr w:type="spellEnd"/>
      <w:r w:rsidR="00C55298" w:rsidRPr="00A55E48">
        <w:rPr>
          <w:rFonts w:ascii="Times New Roman" w:hAnsi="Times New Roman" w:cs="Times New Roman"/>
          <w:sz w:val="24"/>
          <w:szCs w:val="24"/>
        </w:rPr>
        <w:t xml:space="preserve"> pret jaunu. </w:t>
      </w:r>
      <w:r w:rsidR="00B55D77" w:rsidRPr="00A55E48">
        <w:rPr>
          <w:rFonts w:ascii="Times New Roman" w:hAnsi="Times New Roman" w:cs="Times New Roman"/>
          <w:sz w:val="24"/>
          <w:szCs w:val="24"/>
        </w:rPr>
        <w:t>2018. gadā</w:t>
      </w:r>
      <w:r w:rsidR="009C6B7E" w:rsidRPr="00A55E48">
        <w:rPr>
          <w:rFonts w:ascii="Times New Roman" w:hAnsi="Times New Roman" w:cs="Times New Roman"/>
          <w:sz w:val="24"/>
          <w:szCs w:val="24"/>
        </w:rPr>
        <w:t xml:space="preserve"> konkursā tika iegūts finansējums </w:t>
      </w:r>
      <w:r w:rsidR="00B55D77" w:rsidRPr="00A55E48">
        <w:rPr>
          <w:rFonts w:ascii="Times New Roman" w:hAnsi="Times New Roman" w:cs="Times New Roman"/>
          <w:sz w:val="24"/>
          <w:szCs w:val="24"/>
        </w:rPr>
        <w:t xml:space="preserve"> </w:t>
      </w:r>
      <w:r w:rsidR="009C6B7E" w:rsidRPr="00A55E48">
        <w:rPr>
          <w:rFonts w:ascii="Times New Roman" w:hAnsi="Times New Roman" w:cs="Times New Roman"/>
          <w:sz w:val="24"/>
          <w:szCs w:val="24"/>
        </w:rPr>
        <w:t xml:space="preserve">no VRAA un </w:t>
      </w:r>
      <w:r w:rsidR="00B55D77" w:rsidRPr="00A55E48">
        <w:rPr>
          <w:rFonts w:ascii="Times New Roman" w:hAnsi="Times New Roman" w:cs="Times New Roman"/>
          <w:sz w:val="24"/>
          <w:szCs w:val="24"/>
        </w:rPr>
        <w:t xml:space="preserve">realizēts projekts “Saieta vietas izveide ģimenēm ar bērniem draudzīgas vides veidošanai un pozitīvas līdzdalības attieksmes veicināšanā Priekuļu novadā”, kā rezultātā pie dīķa birzītē tika uzbūvēta </w:t>
      </w:r>
      <w:r w:rsidR="009C6B7E" w:rsidRPr="00A55E48">
        <w:rPr>
          <w:rFonts w:ascii="Times New Roman" w:hAnsi="Times New Roman" w:cs="Times New Roman"/>
          <w:sz w:val="24"/>
          <w:szCs w:val="24"/>
        </w:rPr>
        <w:t xml:space="preserve">labiekārtota </w:t>
      </w:r>
      <w:r w:rsidR="00596EE5" w:rsidRPr="00A55E48">
        <w:rPr>
          <w:rFonts w:ascii="Times New Roman" w:hAnsi="Times New Roman" w:cs="Times New Roman"/>
          <w:sz w:val="24"/>
          <w:szCs w:val="24"/>
        </w:rPr>
        <w:t>lapene ar kamīnu</w:t>
      </w:r>
      <w:r w:rsidR="00CD320F" w:rsidRPr="00A55E48">
        <w:rPr>
          <w:rFonts w:ascii="Times New Roman" w:hAnsi="Times New Roman" w:cs="Times New Roman"/>
          <w:sz w:val="24"/>
          <w:szCs w:val="24"/>
        </w:rPr>
        <w:t>.</w:t>
      </w:r>
      <w:r w:rsidR="00596EE5" w:rsidRPr="00A55E48">
        <w:rPr>
          <w:rFonts w:ascii="Times New Roman" w:hAnsi="Times New Roman" w:cs="Times New Roman"/>
          <w:sz w:val="24"/>
          <w:szCs w:val="24"/>
        </w:rPr>
        <w:t xml:space="preserve"> </w:t>
      </w:r>
      <w:r w:rsidR="009C6B7E" w:rsidRPr="00A55E48">
        <w:rPr>
          <w:rFonts w:ascii="Times New Roman" w:hAnsi="Times New Roman" w:cs="Times New Roman"/>
          <w:sz w:val="24"/>
          <w:szCs w:val="24"/>
        </w:rPr>
        <w:t xml:space="preserve">2019. gadā teritorijā uzstādīta velosipēdu novietne. </w:t>
      </w:r>
    </w:p>
    <w:p w14:paraId="7C612392" w14:textId="77777777" w:rsidR="00ED1F2C" w:rsidRPr="00A55E48" w:rsidRDefault="00ED1F2C" w:rsidP="00A55E48">
      <w:pPr>
        <w:autoSpaceDE w:val="0"/>
        <w:autoSpaceDN w:val="0"/>
        <w:adjustRightInd w:val="0"/>
        <w:spacing w:after="0" w:line="240" w:lineRule="auto"/>
        <w:ind w:firstLine="720"/>
        <w:jc w:val="both"/>
        <w:rPr>
          <w:rFonts w:ascii="Times New Roman" w:hAnsi="Times New Roman" w:cs="Times New Roman"/>
          <w:b/>
          <w:sz w:val="24"/>
          <w:szCs w:val="24"/>
        </w:rPr>
      </w:pPr>
      <w:r w:rsidRPr="00A55E48">
        <w:rPr>
          <w:rFonts w:ascii="Times New Roman" w:hAnsi="Times New Roman" w:cs="Times New Roman"/>
          <w:b/>
          <w:sz w:val="24"/>
          <w:szCs w:val="24"/>
        </w:rPr>
        <w:t>Komunikācija ar sabiedrību</w:t>
      </w:r>
    </w:p>
    <w:p w14:paraId="359E9E76" w14:textId="77777777" w:rsidR="00596EE5" w:rsidRPr="00A55E48" w:rsidRDefault="005137F4"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Pārskata periodā ir turpināts darbs pie E. Veidenbauma radošā mantojuma aktualizēšanas</w:t>
      </w:r>
      <w:r w:rsidR="00720296" w:rsidRPr="00A55E48">
        <w:rPr>
          <w:rFonts w:ascii="Times New Roman" w:hAnsi="Times New Roman" w:cs="Times New Roman"/>
          <w:sz w:val="24"/>
          <w:szCs w:val="24"/>
        </w:rPr>
        <w:t>,</w:t>
      </w:r>
      <w:r w:rsidRPr="00A55E48">
        <w:rPr>
          <w:rFonts w:ascii="Times New Roman" w:hAnsi="Times New Roman" w:cs="Times New Roman"/>
          <w:sz w:val="24"/>
          <w:szCs w:val="24"/>
        </w:rPr>
        <w:t xml:space="preserve"> izmantojot muzeja programmas, izstādes, pasākumus.  Apmeklētāju piesaistīšanai tiek rīkoti </w:t>
      </w:r>
      <w:r w:rsidR="00596EE5" w:rsidRPr="00A55E48">
        <w:rPr>
          <w:rFonts w:ascii="Times New Roman" w:hAnsi="Times New Roman" w:cs="Times New Roman"/>
          <w:sz w:val="24"/>
          <w:szCs w:val="24"/>
        </w:rPr>
        <w:t xml:space="preserve"> ikgadējie pasākumi, kas veltīti Eduarda vārda dienai maija pēdējā svētdienā un oktobra pirmajā svētdienā dzejnieka dzimšanas dienai par godu. Tajos uzstājušies gan vietējie, gan Latvijā populāri dzejnieki, prozaiķi, mūziķi, gan </w:t>
      </w:r>
      <w:proofErr w:type="spellStart"/>
      <w:r w:rsidR="00596EE5" w:rsidRPr="00A55E48">
        <w:rPr>
          <w:rFonts w:ascii="Times New Roman" w:hAnsi="Times New Roman" w:cs="Times New Roman"/>
          <w:sz w:val="24"/>
          <w:szCs w:val="24"/>
        </w:rPr>
        <w:t>amatierteātru</w:t>
      </w:r>
      <w:proofErr w:type="spellEnd"/>
      <w:r w:rsidR="00596EE5" w:rsidRPr="00A55E48">
        <w:rPr>
          <w:rFonts w:ascii="Times New Roman" w:hAnsi="Times New Roman" w:cs="Times New Roman"/>
          <w:sz w:val="24"/>
          <w:szCs w:val="24"/>
        </w:rPr>
        <w:t xml:space="preserve"> kolektīvi, sasaistot </w:t>
      </w:r>
      <w:r w:rsidR="00544A62" w:rsidRPr="00A55E48">
        <w:rPr>
          <w:rFonts w:ascii="Times New Roman" w:hAnsi="Times New Roman" w:cs="Times New Roman"/>
          <w:sz w:val="24"/>
          <w:szCs w:val="24"/>
        </w:rPr>
        <w:t xml:space="preserve">šodienu ar dzejnieka radošo mantojumu. </w:t>
      </w:r>
    </w:p>
    <w:p w14:paraId="2131E99D" w14:textId="77777777" w:rsidR="00544A62" w:rsidRPr="00A55E48" w:rsidRDefault="00544A62"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Skolēni no Priekuļu vidusskolas pavasaros piedalās teritorijas sakopšanas talkā</w:t>
      </w:r>
      <w:r w:rsidR="00720296" w:rsidRPr="00A55E48">
        <w:rPr>
          <w:rFonts w:ascii="Times New Roman" w:hAnsi="Times New Roman" w:cs="Times New Roman"/>
          <w:sz w:val="24"/>
          <w:szCs w:val="24"/>
        </w:rPr>
        <w:t>s</w:t>
      </w:r>
      <w:r w:rsidRPr="00A55E48">
        <w:rPr>
          <w:rFonts w:ascii="Times New Roman" w:hAnsi="Times New Roman" w:cs="Times New Roman"/>
          <w:sz w:val="24"/>
          <w:szCs w:val="24"/>
        </w:rPr>
        <w:t xml:space="preserve">, apmeklē muzeju “Skolas Somas” ietvaros un 2019. gadā </w:t>
      </w:r>
      <w:r w:rsidR="00765C90" w:rsidRPr="00A55E48">
        <w:rPr>
          <w:rFonts w:ascii="Times New Roman" w:hAnsi="Times New Roman" w:cs="Times New Roman"/>
          <w:sz w:val="24"/>
          <w:szCs w:val="24"/>
        </w:rPr>
        <w:t>iesaistījās</w:t>
      </w:r>
      <w:r w:rsidRPr="00A55E48">
        <w:rPr>
          <w:rFonts w:ascii="Times New Roman" w:hAnsi="Times New Roman" w:cs="Times New Roman"/>
          <w:sz w:val="24"/>
          <w:szCs w:val="24"/>
        </w:rPr>
        <w:t xml:space="preserve"> I. Ziedoņa muzeja rīkotajā iniciatīvā “Ideju pavasaris”</w:t>
      </w:r>
      <w:r w:rsidR="00DA18DA" w:rsidRPr="00A55E48">
        <w:rPr>
          <w:rFonts w:ascii="Times New Roman" w:hAnsi="Times New Roman" w:cs="Times New Roman"/>
          <w:sz w:val="24"/>
          <w:szCs w:val="24"/>
        </w:rPr>
        <w:t xml:space="preserve"> un veidoj</w:t>
      </w:r>
      <w:r w:rsidR="00765C90" w:rsidRPr="00A55E48">
        <w:rPr>
          <w:rFonts w:ascii="Times New Roman" w:hAnsi="Times New Roman" w:cs="Times New Roman"/>
          <w:sz w:val="24"/>
          <w:szCs w:val="24"/>
        </w:rPr>
        <w:t>a</w:t>
      </w:r>
      <w:r w:rsidR="00DA18DA" w:rsidRPr="00A55E48">
        <w:rPr>
          <w:rFonts w:ascii="Times New Roman" w:hAnsi="Times New Roman" w:cs="Times New Roman"/>
          <w:sz w:val="24"/>
          <w:szCs w:val="24"/>
        </w:rPr>
        <w:t xml:space="preserve"> savu stundu par E</w:t>
      </w:r>
      <w:r w:rsidRPr="00A55E48">
        <w:rPr>
          <w:rFonts w:ascii="Times New Roman" w:hAnsi="Times New Roman" w:cs="Times New Roman"/>
          <w:sz w:val="24"/>
          <w:szCs w:val="24"/>
        </w:rPr>
        <w:t>. Veidenbaumu “</w:t>
      </w:r>
      <w:proofErr w:type="spellStart"/>
      <w:r w:rsidRPr="00A55E48">
        <w:rPr>
          <w:rFonts w:ascii="Times New Roman" w:hAnsi="Times New Roman" w:cs="Times New Roman"/>
          <w:sz w:val="24"/>
          <w:szCs w:val="24"/>
        </w:rPr>
        <w:t>Kalāčos</w:t>
      </w:r>
      <w:proofErr w:type="spellEnd"/>
      <w:r w:rsidRPr="00A55E48">
        <w:rPr>
          <w:rFonts w:ascii="Times New Roman" w:hAnsi="Times New Roman" w:cs="Times New Roman"/>
          <w:sz w:val="24"/>
          <w:szCs w:val="24"/>
        </w:rPr>
        <w:t xml:space="preserve">”. </w:t>
      </w:r>
    </w:p>
    <w:p w14:paraId="12DBF039" w14:textId="77777777" w:rsidR="00544A62" w:rsidRPr="00A55E48" w:rsidRDefault="00544A62"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Liepas pamatskolas skolēni katru gadu rudeņos savas Dzejas dienas svin muzejā. </w:t>
      </w:r>
    </w:p>
    <w:p w14:paraId="1A9B796D" w14:textId="77777777" w:rsidR="00931BE0" w:rsidRPr="00A55E48" w:rsidRDefault="00544A62"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Kopš 2010. gada E. Veidenbauma muzejs veiksmīgi ir iesaistījies starptautiskajā akcijā “Muzeju nakts”. Kopš 2018. gada septembrī organizētas Ceļotāju dienas “</w:t>
      </w:r>
      <w:proofErr w:type="spellStart"/>
      <w:r w:rsidRPr="00A55E48">
        <w:rPr>
          <w:rFonts w:ascii="Times New Roman" w:hAnsi="Times New Roman" w:cs="Times New Roman"/>
          <w:sz w:val="24"/>
          <w:szCs w:val="24"/>
        </w:rPr>
        <w:t>Kalāčos</w:t>
      </w:r>
      <w:proofErr w:type="spellEnd"/>
      <w:r w:rsidR="00B601F0" w:rsidRPr="00A55E48">
        <w:rPr>
          <w:rFonts w:ascii="Times New Roman" w:hAnsi="Times New Roman" w:cs="Times New Roman"/>
          <w:sz w:val="24"/>
          <w:szCs w:val="24"/>
        </w:rPr>
        <w:t xml:space="preserve">” GNP Ceļotāju dienu ietvaros. </w:t>
      </w:r>
      <w:r w:rsidR="00931BE0" w:rsidRPr="00A55E48">
        <w:rPr>
          <w:rFonts w:ascii="Times New Roman" w:hAnsi="Times New Roman" w:cs="Times New Roman"/>
          <w:sz w:val="24"/>
          <w:szCs w:val="24"/>
        </w:rPr>
        <w:t xml:space="preserve">2016., 2017. gadā muzejs ar savu programmu “Lauku sēta cauri laikiem” piedalījās Eiropas kultūras mantojuma dienu aktivitātēs. </w:t>
      </w:r>
    </w:p>
    <w:p w14:paraId="598DFF59" w14:textId="77777777" w:rsidR="00544A62" w:rsidRPr="00A55E48" w:rsidRDefault="00544A62"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Kopš 1968. gada tiek turpināta tradīcija pasniegt Ed. Veidenbauma literāro prēmiju ik pa pāris gadiem. Pārskata periodā prēmija piešķirta Guntim Eniņam par grāmatu “Nezināmā Latvija” 2015. gadā, igauņu dzejniekam </w:t>
      </w:r>
      <w:proofErr w:type="spellStart"/>
      <w:r w:rsidRPr="00A55E48">
        <w:rPr>
          <w:rFonts w:ascii="Times New Roman" w:hAnsi="Times New Roman" w:cs="Times New Roman"/>
          <w:sz w:val="24"/>
          <w:szCs w:val="24"/>
        </w:rPr>
        <w:t>Contram</w:t>
      </w:r>
      <w:proofErr w:type="spellEnd"/>
      <w:r w:rsidRPr="00A55E48">
        <w:rPr>
          <w:rFonts w:ascii="Times New Roman" w:hAnsi="Times New Roman" w:cs="Times New Roman"/>
          <w:sz w:val="24"/>
          <w:szCs w:val="24"/>
        </w:rPr>
        <w:t xml:space="preserve"> jeb </w:t>
      </w:r>
      <w:proofErr w:type="spellStart"/>
      <w:r w:rsidRPr="00A55E48">
        <w:rPr>
          <w:rFonts w:ascii="Times New Roman" w:hAnsi="Times New Roman" w:cs="Times New Roman"/>
          <w:sz w:val="24"/>
          <w:szCs w:val="24"/>
        </w:rPr>
        <w:t>Margusam</w:t>
      </w:r>
      <w:proofErr w:type="spellEnd"/>
      <w:r w:rsidRPr="00A55E48">
        <w:rPr>
          <w:rFonts w:ascii="Times New Roman" w:hAnsi="Times New Roman" w:cs="Times New Roman"/>
          <w:sz w:val="24"/>
          <w:szCs w:val="24"/>
        </w:rPr>
        <w:t xml:space="preserve"> </w:t>
      </w:r>
      <w:proofErr w:type="spellStart"/>
      <w:r w:rsidRPr="00A55E48">
        <w:rPr>
          <w:rFonts w:ascii="Times New Roman" w:hAnsi="Times New Roman" w:cs="Times New Roman"/>
          <w:sz w:val="24"/>
          <w:szCs w:val="24"/>
        </w:rPr>
        <w:t>Konnulam</w:t>
      </w:r>
      <w:proofErr w:type="spellEnd"/>
      <w:r w:rsidRPr="00A55E48">
        <w:rPr>
          <w:rFonts w:ascii="Times New Roman" w:hAnsi="Times New Roman" w:cs="Times New Roman"/>
          <w:sz w:val="24"/>
          <w:szCs w:val="24"/>
        </w:rPr>
        <w:t xml:space="preserve"> par E. Veidenbauma dzejas tulkojumu igauņu valodā – krājumu “</w:t>
      </w:r>
      <w:proofErr w:type="spellStart"/>
      <w:r w:rsidRPr="00A55E48">
        <w:rPr>
          <w:rFonts w:ascii="Times New Roman" w:hAnsi="Times New Roman" w:cs="Times New Roman"/>
          <w:sz w:val="24"/>
          <w:szCs w:val="24"/>
        </w:rPr>
        <w:t>Mind</w:t>
      </w:r>
      <w:proofErr w:type="spellEnd"/>
      <w:r w:rsidRPr="00A55E48">
        <w:rPr>
          <w:rFonts w:ascii="Times New Roman" w:hAnsi="Times New Roman" w:cs="Times New Roman"/>
          <w:sz w:val="24"/>
          <w:szCs w:val="24"/>
        </w:rPr>
        <w:t xml:space="preserve"> </w:t>
      </w:r>
      <w:proofErr w:type="spellStart"/>
      <w:r w:rsidR="00E61C5E" w:rsidRPr="00A55E48">
        <w:rPr>
          <w:rFonts w:ascii="Times New Roman" w:hAnsi="Times New Roman" w:cs="Times New Roman"/>
          <w:sz w:val="24"/>
          <w:szCs w:val="24"/>
        </w:rPr>
        <w:t>Ä</w:t>
      </w:r>
      <w:r w:rsidRPr="00A55E48">
        <w:rPr>
          <w:rFonts w:ascii="Times New Roman" w:hAnsi="Times New Roman" w:cs="Times New Roman"/>
          <w:sz w:val="24"/>
          <w:szCs w:val="24"/>
        </w:rPr>
        <w:t>rge</w:t>
      </w:r>
      <w:proofErr w:type="spellEnd"/>
      <w:r w:rsidRPr="00A55E48">
        <w:rPr>
          <w:rFonts w:ascii="Times New Roman" w:hAnsi="Times New Roman" w:cs="Times New Roman"/>
          <w:sz w:val="24"/>
          <w:szCs w:val="24"/>
        </w:rPr>
        <w:t xml:space="preserve"> </w:t>
      </w:r>
      <w:proofErr w:type="spellStart"/>
      <w:r w:rsidR="00E61C5E" w:rsidRPr="00A55E48">
        <w:rPr>
          <w:rFonts w:ascii="Times New Roman" w:hAnsi="Times New Roman" w:cs="Times New Roman"/>
          <w:sz w:val="24"/>
          <w:szCs w:val="24"/>
        </w:rPr>
        <w:t>L</w:t>
      </w:r>
      <w:r w:rsidRPr="00A55E48">
        <w:rPr>
          <w:rFonts w:ascii="Times New Roman" w:hAnsi="Times New Roman" w:cs="Times New Roman"/>
          <w:sz w:val="24"/>
          <w:szCs w:val="24"/>
        </w:rPr>
        <w:t>ugege</w:t>
      </w:r>
      <w:proofErr w:type="spellEnd"/>
      <w:r w:rsidRPr="00A55E48">
        <w:rPr>
          <w:rFonts w:ascii="Times New Roman" w:hAnsi="Times New Roman" w:cs="Times New Roman"/>
          <w:sz w:val="24"/>
          <w:szCs w:val="24"/>
        </w:rPr>
        <w:t xml:space="preserve">” 2017. gadā un Vilim Daudziņam par poētisko lekciju “Divi brāļi” 2019. gadā. </w:t>
      </w:r>
    </w:p>
    <w:p w14:paraId="3789CE60" w14:textId="77777777" w:rsidR="00B601F0" w:rsidRPr="00A55E48" w:rsidRDefault="00C55298"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Kopā ar Priekuļu novada tūrisma speciālistu muzejs iesaistījies projekta </w:t>
      </w:r>
      <w:proofErr w:type="spellStart"/>
      <w:r w:rsidRPr="00A55E48">
        <w:rPr>
          <w:rFonts w:ascii="Times New Roman" w:hAnsi="Times New Roman" w:cs="Times New Roman"/>
          <w:sz w:val="24"/>
          <w:szCs w:val="24"/>
        </w:rPr>
        <w:t>CultCreaTE</w:t>
      </w:r>
      <w:proofErr w:type="spellEnd"/>
      <w:r w:rsidRPr="00A55E48">
        <w:rPr>
          <w:rFonts w:ascii="Times New Roman" w:hAnsi="Times New Roman" w:cs="Times New Roman"/>
          <w:sz w:val="24"/>
          <w:szCs w:val="24"/>
        </w:rPr>
        <w:t xml:space="preserve">  aktivitātēs, pieredzes apmaiņā, ar mērķi uzlabot muzeja apmeklētāju skaitu, sākot izmantot muzejā jau</w:t>
      </w:r>
      <w:r w:rsidR="002876D4" w:rsidRPr="00A55E48">
        <w:rPr>
          <w:rFonts w:ascii="Times New Roman" w:hAnsi="Times New Roman" w:cs="Times New Roman"/>
          <w:sz w:val="24"/>
          <w:szCs w:val="24"/>
        </w:rPr>
        <w:t xml:space="preserve"> 2017. gadā izveidoto </w:t>
      </w:r>
      <w:proofErr w:type="spellStart"/>
      <w:r w:rsidR="002876D4" w:rsidRPr="00A55E48">
        <w:rPr>
          <w:rFonts w:ascii="Times New Roman" w:hAnsi="Times New Roman" w:cs="Times New Roman"/>
          <w:sz w:val="24"/>
          <w:szCs w:val="24"/>
        </w:rPr>
        <w:t>audiogidu</w:t>
      </w:r>
      <w:proofErr w:type="spellEnd"/>
      <w:r w:rsidR="002876D4" w:rsidRPr="00A55E48">
        <w:rPr>
          <w:rFonts w:ascii="Times New Roman" w:hAnsi="Times New Roman" w:cs="Times New Roman"/>
          <w:sz w:val="24"/>
          <w:szCs w:val="24"/>
        </w:rPr>
        <w:t>.</w:t>
      </w:r>
      <w:r w:rsidRPr="00A55E48">
        <w:rPr>
          <w:rFonts w:ascii="Times New Roman" w:hAnsi="Times New Roman" w:cs="Times New Roman"/>
          <w:sz w:val="24"/>
          <w:szCs w:val="24"/>
        </w:rPr>
        <w:t xml:space="preserve"> </w:t>
      </w:r>
      <w:r w:rsidR="002876D4" w:rsidRPr="00A55E48">
        <w:rPr>
          <w:rFonts w:ascii="Times New Roman" w:hAnsi="Times New Roman" w:cs="Times New Roman"/>
          <w:sz w:val="24"/>
          <w:szCs w:val="24"/>
        </w:rPr>
        <w:t xml:space="preserve">Tiek vākti materiāli </w:t>
      </w:r>
      <w:r w:rsidRPr="00A55E48">
        <w:rPr>
          <w:rFonts w:ascii="Times New Roman" w:hAnsi="Times New Roman" w:cs="Times New Roman"/>
          <w:sz w:val="24"/>
          <w:szCs w:val="24"/>
        </w:rPr>
        <w:t>interaktīv</w:t>
      </w:r>
      <w:r w:rsidR="005137F4" w:rsidRPr="00A55E48">
        <w:rPr>
          <w:rFonts w:ascii="Times New Roman" w:hAnsi="Times New Roman" w:cs="Times New Roman"/>
          <w:sz w:val="24"/>
          <w:szCs w:val="24"/>
        </w:rPr>
        <w:t>as</w:t>
      </w:r>
      <w:r w:rsidRPr="00A55E48">
        <w:rPr>
          <w:rFonts w:ascii="Times New Roman" w:hAnsi="Times New Roman" w:cs="Times New Roman"/>
          <w:sz w:val="24"/>
          <w:szCs w:val="24"/>
        </w:rPr>
        <w:t xml:space="preserve"> Priekuļu novada recepšu grāmat</w:t>
      </w:r>
      <w:r w:rsidR="005137F4" w:rsidRPr="00A55E48">
        <w:rPr>
          <w:rFonts w:ascii="Times New Roman" w:hAnsi="Times New Roman" w:cs="Times New Roman"/>
          <w:sz w:val="24"/>
          <w:szCs w:val="24"/>
        </w:rPr>
        <w:t>as radīšana</w:t>
      </w:r>
      <w:r w:rsidR="002876D4" w:rsidRPr="00A55E48">
        <w:rPr>
          <w:rFonts w:ascii="Times New Roman" w:hAnsi="Times New Roman" w:cs="Times New Roman"/>
          <w:sz w:val="24"/>
          <w:szCs w:val="24"/>
        </w:rPr>
        <w:t>i</w:t>
      </w:r>
      <w:r w:rsidRPr="00A55E48">
        <w:rPr>
          <w:rFonts w:ascii="Times New Roman" w:hAnsi="Times New Roman" w:cs="Times New Roman"/>
          <w:sz w:val="24"/>
          <w:szCs w:val="24"/>
        </w:rPr>
        <w:t xml:space="preserve">. </w:t>
      </w:r>
      <w:r w:rsidR="005137F4" w:rsidRPr="00A55E48">
        <w:rPr>
          <w:rFonts w:ascii="Times New Roman" w:hAnsi="Times New Roman" w:cs="Times New Roman"/>
          <w:sz w:val="24"/>
          <w:szCs w:val="24"/>
        </w:rPr>
        <w:t>Informācija</w:t>
      </w:r>
      <w:r w:rsidR="0062585B" w:rsidRPr="00A55E48">
        <w:rPr>
          <w:rFonts w:ascii="Times New Roman" w:hAnsi="Times New Roman" w:cs="Times New Roman"/>
          <w:sz w:val="24"/>
          <w:szCs w:val="24"/>
        </w:rPr>
        <w:t xml:space="preserve"> </w:t>
      </w:r>
      <w:r w:rsidR="00E66F33" w:rsidRPr="00A55E48">
        <w:rPr>
          <w:rFonts w:ascii="Times New Roman" w:hAnsi="Times New Roman" w:cs="Times New Roman"/>
          <w:sz w:val="24"/>
          <w:szCs w:val="24"/>
        </w:rPr>
        <w:t xml:space="preserve">par muzeju atrodama </w:t>
      </w:r>
      <w:proofErr w:type="spellStart"/>
      <w:r w:rsidR="00E66F33" w:rsidRPr="00A55E48">
        <w:rPr>
          <w:rFonts w:ascii="Times New Roman" w:hAnsi="Times New Roman" w:cs="Times New Roman"/>
          <w:sz w:val="24"/>
          <w:szCs w:val="24"/>
        </w:rPr>
        <w:t>EnterGauja</w:t>
      </w:r>
      <w:proofErr w:type="spellEnd"/>
      <w:r w:rsidR="00E66F33" w:rsidRPr="00A55E48">
        <w:rPr>
          <w:rFonts w:ascii="Times New Roman" w:hAnsi="Times New Roman" w:cs="Times New Roman"/>
          <w:sz w:val="24"/>
          <w:szCs w:val="24"/>
        </w:rPr>
        <w:t xml:space="preserve"> informatīvajos materiālos un muzejs no 2015.  – 2019. </w:t>
      </w:r>
      <w:r w:rsidR="003F06FE" w:rsidRPr="00A55E48">
        <w:rPr>
          <w:rFonts w:ascii="Times New Roman" w:hAnsi="Times New Roman" w:cs="Times New Roman"/>
          <w:sz w:val="24"/>
          <w:szCs w:val="24"/>
        </w:rPr>
        <w:t>g</w:t>
      </w:r>
      <w:r w:rsidR="00E66F33" w:rsidRPr="00A55E48">
        <w:rPr>
          <w:rFonts w:ascii="Times New Roman" w:hAnsi="Times New Roman" w:cs="Times New Roman"/>
          <w:sz w:val="24"/>
          <w:szCs w:val="24"/>
        </w:rPr>
        <w:t xml:space="preserve">adam ir sevi reklamējis izstādē </w:t>
      </w:r>
      <w:proofErr w:type="spellStart"/>
      <w:r w:rsidR="00E66F33" w:rsidRPr="00A55E48">
        <w:rPr>
          <w:rFonts w:ascii="Times New Roman" w:hAnsi="Times New Roman" w:cs="Times New Roman"/>
          <w:sz w:val="24"/>
          <w:szCs w:val="24"/>
        </w:rPr>
        <w:t>Balttour</w:t>
      </w:r>
      <w:proofErr w:type="spellEnd"/>
      <w:r w:rsidR="00E66F33" w:rsidRPr="00A55E48">
        <w:rPr>
          <w:rFonts w:ascii="Times New Roman" w:hAnsi="Times New Roman" w:cs="Times New Roman"/>
          <w:sz w:val="24"/>
          <w:szCs w:val="24"/>
        </w:rPr>
        <w:t xml:space="preserve"> un Rīgas svētku laikā 2019. gada vasarā.</w:t>
      </w:r>
    </w:p>
    <w:p w14:paraId="3CBF18EF" w14:textId="77777777" w:rsidR="00C55298" w:rsidRPr="00A55E48" w:rsidRDefault="00B601F0"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Iesaistoties Liepas kopienā, 2020. </w:t>
      </w:r>
      <w:r w:rsidR="003B2A19" w:rsidRPr="00A55E48">
        <w:rPr>
          <w:rFonts w:ascii="Times New Roman" w:hAnsi="Times New Roman" w:cs="Times New Roman"/>
          <w:sz w:val="24"/>
          <w:szCs w:val="24"/>
        </w:rPr>
        <w:t>g</w:t>
      </w:r>
      <w:r w:rsidRPr="00A55E48">
        <w:rPr>
          <w:rFonts w:ascii="Times New Roman" w:hAnsi="Times New Roman" w:cs="Times New Roman"/>
          <w:sz w:val="24"/>
          <w:szCs w:val="24"/>
        </w:rPr>
        <w:t xml:space="preserve">adā ir uzsākta sadarbība ar citiem Liepas pagasta tūrisma un kultūras pasākumu organizētājiem, veidojot vienotu </w:t>
      </w:r>
      <w:r w:rsidR="003B2A19" w:rsidRPr="00A55E48">
        <w:rPr>
          <w:rFonts w:ascii="Times New Roman" w:hAnsi="Times New Roman" w:cs="Times New Roman"/>
          <w:sz w:val="24"/>
          <w:szCs w:val="24"/>
        </w:rPr>
        <w:t xml:space="preserve">maršrutu </w:t>
      </w:r>
      <w:r w:rsidRPr="00A55E48">
        <w:rPr>
          <w:rFonts w:ascii="Times New Roman" w:hAnsi="Times New Roman" w:cs="Times New Roman"/>
          <w:sz w:val="24"/>
          <w:szCs w:val="24"/>
        </w:rPr>
        <w:t xml:space="preserve">piedāvājumu </w:t>
      </w:r>
      <w:r w:rsidR="002876D4" w:rsidRPr="00A55E48">
        <w:rPr>
          <w:rFonts w:ascii="Times New Roman" w:hAnsi="Times New Roman" w:cs="Times New Roman"/>
          <w:sz w:val="24"/>
          <w:szCs w:val="24"/>
        </w:rPr>
        <w:t>novada apceļotājiem</w:t>
      </w:r>
      <w:r w:rsidR="003B2A19" w:rsidRPr="00A55E48">
        <w:rPr>
          <w:rFonts w:ascii="Times New Roman" w:hAnsi="Times New Roman" w:cs="Times New Roman"/>
          <w:sz w:val="24"/>
          <w:szCs w:val="24"/>
        </w:rPr>
        <w:t xml:space="preserve"> </w:t>
      </w:r>
      <w:r w:rsidR="00E66F33" w:rsidRPr="00A55E48">
        <w:rPr>
          <w:rFonts w:ascii="Times New Roman" w:hAnsi="Times New Roman" w:cs="Times New Roman"/>
          <w:sz w:val="24"/>
          <w:szCs w:val="24"/>
        </w:rPr>
        <w:t xml:space="preserve"> </w:t>
      </w:r>
      <w:r w:rsidR="003B2A19" w:rsidRPr="00A55E48">
        <w:rPr>
          <w:rFonts w:ascii="Times New Roman" w:hAnsi="Times New Roman" w:cs="Times New Roman"/>
          <w:sz w:val="24"/>
          <w:szCs w:val="24"/>
        </w:rPr>
        <w:t>tuvākā apkārtnē, veicinot Liepas atpazīstamību un popularitāti</w:t>
      </w:r>
      <w:r w:rsidR="00807F0B" w:rsidRPr="00A55E48">
        <w:rPr>
          <w:rFonts w:ascii="Times New Roman" w:hAnsi="Times New Roman" w:cs="Times New Roman"/>
          <w:sz w:val="24"/>
          <w:szCs w:val="24"/>
        </w:rPr>
        <w:t>, iesaistoties pasākumā “Iepazīsti Liepu” 22. augustā</w:t>
      </w:r>
      <w:r w:rsidR="003B2A19" w:rsidRPr="00A55E48">
        <w:rPr>
          <w:rFonts w:ascii="Times New Roman" w:hAnsi="Times New Roman" w:cs="Times New Roman"/>
          <w:sz w:val="24"/>
          <w:szCs w:val="24"/>
        </w:rPr>
        <w:t xml:space="preserve">. </w:t>
      </w:r>
    </w:p>
    <w:p w14:paraId="0A2C5D6C" w14:textId="77777777" w:rsidR="001B3633" w:rsidRPr="00A55E48" w:rsidRDefault="001B3633" w:rsidP="00A55E48">
      <w:pPr>
        <w:autoSpaceDE w:val="0"/>
        <w:autoSpaceDN w:val="0"/>
        <w:adjustRightInd w:val="0"/>
        <w:spacing w:after="0" w:line="240" w:lineRule="auto"/>
        <w:ind w:firstLine="720"/>
        <w:jc w:val="both"/>
        <w:rPr>
          <w:rFonts w:ascii="Times New Roman" w:hAnsi="Times New Roman" w:cs="Times New Roman"/>
          <w:sz w:val="24"/>
          <w:szCs w:val="24"/>
        </w:rPr>
      </w:pPr>
    </w:p>
    <w:p w14:paraId="6308AE7B" w14:textId="77777777" w:rsidR="002876D4" w:rsidRPr="00A55E48" w:rsidRDefault="002876D4"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Kopš 2017. gada notiek pozitīva sadarbība ar RMM darbiniekiem, gatavojoties E. Veidenbauma </w:t>
      </w:r>
      <w:r w:rsidR="00A76F3A" w:rsidRPr="00A55E48">
        <w:rPr>
          <w:rFonts w:ascii="Times New Roman" w:hAnsi="Times New Roman" w:cs="Times New Roman"/>
          <w:sz w:val="24"/>
          <w:szCs w:val="24"/>
        </w:rPr>
        <w:t xml:space="preserve">150. gadu </w:t>
      </w:r>
      <w:r w:rsidRPr="00A55E48">
        <w:rPr>
          <w:rFonts w:ascii="Times New Roman" w:hAnsi="Times New Roman" w:cs="Times New Roman"/>
          <w:sz w:val="24"/>
          <w:szCs w:val="24"/>
        </w:rPr>
        <w:t>jubilejai veltītajai konferencei Rīgā un Tartu, izstādei Tartu “Eduards Veidenba</w:t>
      </w:r>
      <w:r w:rsidR="00A76F3A" w:rsidRPr="00A55E48">
        <w:rPr>
          <w:rFonts w:ascii="Times New Roman" w:hAnsi="Times New Roman" w:cs="Times New Roman"/>
          <w:sz w:val="24"/>
          <w:szCs w:val="24"/>
        </w:rPr>
        <w:t>ums – neiespējamais dzejnieks”. Izstāde jau otro gadu ir izstādīta “</w:t>
      </w:r>
      <w:proofErr w:type="spellStart"/>
      <w:r w:rsidR="00A76F3A" w:rsidRPr="00A55E48">
        <w:rPr>
          <w:rFonts w:ascii="Times New Roman" w:hAnsi="Times New Roman" w:cs="Times New Roman"/>
          <w:sz w:val="24"/>
          <w:szCs w:val="24"/>
        </w:rPr>
        <w:t>Kalāčos</w:t>
      </w:r>
      <w:proofErr w:type="spellEnd"/>
      <w:r w:rsidR="00A76F3A" w:rsidRPr="00A55E48">
        <w:rPr>
          <w:rFonts w:ascii="Times New Roman" w:hAnsi="Times New Roman" w:cs="Times New Roman"/>
          <w:sz w:val="24"/>
          <w:szCs w:val="24"/>
        </w:rPr>
        <w:t xml:space="preserve">”. Lai tas notiktu, </w:t>
      </w:r>
      <w:r w:rsidRPr="00A55E48">
        <w:rPr>
          <w:rFonts w:ascii="Times New Roman" w:hAnsi="Times New Roman" w:cs="Times New Roman"/>
          <w:sz w:val="24"/>
          <w:szCs w:val="24"/>
        </w:rPr>
        <w:t xml:space="preserve"> tika rakstīts projekts un gūts atbalsts no VKKF 3470,00 Euro apmērā. Pirmo reizi muzejs ar 3 deponētajiem priekšmetiem piedalījies </w:t>
      </w:r>
      <w:proofErr w:type="spellStart"/>
      <w:r w:rsidRPr="00A55E48">
        <w:rPr>
          <w:rFonts w:ascii="Times New Roman" w:hAnsi="Times New Roman" w:cs="Times New Roman"/>
          <w:sz w:val="24"/>
          <w:szCs w:val="24"/>
        </w:rPr>
        <w:t>ārpusmuzeja</w:t>
      </w:r>
      <w:proofErr w:type="spellEnd"/>
      <w:r w:rsidRPr="00A55E48">
        <w:rPr>
          <w:rFonts w:ascii="Times New Roman" w:hAnsi="Times New Roman" w:cs="Times New Roman"/>
          <w:sz w:val="24"/>
          <w:szCs w:val="24"/>
        </w:rPr>
        <w:t xml:space="preserve"> izstādē Igaunijā Estonian </w:t>
      </w:r>
      <w:proofErr w:type="spellStart"/>
      <w:r w:rsidRPr="00A55E48">
        <w:rPr>
          <w:rFonts w:ascii="Times New Roman" w:hAnsi="Times New Roman" w:cs="Times New Roman"/>
          <w:sz w:val="24"/>
          <w:szCs w:val="24"/>
        </w:rPr>
        <w:t>Literary</w:t>
      </w:r>
      <w:proofErr w:type="spellEnd"/>
      <w:r w:rsidRPr="00A55E48">
        <w:rPr>
          <w:rFonts w:ascii="Times New Roman" w:hAnsi="Times New Roman" w:cs="Times New Roman"/>
          <w:sz w:val="24"/>
          <w:szCs w:val="24"/>
        </w:rPr>
        <w:t xml:space="preserve"> </w:t>
      </w:r>
      <w:proofErr w:type="spellStart"/>
      <w:r w:rsidRPr="00A55E48">
        <w:rPr>
          <w:rFonts w:ascii="Times New Roman" w:hAnsi="Times New Roman" w:cs="Times New Roman"/>
          <w:sz w:val="24"/>
          <w:szCs w:val="24"/>
        </w:rPr>
        <w:t>Museum</w:t>
      </w:r>
      <w:proofErr w:type="spellEnd"/>
      <w:r w:rsidRPr="00A55E48">
        <w:rPr>
          <w:rFonts w:ascii="Times New Roman" w:hAnsi="Times New Roman" w:cs="Times New Roman"/>
          <w:sz w:val="24"/>
          <w:szCs w:val="24"/>
        </w:rPr>
        <w:t xml:space="preserve">. Tas pēdējos divos gados ir veicinājis tūristu no Igaunijas viesošanos muzejā. </w:t>
      </w:r>
    </w:p>
    <w:p w14:paraId="5F1A9201" w14:textId="77777777" w:rsidR="00A76F3A" w:rsidRPr="00A55E48" w:rsidRDefault="00A76F3A"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lastRenderedPageBreak/>
        <w:t xml:space="preserve">Jau ilgstoši laba sadarbība ir ar Cēsu </w:t>
      </w:r>
      <w:r w:rsidR="00380189" w:rsidRPr="00A55E48">
        <w:rPr>
          <w:rFonts w:ascii="Times New Roman" w:hAnsi="Times New Roman" w:cs="Times New Roman"/>
          <w:sz w:val="24"/>
          <w:szCs w:val="24"/>
        </w:rPr>
        <w:t>Vēstures un mākslas</w:t>
      </w:r>
      <w:r w:rsidRPr="00A55E48">
        <w:rPr>
          <w:rFonts w:ascii="Times New Roman" w:hAnsi="Times New Roman" w:cs="Times New Roman"/>
          <w:sz w:val="24"/>
          <w:szCs w:val="24"/>
        </w:rPr>
        <w:t xml:space="preserve"> muzeju, kura deponētie priekšmeti veido galveno daļu no ekspozīcijām izstāžu zālē “Vidzemes pūra lādes” un “19. gs. – 20.gs. darbarīki”.  </w:t>
      </w:r>
    </w:p>
    <w:p w14:paraId="19600ABB" w14:textId="77777777" w:rsidR="00ED1F2C" w:rsidRPr="00A55E48" w:rsidRDefault="002876D4"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Izdots jauns buklets un atklātnes ar Ed. Veidenbauma un viņa brāļa Kārļa portretiem un dzeju. </w:t>
      </w:r>
    </w:p>
    <w:p w14:paraId="14885DA9" w14:textId="77777777" w:rsidR="00ED1F2C" w:rsidRPr="00A55E48" w:rsidRDefault="00ED1F2C"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Pārskata periodā aktualizēta informācija par muzeju iespējamās interneta vietnēs, izveidota </w:t>
      </w:r>
      <w:proofErr w:type="spellStart"/>
      <w:r w:rsidRPr="00A55E48">
        <w:rPr>
          <w:rFonts w:ascii="Times New Roman" w:hAnsi="Times New Roman" w:cs="Times New Roman"/>
          <w:sz w:val="24"/>
          <w:szCs w:val="24"/>
        </w:rPr>
        <w:t>Facebook</w:t>
      </w:r>
      <w:proofErr w:type="spellEnd"/>
      <w:r w:rsidRPr="00A55E48">
        <w:rPr>
          <w:rFonts w:ascii="Times New Roman" w:hAnsi="Times New Roman" w:cs="Times New Roman"/>
          <w:sz w:val="24"/>
          <w:szCs w:val="24"/>
        </w:rPr>
        <w:t xml:space="preserve"> un </w:t>
      </w:r>
      <w:proofErr w:type="spellStart"/>
      <w:r w:rsidRPr="00A55E48">
        <w:rPr>
          <w:rFonts w:ascii="Times New Roman" w:hAnsi="Times New Roman" w:cs="Times New Roman"/>
          <w:sz w:val="24"/>
          <w:szCs w:val="24"/>
        </w:rPr>
        <w:t>Instagram</w:t>
      </w:r>
      <w:proofErr w:type="spellEnd"/>
      <w:r w:rsidRPr="00A55E48">
        <w:rPr>
          <w:rFonts w:ascii="Times New Roman" w:hAnsi="Times New Roman" w:cs="Times New Roman"/>
          <w:sz w:val="24"/>
          <w:szCs w:val="24"/>
        </w:rPr>
        <w:t xml:space="preserve"> lapa muzejam. Sezonas laikā tiek regulāri rakstīti raksti vietējam informatīvajam novada laikrakstam “Priekuļu novada vēstis”, ievietoti video par pasākumiem kanālā </w:t>
      </w:r>
      <w:proofErr w:type="spellStart"/>
      <w:r w:rsidRPr="00A55E48">
        <w:rPr>
          <w:rFonts w:ascii="Times New Roman" w:hAnsi="Times New Roman" w:cs="Times New Roman"/>
          <w:sz w:val="24"/>
          <w:szCs w:val="24"/>
        </w:rPr>
        <w:t>YouTube</w:t>
      </w:r>
      <w:proofErr w:type="spellEnd"/>
      <w:r w:rsidRPr="00A55E48">
        <w:rPr>
          <w:rFonts w:ascii="Times New Roman" w:hAnsi="Times New Roman" w:cs="Times New Roman"/>
          <w:sz w:val="24"/>
          <w:szCs w:val="24"/>
        </w:rPr>
        <w:t xml:space="preserve">,  tiek sniegta informācija tuvējam Vidzemes laikrakstam “Druva”, kā arī citiem interneta portāliem, laikrakstiem un žurnāliem, kas informē iedzīvotājus un apmeklētājus par aktualitātēm vai notikušajiem pasākumiem muzejā. </w:t>
      </w:r>
    </w:p>
    <w:p w14:paraId="4E7DD8F0" w14:textId="77777777" w:rsidR="00ED1F2C" w:rsidRPr="00A55E48" w:rsidRDefault="00ED1F2C" w:rsidP="00A55E48">
      <w:pPr>
        <w:autoSpaceDE w:val="0"/>
        <w:autoSpaceDN w:val="0"/>
        <w:adjustRightInd w:val="0"/>
        <w:spacing w:after="0" w:line="240" w:lineRule="auto"/>
        <w:ind w:firstLine="720"/>
        <w:jc w:val="both"/>
        <w:rPr>
          <w:rFonts w:ascii="Times New Roman" w:hAnsi="Times New Roman" w:cs="Times New Roman"/>
          <w:b/>
          <w:sz w:val="24"/>
          <w:szCs w:val="24"/>
        </w:rPr>
      </w:pPr>
      <w:r w:rsidRPr="00A55E48">
        <w:rPr>
          <w:rFonts w:ascii="Times New Roman" w:hAnsi="Times New Roman" w:cs="Times New Roman"/>
          <w:b/>
          <w:sz w:val="24"/>
          <w:szCs w:val="24"/>
        </w:rPr>
        <w:t>Darbs ar krājumu</w:t>
      </w:r>
    </w:p>
    <w:p w14:paraId="4CF84009" w14:textId="77777777" w:rsidR="002876D4" w:rsidRPr="00A55E48" w:rsidRDefault="002876D4"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Pārskata periodā Nacionālā muzeju krājuma </w:t>
      </w:r>
      <w:proofErr w:type="spellStart"/>
      <w:r w:rsidRPr="00A55E48">
        <w:rPr>
          <w:rFonts w:ascii="Times New Roman" w:hAnsi="Times New Roman" w:cs="Times New Roman"/>
          <w:sz w:val="24"/>
          <w:szCs w:val="24"/>
        </w:rPr>
        <w:t>kopkatalogā</w:t>
      </w:r>
      <w:proofErr w:type="spellEnd"/>
      <w:r w:rsidRPr="00A55E48">
        <w:rPr>
          <w:rFonts w:ascii="Times New Roman" w:hAnsi="Times New Roman" w:cs="Times New Roman"/>
          <w:sz w:val="24"/>
          <w:szCs w:val="24"/>
        </w:rPr>
        <w:t xml:space="preserve"> ievadītas 1209 vienības. Notiek krājuma esības pārbaudes. Pārskata periodā pārbaudīta 901 krājuma vienība. </w:t>
      </w:r>
    </w:p>
    <w:p w14:paraId="6ABD72BB" w14:textId="77777777" w:rsidR="002876D4" w:rsidRPr="00A55E48" w:rsidRDefault="002876D4" w:rsidP="00A55E48">
      <w:pPr>
        <w:autoSpaceDE w:val="0"/>
        <w:autoSpaceDN w:val="0"/>
        <w:adjustRightInd w:val="0"/>
        <w:spacing w:after="0" w:line="240" w:lineRule="auto"/>
        <w:ind w:firstLine="720"/>
        <w:jc w:val="both"/>
        <w:rPr>
          <w:rFonts w:ascii="Times New Roman" w:hAnsi="Times New Roman" w:cs="Times New Roman"/>
          <w:sz w:val="24"/>
          <w:szCs w:val="24"/>
        </w:rPr>
      </w:pPr>
      <w:proofErr w:type="spellStart"/>
      <w:r w:rsidRPr="00A55E48">
        <w:rPr>
          <w:rFonts w:ascii="Times New Roman" w:hAnsi="Times New Roman" w:cs="Times New Roman"/>
          <w:sz w:val="24"/>
          <w:szCs w:val="24"/>
        </w:rPr>
        <w:t>Pamatekspozīcijā</w:t>
      </w:r>
      <w:proofErr w:type="spellEnd"/>
      <w:r w:rsidRPr="00A55E48">
        <w:rPr>
          <w:rFonts w:ascii="Times New Roman" w:hAnsi="Times New Roman" w:cs="Times New Roman"/>
          <w:sz w:val="24"/>
          <w:szCs w:val="24"/>
        </w:rPr>
        <w:t xml:space="preserve"> un izstādēs kopā izmantoti 193 E. Veidenbauma memoriālā muzeja krājuma priekšmeti, no kuriem 106 ir </w:t>
      </w:r>
      <w:proofErr w:type="spellStart"/>
      <w:r w:rsidRPr="00A55E48">
        <w:rPr>
          <w:rFonts w:ascii="Times New Roman" w:hAnsi="Times New Roman" w:cs="Times New Roman"/>
          <w:sz w:val="24"/>
          <w:szCs w:val="24"/>
        </w:rPr>
        <w:t>pamatkrājuma</w:t>
      </w:r>
      <w:proofErr w:type="spellEnd"/>
      <w:r w:rsidRPr="00A55E48">
        <w:rPr>
          <w:rFonts w:ascii="Times New Roman" w:hAnsi="Times New Roman" w:cs="Times New Roman"/>
          <w:sz w:val="24"/>
          <w:szCs w:val="24"/>
        </w:rPr>
        <w:t xml:space="preserve"> un 87 </w:t>
      </w:r>
      <w:proofErr w:type="spellStart"/>
      <w:r w:rsidRPr="00A55E48">
        <w:rPr>
          <w:rFonts w:ascii="Times New Roman" w:hAnsi="Times New Roman" w:cs="Times New Roman"/>
          <w:sz w:val="24"/>
          <w:szCs w:val="24"/>
        </w:rPr>
        <w:t>palīgkrājuma</w:t>
      </w:r>
      <w:proofErr w:type="spellEnd"/>
      <w:r w:rsidRPr="00A55E48">
        <w:rPr>
          <w:rFonts w:ascii="Times New Roman" w:hAnsi="Times New Roman" w:cs="Times New Roman"/>
          <w:sz w:val="24"/>
          <w:szCs w:val="24"/>
        </w:rPr>
        <w:t xml:space="preserve"> priekšmeti. </w:t>
      </w:r>
    </w:p>
    <w:p w14:paraId="00E76B7F" w14:textId="77777777" w:rsidR="002876D4" w:rsidRPr="00A55E48" w:rsidRDefault="002876D4"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Muzeja krājums ir uzņemts grāmatvedības uzskaitē un veikta muzeja krājuma finansiāla novērtēšana. Krājuma kopējā vērtība ir 15805.26 Euro. </w:t>
      </w:r>
    </w:p>
    <w:p w14:paraId="49138868" w14:textId="77777777" w:rsidR="002876D4" w:rsidRPr="00A55E48" w:rsidRDefault="002876D4" w:rsidP="002876D4">
      <w:pPr>
        <w:autoSpaceDE w:val="0"/>
        <w:autoSpaceDN w:val="0"/>
        <w:adjustRightInd w:val="0"/>
        <w:spacing w:after="0" w:line="240" w:lineRule="auto"/>
        <w:rPr>
          <w:rFonts w:ascii="Times New Roman" w:hAnsi="Times New Roman" w:cs="Times New Roman"/>
          <w:sz w:val="24"/>
          <w:szCs w:val="24"/>
        </w:rPr>
      </w:pPr>
    </w:p>
    <w:p w14:paraId="0D64CA23" w14:textId="77777777" w:rsidR="00315746" w:rsidRPr="00A55E48" w:rsidRDefault="00315746" w:rsidP="00733ACD">
      <w:pPr>
        <w:autoSpaceDE w:val="0"/>
        <w:autoSpaceDN w:val="0"/>
        <w:adjustRightInd w:val="0"/>
        <w:spacing w:after="0" w:line="240" w:lineRule="auto"/>
        <w:rPr>
          <w:rFonts w:ascii="Times New Roman" w:hAnsi="Times New Roman" w:cs="Times New Roman"/>
          <w:sz w:val="24"/>
          <w:szCs w:val="24"/>
        </w:rPr>
      </w:pPr>
    </w:p>
    <w:p w14:paraId="6EAB632C" w14:textId="77777777" w:rsidR="00B10628" w:rsidRPr="00A55E48" w:rsidRDefault="00B10628" w:rsidP="00733ACD">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Muzeja apmeklētāju skaits pārskata periodā:</w:t>
      </w:r>
    </w:p>
    <w:p w14:paraId="4008939C" w14:textId="77777777" w:rsidR="00596EE5" w:rsidRPr="00A55E48" w:rsidRDefault="00596EE5" w:rsidP="00733ACD">
      <w:pPr>
        <w:autoSpaceDE w:val="0"/>
        <w:autoSpaceDN w:val="0"/>
        <w:adjustRightInd w:val="0"/>
        <w:spacing w:after="0" w:line="240" w:lineRule="auto"/>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3510"/>
        <w:gridCol w:w="993"/>
        <w:gridCol w:w="992"/>
        <w:gridCol w:w="1134"/>
        <w:gridCol w:w="992"/>
        <w:gridCol w:w="1001"/>
      </w:tblGrid>
      <w:tr w:rsidR="00B10628" w:rsidRPr="00A55E48" w14:paraId="499A171D" w14:textId="77777777" w:rsidTr="00B10628">
        <w:tc>
          <w:tcPr>
            <w:tcW w:w="3510" w:type="dxa"/>
          </w:tcPr>
          <w:p w14:paraId="24138EA2" w14:textId="77777777" w:rsidR="00B10628" w:rsidRPr="00A55E48" w:rsidRDefault="00B10628" w:rsidP="00733ACD">
            <w:pPr>
              <w:autoSpaceDE w:val="0"/>
              <w:autoSpaceDN w:val="0"/>
              <w:adjustRightInd w:val="0"/>
              <w:rPr>
                <w:rFonts w:ascii="Times New Roman" w:hAnsi="Times New Roman" w:cs="Times New Roman"/>
                <w:sz w:val="24"/>
                <w:szCs w:val="24"/>
              </w:rPr>
            </w:pPr>
          </w:p>
        </w:tc>
        <w:tc>
          <w:tcPr>
            <w:tcW w:w="993" w:type="dxa"/>
          </w:tcPr>
          <w:p w14:paraId="1D5390DB" w14:textId="77777777" w:rsidR="00B10628" w:rsidRPr="00A55E48" w:rsidRDefault="00B10628" w:rsidP="00D231F9">
            <w:pPr>
              <w:autoSpaceDE w:val="0"/>
              <w:autoSpaceDN w:val="0"/>
              <w:adjustRightInd w:val="0"/>
              <w:jc w:val="center"/>
              <w:rPr>
                <w:rFonts w:ascii="Times New Roman" w:hAnsi="Times New Roman" w:cs="Times New Roman"/>
                <w:b/>
                <w:sz w:val="24"/>
                <w:szCs w:val="24"/>
              </w:rPr>
            </w:pPr>
            <w:r w:rsidRPr="00A55E48">
              <w:rPr>
                <w:rFonts w:ascii="Times New Roman" w:hAnsi="Times New Roman" w:cs="Times New Roman"/>
                <w:b/>
                <w:sz w:val="24"/>
                <w:szCs w:val="24"/>
              </w:rPr>
              <w:t>2015.</w:t>
            </w:r>
          </w:p>
        </w:tc>
        <w:tc>
          <w:tcPr>
            <w:tcW w:w="992" w:type="dxa"/>
          </w:tcPr>
          <w:p w14:paraId="29E8D749" w14:textId="77777777" w:rsidR="00B10628" w:rsidRPr="00A55E48" w:rsidRDefault="00B10628" w:rsidP="00D231F9">
            <w:pPr>
              <w:autoSpaceDE w:val="0"/>
              <w:autoSpaceDN w:val="0"/>
              <w:adjustRightInd w:val="0"/>
              <w:jc w:val="center"/>
              <w:rPr>
                <w:rFonts w:ascii="Times New Roman" w:hAnsi="Times New Roman" w:cs="Times New Roman"/>
                <w:b/>
                <w:sz w:val="24"/>
                <w:szCs w:val="24"/>
              </w:rPr>
            </w:pPr>
            <w:r w:rsidRPr="00A55E48">
              <w:rPr>
                <w:rFonts w:ascii="Times New Roman" w:hAnsi="Times New Roman" w:cs="Times New Roman"/>
                <w:b/>
                <w:sz w:val="24"/>
                <w:szCs w:val="24"/>
              </w:rPr>
              <w:t>2016.</w:t>
            </w:r>
          </w:p>
        </w:tc>
        <w:tc>
          <w:tcPr>
            <w:tcW w:w="1134" w:type="dxa"/>
          </w:tcPr>
          <w:p w14:paraId="6497C80F" w14:textId="77777777" w:rsidR="00B10628" w:rsidRPr="00A55E48" w:rsidRDefault="00B10628" w:rsidP="00D231F9">
            <w:pPr>
              <w:autoSpaceDE w:val="0"/>
              <w:autoSpaceDN w:val="0"/>
              <w:adjustRightInd w:val="0"/>
              <w:jc w:val="center"/>
              <w:rPr>
                <w:rFonts w:ascii="Times New Roman" w:hAnsi="Times New Roman" w:cs="Times New Roman"/>
                <w:b/>
                <w:sz w:val="24"/>
                <w:szCs w:val="24"/>
              </w:rPr>
            </w:pPr>
            <w:r w:rsidRPr="00A55E48">
              <w:rPr>
                <w:rFonts w:ascii="Times New Roman" w:hAnsi="Times New Roman" w:cs="Times New Roman"/>
                <w:b/>
                <w:sz w:val="24"/>
                <w:szCs w:val="24"/>
              </w:rPr>
              <w:t>2017.</w:t>
            </w:r>
          </w:p>
        </w:tc>
        <w:tc>
          <w:tcPr>
            <w:tcW w:w="992" w:type="dxa"/>
          </w:tcPr>
          <w:p w14:paraId="2DE2DEA9" w14:textId="77777777" w:rsidR="00B10628" w:rsidRPr="00A55E48" w:rsidRDefault="00B10628" w:rsidP="00D231F9">
            <w:pPr>
              <w:autoSpaceDE w:val="0"/>
              <w:autoSpaceDN w:val="0"/>
              <w:adjustRightInd w:val="0"/>
              <w:jc w:val="center"/>
              <w:rPr>
                <w:rFonts w:ascii="Times New Roman" w:hAnsi="Times New Roman" w:cs="Times New Roman"/>
                <w:b/>
                <w:sz w:val="24"/>
                <w:szCs w:val="24"/>
              </w:rPr>
            </w:pPr>
            <w:r w:rsidRPr="00A55E48">
              <w:rPr>
                <w:rFonts w:ascii="Times New Roman" w:hAnsi="Times New Roman" w:cs="Times New Roman"/>
                <w:b/>
                <w:sz w:val="24"/>
                <w:szCs w:val="24"/>
              </w:rPr>
              <w:t>2018.</w:t>
            </w:r>
          </w:p>
        </w:tc>
        <w:tc>
          <w:tcPr>
            <w:tcW w:w="1001" w:type="dxa"/>
          </w:tcPr>
          <w:p w14:paraId="7384D2DB" w14:textId="77777777" w:rsidR="00B10628" w:rsidRPr="00A55E48" w:rsidRDefault="00B10628" w:rsidP="00D231F9">
            <w:pPr>
              <w:autoSpaceDE w:val="0"/>
              <w:autoSpaceDN w:val="0"/>
              <w:adjustRightInd w:val="0"/>
              <w:jc w:val="center"/>
              <w:rPr>
                <w:rFonts w:ascii="Times New Roman" w:hAnsi="Times New Roman" w:cs="Times New Roman"/>
                <w:b/>
                <w:sz w:val="24"/>
                <w:szCs w:val="24"/>
              </w:rPr>
            </w:pPr>
            <w:r w:rsidRPr="00A55E48">
              <w:rPr>
                <w:rFonts w:ascii="Times New Roman" w:hAnsi="Times New Roman" w:cs="Times New Roman"/>
                <w:b/>
                <w:sz w:val="24"/>
                <w:szCs w:val="24"/>
              </w:rPr>
              <w:t>2019.</w:t>
            </w:r>
          </w:p>
        </w:tc>
      </w:tr>
      <w:tr w:rsidR="00B10628" w:rsidRPr="00A55E48" w14:paraId="5BEE8053" w14:textId="77777777" w:rsidTr="00B10628">
        <w:tc>
          <w:tcPr>
            <w:tcW w:w="3510" w:type="dxa"/>
          </w:tcPr>
          <w:p w14:paraId="3775A19B" w14:textId="77777777" w:rsidR="00B10628" w:rsidRPr="00A55E48" w:rsidRDefault="00B10628" w:rsidP="00733ACD">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Apmeklētāju skaits kopā</w:t>
            </w:r>
          </w:p>
        </w:tc>
        <w:tc>
          <w:tcPr>
            <w:tcW w:w="993" w:type="dxa"/>
          </w:tcPr>
          <w:p w14:paraId="36C58AA1"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1981</w:t>
            </w:r>
          </w:p>
        </w:tc>
        <w:tc>
          <w:tcPr>
            <w:tcW w:w="992" w:type="dxa"/>
          </w:tcPr>
          <w:p w14:paraId="53641BBA"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1626</w:t>
            </w:r>
          </w:p>
        </w:tc>
        <w:tc>
          <w:tcPr>
            <w:tcW w:w="1134" w:type="dxa"/>
          </w:tcPr>
          <w:p w14:paraId="42889539"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2449</w:t>
            </w:r>
          </w:p>
        </w:tc>
        <w:tc>
          <w:tcPr>
            <w:tcW w:w="992" w:type="dxa"/>
          </w:tcPr>
          <w:p w14:paraId="0CD17FB5"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2060</w:t>
            </w:r>
          </w:p>
        </w:tc>
        <w:tc>
          <w:tcPr>
            <w:tcW w:w="1001" w:type="dxa"/>
          </w:tcPr>
          <w:p w14:paraId="5C1CE79E"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2429</w:t>
            </w:r>
          </w:p>
        </w:tc>
      </w:tr>
      <w:tr w:rsidR="00B10628" w:rsidRPr="00A55E48" w14:paraId="7CC35CF3" w14:textId="77777777" w:rsidTr="00B10628">
        <w:tc>
          <w:tcPr>
            <w:tcW w:w="3510" w:type="dxa"/>
          </w:tcPr>
          <w:p w14:paraId="67BDC784" w14:textId="77777777" w:rsidR="00B10628" w:rsidRPr="00A55E48" w:rsidRDefault="00B10628" w:rsidP="00733ACD">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Apmeklētāji individuāli</w:t>
            </w:r>
          </w:p>
        </w:tc>
        <w:tc>
          <w:tcPr>
            <w:tcW w:w="993" w:type="dxa"/>
          </w:tcPr>
          <w:p w14:paraId="769C0B36"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302</w:t>
            </w:r>
          </w:p>
        </w:tc>
        <w:tc>
          <w:tcPr>
            <w:tcW w:w="992" w:type="dxa"/>
          </w:tcPr>
          <w:p w14:paraId="5B6704E9"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492</w:t>
            </w:r>
          </w:p>
        </w:tc>
        <w:tc>
          <w:tcPr>
            <w:tcW w:w="1134" w:type="dxa"/>
          </w:tcPr>
          <w:p w14:paraId="1A3446DF"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514</w:t>
            </w:r>
          </w:p>
        </w:tc>
        <w:tc>
          <w:tcPr>
            <w:tcW w:w="992" w:type="dxa"/>
          </w:tcPr>
          <w:p w14:paraId="628FA5E3"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850</w:t>
            </w:r>
          </w:p>
        </w:tc>
        <w:tc>
          <w:tcPr>
            <w:tcW w:w="1001" w:type="dxa"/>
          </w:tcPr>
          <w:p w14:paraId="3BDBDD3E"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278</w:t>
            </w:r>
          </w:p>
        </w:tc>
      </w:tr>
      <w:tr w:rsidR="00B10628" w:rsidRPr="00A55E48" w14:paraId="10D8E506" w14:textId="77777777" w:rsidTr="00B10628">
        <w:tc>
          <w:tcPr>
            <w:tcW w:w="3510" w:type="dxa"/>
          </w:tcPr>
          <w:p w14:paraId="6DD1D6C7" w14:textId="77777777" w:rsidR="00B10628" w:rsidRPr="00A55E48" w:rsidRDefault="00B10628" w:rsidP="00733ACD">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 xml:space="preserve">Apmeklētāji grupās </w:t>
            </w:r>
          </w:p>
        </w:tc>
        <w:tc>
          <w:tcPr>
            <w:tcW w:w="993" w:type="dxa"/>
          </w:tcPr>
          <w:p w14:paraId="26297DEA"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848</w:t>
            </w:r>
          </w:p>
        </w:tc>
        <w:tc>
          <w:tcPr>
            <w:tcW w:w="992" w:type="dxa"/>
          </w:tcPr>
          <w:p w14:paraId="20D049F5"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698</w:t>
            </w:r>
          </w:p>
        </w:tc>
        <w:tc>
          <w:tcPr>
            <w:tcW w:w="1134" w:type="dxa"/>
          </w:tcPr>
          <w:p w14:paraId="71B20E92"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1025</w:t>
            </w:r>
          </w:p>
        </w:tc>
        <w:tc>
          <w:tcPr>
            <w:tcW w:w="992" w:type="dxa"/>
          </w:tcPr>
          <w:p w14:paraId="56E5FDAF"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689</w:t>
            </w:r>
          </w:p>
        </w:tc>
        <w:tc>
          <w:tcPr>
            <w:tcW w:w="1001" w:type="dxa"/>
          </w:tcPr>
          <w:p w14:paraId="50420C26"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1059</w:t>
            </w:r>
          </w:p>
        </w:tc>
      </w:tr>
      <w:tr w:rsidR="00B10628" w:rsidRPr="00A55E48" w14:paraId="34D7033E" w14:textId="77777777" w:rsidTr="00B10628">
        <w:tc>
          <w:tcPr>
            <w:tcW w:w="3510" w:type="dxa"/>
          </w:tcPr>
          <w:p w14:paraId="6BD6DB23" w14:textId="77777777" w:rsidR="00B10628" w:rsidRPr="00A55E48" w:rsidRDefault="00B10628" w:rsidP="00733ACD">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Pārējie apmeklētāji</w:t>
            </w:r>
          </w:p>
        </w:tc>
        <w:tc>
          <w:tcPr>
            <w:tcW w:w="993" w:type="dxa"/>
          </w:tcPr>
          <w:p w14:paraId="2CA1C441"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831</w:t>
            </w:r>
          </w:p>
        </w:tc>
        <w:tc>
          <w:tcPr>
            <w:tcW w:w="992" w:type="dxa"/>
          </w:tcPr>
          <w:p w14:paraId="54F2B2E0"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436</w:t>
            </w:r>
          </w:p>
        </w:tc>
        <w:tc>
          <w:tcPr>
            <w:tcW w:w="1134" w:type="dxa"/>
          </w:tcPr>
          <w:p w14:paraId="7DC51D3A"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910</w:t>
            </w:r>
          </w:p>
        </w:tc>
        <w:tc>
          <w:tcPr>
            <w:tcW w:w="992" w:type="dxa"/>
          </w:tcPr>
          <w:p w14:paraId="0DFF42D1"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521</w:t>
            </w:r>
          </w:p>
        </w:tc>
        <w:tc>
          <w:tcPr>
            <w:tcW w:w="1001" w:type="dxa"/>
          </w:tcPr>
          <w:p w14:paraId="14B31270"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1092</w:t>
            </w:r>
          </w:p>
        </w:tc>
      </w:tr>
      <w:tr w:rsidR="00B10628" w:rsidRPr="00A55E48" w14:paraId="6A174CD9" w14:textId="77777777" w:rsidTr="00B10628">
        <w:tc>
          <w:tcPr>
            <w:tcW w:w="3510" w:type="dxa"/>
          </w:tcPr>
          <w:p w14:paraId="37A42FF9" w14:textId="77777777" w:rsidR="00B10628" w:rsidRPr="00A55E48" w:rsidRDefault="00B10628" w:rsidP="00733ACD">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Tai skaitā bezmaksas apmeklējumu skaits</w:t>
            </w:r>
          </w:p>
        </w:tc>
        <w:tc>
          <w:tcPr>
            <w:tcW w:w="993" w:type="dxa"/>
          </w:tcPr>
          <w:p w14:paraId="30D1441E"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1311</w:t>
            </w:r>
          </w:p>
        </w:tc>
        <w:tc>
          <w:tcPr>
            <w:tcW w:w="992" w:type="dxa"/>
          </w:tcPr>
          <w:p w14:paraId="672EF283"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1054</w:t>
            </w:r>
          </w:p>
        </w:tc>
        <w:tc>
          <w:tcPr>
            <w:tcW w:w="1134" w:type="dxa"/>
          </w:tcPr>
          <w:p w14:paraId="0F1A6D99"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1298</w:t>
            </w:r>
          </w:p>
        </w:tc>
        <w:tc>
          <w:tcPr>
            <w:tcW w:w="992" w:type="dxa"/>
          </w:tcPr>
          <w:p w14:paraId="03EB508A"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575</w:t>
            </w:r>
          </w:p>
        </w:tc>
        <w:tc>
          <w:tcPr>
            <w:tcW w:w="1001" w:type="dxa"/>
          </w:tcPr>
          <w:p w14:paraId="757D7C52" w14:textId="77777777" w:rsidR="00B10628" w:rsidRPr="00A55E48" w:rsidRDefault="00D231F9"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1217</w:t>
            </w:r>
          </w:p>
        </w:tc>
      </w:tr>
    </w:tbl>
    <w:p w14:paraId="1AEC12CD" w14:textId="77777777" w:rsidR="00B10628" w:rsidRPr="00A55E48" w:rsidRDefault="00B10628" w:rsidP="00733ACD">
      <w:pPr>
        <w:autoSpaceDE w:val="0"/>
        <w:autoSpaceDN w:val="0"/>
        <w:adjustRightInd w:val="0"/>
        <w:spacing w:after="0" w:line="240" w:lineRule="auto"/>
        <w:rPr>
          <w:rFonts w:ascii="Times New Roman" w:hAnsi="Times New Roman" w:cs="Times New Roman"/>
          <w:sz w:val="24"/>
          <w:szCs w:val="24"/>
        </w:rPr>
      </w:pPr>
    </w:p>
    <w:p w14:paraId="6D9A0083" w14:textId="77777777" w:rsidR="00F87526" w:rsidRPr="00A55E48" w:rsidRDefault="00D231F9" w:rsidP="00733ACD">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Muzeja pieejamība pārskata periodā:</w:t>
      </w:r>
    </w:p>
    <w:p w14:paraId="48128AB7" w14:textId="77777777" w:rsidR="00596EE5" w:rsidRPr="00A55E48" w:rsidRDefault="00596EE5" w:rsidP="00733ACD">
      <w:pPr>
        <w:autoSpaceDE w:val="0"/>
        <w:autoSpaceDN w:val="0"/>
        <w:adjustRightInd w:val="0"/>
        <w:spacing w:after="0" w:line="240" w:lineRule="auto"/>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4077"/>
        <w:gridCol w:w="993"/>
        <w:gridCol w:w="850"/>
        <w:gridCol w:w="992"/>
        <w:gridCol w:w="851"/>
        <w:gridCol w:w="859"/>
      </w:tblGrid>
      <w:tr w:rsidR="00D231F9" w:rsidRPr="00A55E48" w14:paraId="181DCBE6" w14:textId="77777777" w:rsidTr="00D231F9">
        <w:tc>
          <w:tcPr>
            <w:tcW w:w="4077" w:type="dxa"/>
          </w:tcPr>
          <w:p w14:paraId="0A606254" w14:textId="77777777" w:rsidR="00D231F9" w:rsidRPr="00A55E48" w:rsidRDefault="00D231F9" w:rsidP="00596EE5">
            <w:pPr>
              <w:autoSpaceDE w:val="0"/>
              <w:autoSpaceDN w:val="0"/>
              <w:adjustRightInd w:val="0"/>
              <w:jc w:val="center"/>
              <w:rPr>
                <w:rFonts w:ascii="Times New Roman" w:hAnsi="Times New Roman" w:cs="Times New Roman"/>
                <w:b/>
                <w:sz w:val="24"/>
                <w:szCs w:val="24"/>
              </w:rPr>
            </w:pPr>
          </w:p>
        </w:tc>
        <w:tc>
          <w:tcPr>
            <w:tcW w:w="993" w:type="dxa"/>
          </w:tcPr>
          <w:p w14:paraId="2EA8EDCF" w14:textId="77777777" w:rsidR="00D231F9" w:rsidRPr="00A55E48" w:rsidRDefault="00D231F9" w:rsidP="00596EE5">
            <w:pPr>
              <w:autoSpaceDE w:val="0"/>
              <w:autoSpaceDN w:val="0"/>
              <w:adjustRightInd w:val="0"/>
              <w:jc w:val="center"/>
              <w:rPr>
                <w:rFonts w:ascii="Times New Roman" w:hAnsi="Times New Roman" w:cs="Times New Roman"/>
                <w:b/>
                <w:sz w:val="24"/>
                <w:szCs w:val="24"/>
              </w:rPr>
            </w:pPr>
            <w:r w:rsidRPr="00A55E48">
              <w:rPr>
                <w:rFonts w:ascii="Times New Roman" w:hAnsi="Times New Roman" w:cs="Times New Roman"/>
                <w:b/>
                <w:sz w:val="24"/>
                <w:szCs w:val="24"/>
              </w:rPr>
              <w:t>2015.</w:t>
            </w:r>
          </w:p>
        </w:tc>
        <w:tc>
          <w:tcPr>
            <w:tcW w:w="850" w:type="dxa"/>
          </w:tcPr>
          <w:p w14:paraId="21B7E801" w14:textId="77777777" w:rsidR="00D231F9" w:rsidRPr="00A55E48" w:rsidRDefault="00D231F9" w:rsidP="00596EE5">
            <w:pPr>
              <w:autoSpaceDE w:val="0"/>
              <w:autoSpaceDN w:val="0"/>
              <w:adjustRightInd w:val="0"/>
              <w:jc w:val="center"/>
              <w:rPr>
                <w:rFonts w:ascii="Times New Roman" w:hAnsi="Times New Roman" w:cs="Times New Roman"/>
                <w:b/>
                <w:sz w:val="24"/>
                <w:szCs w:val="24"/>
              </w:rPr>
            </w:pPr>
            <w:r w:rsidRPr="00A55E48">
              <w:rPr>
                <w:rFonts w:ascii="Times New Roman" w:hAnsi="Times New Roman" w:cs="Times New Roman"/>
                <w:b/>
                <w:sz w:val="24"/>
                <w:szCs w:val="24"/>
              </w:rPr>
              <w:t>2016.</w:t>
            </w:r>
          </w:p>
        </w:tc>
        <w:tc>
          <w:tcPr>
            <w:tcW w:w="992" w:type="dxa"/>
          </w:tcPr>
          <w:p w14:paraId="274C44FB" w14:textId="77777777" w:rsidR="00D231F9" w:rsidRPr="00A55E48" w:rsidRDefault="00D231F9" w:rsidP="00596EE5">
            <w:pPr>
              <w:autoSpaceDE w:val="0"/>
              <w:autoSpaceDN w:val="0"/>
              <w:adjustRightInd w:val="0"/>
              <w:jc w:val="center"/>
              <w:rPr>
                <w:rFonts w:ascii="Times New Roman" w:hAnsi="Times New Roman" w:cs="Times New Roman"/>
                <w:b/>
                <w:sz w:val="24"/>
                <w:szCs w:val="24"/>
              </w:rPr>
            </w:pPr>
            <w:r w:rsidRPr="00A55E48">
              <w:rPr>
                <w:rFonts w:ascii="Times New Roman" w:hAnsi="Times New Roman" w:cs="Times New Roman"/>
                <w:b/>
                <w:sz w:val="24"/>
                <w:szCs w:val="24"/>
              </w:rPr>
              <w:t>2017.</w:t>
            </w:r>
          </w:p>
        </w:tc>
        <w:tc>
          <w:tcPr>
            <w:tcW w:w="851" w:type="dxa"/>
          </w:tcPr>
          <w:p w14:paraId="33FF2A20" w14:textId="77777777" w:rsidR="00D231F9" w:rsidRPr="00A55E48" w:rsidRDefault="00D231F9" w:rsidP="00596EE5">
            <w:pPr>
              <w:autoSpaceDE w:val="0"/>
              <w:autoSpaceDN w:val="0"/>
              <w:adjustRightInd w:val="0"/>
              <w:jc w:val="center"/>
              <w:rPr>
                <w:rFonts w:ascii="Times New Roman" w:hAnsi="Times New Roman" w:cs="Times New Roman"/>
                <w:b/>
                <w:sz w:val="24"/>
                <w:szCs w:val="24"/>
              </w:rPr>
            </w:pPr>
            <w:r w:rsidRPr="00A55E48">
              <w:rPr>
                <w:rFonts w:ascii="Times New Roman" w:hAnsi="Times New Roman" w:cs="Times New Roman"/>
                <w:b/>
                <w:sz w:val="24"/>
                <w:szCs w:val="24"/>
              </w:rPr>
              <w:t>2018.</w:t>
            </w:r>
          </w:p>
        </w:tc>
        <w:tc>
          <w:tcPr>
            <w:tcW w:w="859" w:type="dxa"/>
          </w:tcPr>
          <w:p w14:paraId="5EFFD867" w14:textId="77777777" w:rsidR="00D231F9" w:rsidRPr="00A55E48" w:rsidRDefault="00D231F9" w:rsidP="00596EE5">
            <w:pPr>
              <w:autoSpaceDE w:val="0"/>
              <w:autoSpaceDN w:val="0"/>
              <w:adjustRightInd w:val="0"/>
              <w:jc w:val="center"/>
              <w:rPr>
                <w:rFonts w:ascii="Times New Roman" w:hAnsi="Times New Roman" w:cs="Times New Roman"/>
                <w:b/>
                <w:sz w:val="24"/>
                <w:szCs w:val="24"/>
              </w:rPr>
            </w:pPr>
            <w:r w:rsidRPr="00A55E48">
              <w:rPr>
                <w:rFonts w:ascii="Times New Roman" w:hAnsi="Times New Roman" w:cs="Times New Roman"/>
                <w:b/>
                <w:sz w:val="24"/>
                <w:szCs w:val="24"/>
              </w:rPr>
              <w:t>2019.</w:t>
            </w:r>
          </w:p>
        </w:tc>
      </w:tr>
      <w:tr w:rsidR="00D231F9" w:rsidRPr="00A55E48" w14:paraId="58B650E6" w14:textId="77777777" w:rsidTr="00D231F9">
        <w:tc>
          <w:tcPr>
            <w:tcW w:w="4077" w:type="dxa"/>
          </w:tcPr>
          <w:p w14:paraId="4A240049" w14:textId="77777777" w:rsidR="00D231F9" w:rsidRPr="00A55E48" w:rsidRDefault="00D231F9" w:rsidP="00733ACD">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Dienu skaits, kad muzejs atvērts</w:t>
            </w:r>
          </w:p>
        </w:tc>
        <w:tc>
          <w:tcPr>
            <w:tcW w:w="993" w:type="dxa"/>
          </w:tcPr>
          <w:p w14:paraId="622BC02B" w14:textId="77777777" w:rsidR="00D231F9" w:rsidRPr="00A55E48" w:rsidRDefault="00596EE5"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152</w:t>
            </w:r>
          </w:p>
        </w:tc>
        <w:tc>
          <w:tcPr>
            <w:tcW w:w="850" w:type="dxa"/>
          </w:tcPr>
          <w:p w14:paraId="43780EAF" w14:textId="77777777" w:rsidR="00D231F9" w:rsidRPr="00A55E48" w:rsidRDefault="00596EE5"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152</w:t>
            </w:r>
          </w:p>
        </w:tc>
        <w:tc>
          <w:tcPr>
            <w:tcW w:w="992" w:type="dxa"/>
          </w:tcPr>
          <w:p w14:paraId="6FD819FA" w14:textId="77777777" w:rsidR="00D231F9" w:rsidRPr="00A55E48" w:rsidRDefault="00596EE5"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152</w:t>
            </w:r>
          </w:p>
        </w:tc>
        <w:tc>
          <w:tcPr>
            <w:tcW w:w="851" w:type="dxa"/>
          </w:tcPr>
          <w:p w14:paraId="506973D2" w14:textId="77777777" w:rsidR="00D231F9" w:rsidRPr="00A55E48" w:rsidRDefault="00596EE5"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152</w:t>
            </w:r>
          </w:p>
        </w:tc>
        <w:tc>
          <w:tcPr>
            <w:tcW w:w="859" w:type="dxa"/>
          </w:tcPr>
          <w:p w14:paraId="788D1D9F" w14:textId="77777777" w:rsidR="00D231F9" w:rsidRPr="00A55E48" w:rsidRDefault="00596EE5"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148</w:t>
            </w:r>
          </w:p>
        </w:tc>
      </w:tr>
      <w:tr w:rsidR="00D231F9" w:rsidRPr="00A55E48" w14:paraId="36B0168F" w14:textId="77777777" w:rsidTr="00D231F9">
        <w:tc>
          <w:tcPr>
            <w:tcW w:w="4077" w:type="dxa"/>
          </w:tcPr>
          <w:p w14:paraId="654A765F" w14:textId="77777777" w:rsidR="00D231F9" w:rsidRPr="00A55E48" w:rsidRDefault="00596EE5" w:rsidP="00733ACD">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Novadīto ekskursiju skaits</w:t>
            </w:r>
          </w:p>
        </w:tc>
        <w:tc>
          <w:tcPr>
            <w:tcW w:w="993" w:type="dxa"/>
          </w:tcPr>
          <w:p w14:paraId="74AC0D26" w14:textId="77777777" w:rsidR="00D231F9" w:rsidRPr="00A55E48" w:rsidRDefault="00596EE5"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101</w:t>
            </w:r>
          </w:p>
        </w:tc>
        <w:tc>
          <w:tcPr>
            <w:tcW w:w="850" w:type="dxa"/>
          </w:tcPr>
          <w:p w14:paraId="07816790" w14:textId="77777777" w:rsidR="00D231F9" w:rsidRPr="00A55E48" w:rsidRDefault="00596EE5"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112</w:t>
            </w:r>
          </w:p>
        </w:tc>
        <w:tc>
          <w:tcPr>
            <w:tcW w:w="992" w:type="dxa"/>
          </w:tcPr>
          <w:p w14:paraId="0A6EC36D" w14:textId="77777777" w:rsidR="00D231F9" w:rsidRPr="00A55E48" w:rsidRDefault="00596EE5"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145</w:t>
            </w:r>
          </w:p>
        </w:tc>
        <w:tc>
          <w:tcPr>
            <w:tcW w:w="851" w:type="dxa"/>
          </w:tcPr>
          <w:p w14:paraId="564BE458" w14:textId="77777777" w:rsidR="00D231F9" w:rsidRPr="00A55E48" w:rsidRDefault="00596EE5"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114</w:t>
            </w:r>
          </w:p>
        </w:tc>
        <w:tc>
          <w:tcPr>
            <w:tcW w:w="859" w:type="dxa"/>
          </w:tcPr>
          <w:p w14:paraId="3883E334" w14:textId="77777777" w:rsidR="00D231F9" w:rsidRPr="00A55E48" w:rsidRDefault="00596EE5"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158</w:t>
            </w:r>
          </w:p>
        </w:tc>
      </w:tr>
      <w:tr w:rsidR="00D231F9" w:rsidRPr="00A55E48" w14:paraId="44378D0D" w14:textId="77777777" w:rsidTr="00D231F9">
        <w:tc>
          <w:tcPr>
            <w:tcW w:w="4077" w:type="dxa"/>
          </w:tcPr>
          <w:p w14:paraId="1C5E4F88" w14:textId="77777777" w:rsidR="00D231F9" w:rsidRPr="00A55E48" w:rsidRDefault="00596EE5" w:rsidP="00733ACD">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Muzeja rīkoto pasākumu skaits</w:t>
            </w:r>
          </w:p>
        </w:tc>
        <w:tc>
          <w:tcPr>
            <w:tcW w:w="993" w:type="dxa"/>
          </w:tcPr>
          <w:p w14:paraId="691DD73D" w14:textId="77777777" w:rsidR="00D231F9" w:rsidRPr="00A55E48" w:rsidRDefault="00596EE5"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16</w:t>
            </w:r>
          </w:p>
        </w:tc>
        <w:tc>
          <w:tcPr>
            <w:tcW w:w="850" w:type="dxa"/>
          </w:tcPr>
          <w:p w14:paraId="38D74043" w14:textId="77777777" w:rsidR="00D231F9" w:rsidRPr="00A55E48" w:rsidRDefault="00596EE5"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12</w:t>
            </w:r>
          </w:p>
        </w:tc>
        <w:tc>
          <w:tcPr>
            <w:tcW w:w="992" w:type="dxa"/>
          </w:tcPr>
          <w:p w14:paraId="34C922E8" w14:textId="77777777" w:rsidR="00D231F9" w:rsidRPr="00A55E48" w:rsidRDefault="00596EE5"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12</w:t>
            </w:r>
          </w:p>
        </w:tc>
        <w:tc>
          <w:tcPr>
            <w:tcW w:w="851" w:type="dxa"/>
          </w:tcPr>
          <w:p w14:paraId="234CEC95" w14:textId="77777777" w:rsidR="00D231F9" w:rsidRPr="00A55E48" w:rsidRDefault="00596EE5"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14</w:t>
            </w:r>
          </w:p>
        </w:tc>
        <w:tc>
          <w:tcPr>
            <w:tcW w:w="859" w:type="dxa"/>
          </w:tcPr>
          <w:p w14:paraId="591CE2D9" w14:textId="77777777" w:rsidR="00D231F9" w:rsidRPr="00A55E48" w:rsidRDefault="00596EE5" w:rsidP="00596EE5">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10</w:t>
            </w:r>
          </w:p>
        </w:tc>
      </w:tr>
    </w:tbl>
    <w:p w14:paraId="222B0CFB" w14:textId="77777777" w:rsidR="00911EAC" w:rsidRPr="00A55E48" w:rsidRDefault="00911EAC" w:rsidP="00911EAC">
      <w:pPr>
        <w:autoSpaceDE w:val="0"/>
        <w:autoSpaceDN w:val="0"/>
        <w:adjustRightInd w:val="0"/>
        <w:spacing w:after="0" w:line="240" w:lineRule="auto"/>
        <w:rPr>
          <w:rFonts w:ascii="Times New Roman" w:hAnsi="Times New Roman" w:cs="Times New Roman"/>
          <w:sz w:val="24"/>
          <w:szCs w:val="24"/>
        </w:rPr>
      </w:pPr>
    </w:p>
    <w:p w14:paraId="689DCA2E" w14:textId="77777777" w:rsidR="00290D23" w:rsidRPr="00A55E48" w:rsidRDefault="00290D23" w:rsidP="00911EAC">
      <w:pPr>
        <w:autoSpaceDE w:val="0"/>
        <w:autoSpaceDN w:val="0"/>
        <w:adjustRightInd w:val="0"/>
        <w:spacing w:after="0" w:line="240" w:lineRule="auto"/>
        <w:rPr>
          <w:rFonts w:ascii="Times New Roman" w:hAnsi="Times New Roman" w:cs="Times New Roman"/>
          <w:sz w:val="24"/>
          <w:szCs w:val="24"/>
        </w:rPr>
      </w:pPr>
    </w:p>
    <w:p w14:paraId="08622E1E" w14:textId="77777777" w:rsidR="004740F0" w:rsidRPr="00A55E48" w:rsidRDefault="004740F0" w:rsidP="004D27D1">
      <w:pPr>
        <w:pStyle w:val="Virsraksts3"/>
        <w:rPr>
          <w:rFonts w:ascii="Times New Roman" w:hAnsi="Times New Roman" w:cs="Times New Roman"/>
          <w:color w:val="auto"/>
        </w:rPr>
      </w:pPr>
      <w:bookmarkStart w:id="9" w:name="_Toc50964020"/>
      <w:r w:rsidRPr="00A55E48">
        <w:rPr>
          <w:rFonts w:ascii="Times New Roman" w:hAnsi="Times New Roman" w:cs="Times New Roman"/>
          <w:color w:val="auto"/>
        </w:rPr>
        <w:t>2.2. Ārējās darbības vides izvērtējums</w:t>
      </w:r>
      <w:bookmarkEnd w:id="9"/>
    </w:p>
    <w:p w14:paraId="398FDB7D" w14:textId="77777777" w:rsidR="00F246B7" w:rsidRPr="00A55E48" w:rsidRDefault="00F246B7" w:rsidP="00DA259A">
      <w:pPr>
        <w:autoSpaceDE w:val="0"/>
        <w:autoSpaceDN w:val="0"/>
        <w:adjustRightInd w:val="0"/>
        <w:spacing w:after="0" w:line="240" w:lineRule="auto"/>
        <w:jc w:val="center"/>
        <w:rPr>
          <w:rFonts w:ascii="Times New Roman" w:hAnsi="Times New Roman" w:cs="Times New Roman"/>
          <w:b/>
          <w:sz w:val="24"/>
          <w:szCs w:val="24"/>
        </w:rPr>
      </w:pPr>
    </w:p>
    <w:p w14:paraId="5EE412CA" w14:textId="77777777" w:rsidR="004A1BE9" w:rsidRPr="00A55E48" w:rsidRDefault="0062585B"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Muzeja darbību</w:t>
      </w:r>
      <w:r w:rsidR="00B601F0" w:rsidRPr="00A55E48">
        <w:rPr>
          <w:rFonts w:ascii="Times New Roman" w:hAnsi="Times New Roman" w:cs="Times New Roman"/>
          <w:sz w:val="24"/>
          <w:szCs w:val="24"/>
        </w:rPr>
        <w:t xml:space="preserve"> </w:t>
      </w:r>
      <w:r w:rsidRPr="00A55E48">
        <w:rPr>
          <w:rFonts w:ascii="Times New Roman" w:hAnsi="Times New Roman" w:cs="Times New Roman"/>
          <w:sz w:val="24"/>
          <w:szCs w:val="24"/>
        </w:rPr>
        <w:t xml:space="preserve">tieši ietekmē saistītā likumdošana – “Muzeju likums”, “Muzeju akreditācijas noteikumi” un MK noteikumi par Nacionālo muzeja krājumu. Muzeja darbību un attīstību labvēlīgi ietekmē Eiropas savienības kultūrpolitika un finanšu piesaistes iespējas. Sadarbībā ar pašvaldību ir iespēja realizēt dažādus projektus. </w:t>
      </w:r>
      <w:r w:rsidR="004A1BE9" w:rsidRPr="00A55E48">
        <w:rPr>
          <w:rFonts w:ascii="Times New Roman" w:hAnsi="Times New Roman" w:cs="Times New Roman"/>
          <w:sz w:val="24"/>
          <w:szCs w:val="24"/>
        </w:rPr>
        <w:t xml:space="preserve">Pieaugot tūristu skaitam Liepas pagastā un aktivizējoties vietējai kopienai, iespējamas sadarbības iespējas vienota tūrisma produkta radīšanā. </w:t>
      </w:r>
    </w:p>
    <w:p w14:paraId="6EB1BB0D" w14:textId="77777777" w:rsidR="00DA259A" w:rsidRPr="00A55E48" w:rsidRDefault="00B9529C"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lastRenderedPageBreak/>
        <w:t>E</w:t>
      </w:r>
      <w:r w:rsidR="004A1BE9" w:rsidRPr="00A55E48">
        <w:rPr>
          <w:rFonts w:ascii="Times New Roman" w:hAnsi="Times New Roman" w:cs="Times New Roman"/>
          <w:sz w:val="24"/>
          <w:szCs w:val="24"/>
        </w:rPr>
        <w:t xml:space="preserve">. Veidenbauma memoriālā muzeja darbību tieši ietekmē Priekuļu novada ilgtspējīgas attīstības stratēģija 2013. – 2030. </w:t>
      </w:r>
      <w:r w:rsidR="003B2A19" w:rsidRPr="00A55E48">
        <w:rPr>
          <w:rFonts w:ascii="Times New Roman" w:hAnsi="Times New Roman" w:cs="Times New Roman"/>
          <w:sz w:val="24"/>
          <w:szCs w:val="24"/>
        </w:rPr>
        <w:t>g</w:t>
      </w:r>
      <w:r w:rsidR="004A1BE9" w:rsidRPr="00A55E48">
        <w:rPr>
          <w:rFonts w:ascii="Times New Roman" w:hAnsi="Times New Roman" w:cs="Times New Roman"/>
          <w:sz w:val="24"/>
          <w:szCs w:val="24"/>
        </w:rPr>
        <w:t xml:space="preserve">adam, </w:t>
      </w:r>
      <w:r w:rsidR="003B2A19" w:rsidRPr="00A55E48">
        <w:rPr>
          <w:rFonts w:ascii="Times New Roman" w:hAnsi="Times New Roman" w:cs="Times New Roman"/>
          <w:sz w:val="24"/>
          <w:szCs w:val="24"/>
        </w:rPr>
        <w:t>kurā teikts</w:t>
      </w:r>
      <w:r w:rsidR="004A1BE9" w:rsidRPr="00A55E48">
        <w:rPr>
          <w:rFonts w:ascii="Times New Roman" w:hAnsi="Times New Roman" w:cs="Times New Roman"/>
          <w:sz w:val="24"/>
          <w:szCs w:val="24"/>
        </w:rPr>
        <w:t>, ka “Kultūrvēsturiskā mantojuma un kultūras tradīcijas</w:t>
      </w:r>
      <w:r w:rsidR="003B2A19" w:rsidRPr="00A55E48">
        <w:rPr>
          <w:rFonts w:ascii="Times New Roman" w:hAnsi="Times New Roman" w:cs="Times New Roman"/>
          <w:sz w:val="24"/>
          <w:szCs w:val="24"/>
        </w:rPr>
        <w:t xml:space="preserve"> nosaka</w:t>
      </w:r>
      <w:r w:rsidR="004A1BE9" w:rsidRPr="00A55E48">
        <w:rPr>
          <w:rFonts w:ascii="Times New Roman" w:hAnsi="Times New Roman" w:cs="Times New Roman"/>
          <w:sz w:val="24"/>
          <w:szCs w:val="24"/>
        </w:rPr>
        <w:t xml:space="preserve">, ka novads ir </w:t>
      </w:r>
      <w:r w:rsidR="003B2A19" w:rsidRPr="00A55E48">
        <w:rPr>
          <w:rFonts w:ascii="Times New Roman" w:hAnsi="Times New Roman" w:cs="Times New Roman"/>
          <w:sz w:val="24"/>
          <w:szCs w:val="24"/>
        </w:rPr>
        <w:t>V</w:t>
      </w:r>
      <w:r w:rsidR="004A1BE9" w:rsidRPr="00A55E48">
        <w:rPr>
          <w:rFonts w:ascii="Times New Roman" w:hAnsi="Times New Roman" w:cs="Times New Roman"/>
          <w:sz w:val="24"/>
          <w:szCs w:val="24"/>
        </w:rPr>
        <w:t>ieta, kur godāt senču tradīcijas un paaudžu (kultūrvēsturisko) mantojumu.</w:t>
      </w:r>
      <w:r w:rsidR="0062585B" w:rsidRPr="00A55E48">
        <w:rPr>
          <w:rFonts w:ascii="Times New Roman" w:hAnsi="Times New Roman" w:cs="Times New Roman"/>
          <w:sz w:val="24"/>
          <w:szCs w:val="24"/>
        </w:rPr>
        <w:t xml:space="preserve"> </w:t>
      </w:r>
      <w:r w:rsidR="004A1BE9" w:rsidRPr="00A55E48">
        <w:rPr>
          <w:rFonts w:ascii="Times New Roman" w:hAnsi="Times New Roman" w:cs="Times New Roman"/>
          <w:sz w:val="24"/>
          <w:szCs w:val="24"/>
        </w:rPr>
        <w:t>Saglabāta novada savdabība, identitāte un tradīcijas.”</w:t>
      </w:r>
    </w:p>
    <w:p w14:paraId="3361E29A" w14:textId="77777777" w:rsidR="004A1BE9" w:rsidRPr="00A55E48" w:rsidRDefault="004A1BE9"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Šobrīd nav skaidrs, kā muzeja darbību ietekmēs Administratīvi teritoriālā reforma, kas varētu radīt izmaiņas turpmākajā darbībā. Muzeja darbību ietekmē arī vispārējā ekonomiskā, demogrāfijas un iedzīvotāju aizceļošanas situācija valstī. Lielas pārmaiņas radījusi Covid-19</w:t>
      </w:r>
      <w:r w:rsidR="00152EAD" w:rsidRPr="00A55E48">
        <w:rPr>
          <w:rFonts w:ascii="Times New Roman" w:hAnsi="Times New Roman" w:cs="Times New Roman"/>
          <w:sz w:val="24"/>
          <w:szCs w:val="24"/>
        </w:rPr>
        <w:t xml:space="preserve"> dēļ </w:t>
      </w:r>
      <w:r w:rsidRPr="00A55E48">
        <w:rPr>
          <w:rFonts w:ascii="Times New Roman" w:hAnsi="Times New Roman" w:cs="Times New Roman"/>
          <w:sz w:val="24"/>
          <w:szCs w:val="24"/>
        </w:rPr>
        <w:t xml:space="preserve"> izsludinātā</w:t>
      </w:r>
      <w:r w:rsidR="00152EAD" w:rsidRPr="00A55E48">
        <w:rPr>
          <w:rFonts w:ascii="Times New Roman" w:hAnsi="Times New Roman" w:cs="Times New Roman"/>
          <w:sz w:val="24"/>
          <w:szCs w:val="24"/>
        </w:rPr>
        <w:t xml:space="preserve"> ārkārtas situācija un ierobežojumi, kas skar muzeja darbību. </w:t>
      </w:r>
    </w:p>
    <w:p w14:paraId="4D3EF19B" w14:textId="77777777" w:rsidR="00152EAD" w:rsidRPr="00A55E48" w:rsidRDefault="00152EAD"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Iniciatīva “Latvijas Skolas soma” labvēlīgi ietekmē skolēnu grupu nodarbības muzejā. </w:t>
      </w:r>
      <w:r w:rsidR="001C7817" w:rsidRPr="00A55E48">
        <w:rPr>
          <w:rFonts w:ascii="Times New Roman" w:hAnsi="Times New Roman" w:cs="Times New Roman"/>
          <w:sz w:val="24"/>
          <w:szCs w:val="24"/>
        </w:rPr>
        <w:t xml:space="preserve"> </w:t>
      </w:r>
    </w:p>
    <w:p w14:paraId="02C7A1FA" w14:textId="77777777" w:rsidR="004A1BE9" w:rsidRPr="00A55E48" w:rsidRDefault="004A1BE9" w:rsidP="0062585B">
      <w:pPr>
        <w:autoSpaceDE w:val="0"/>
        <w:autoSpaceDN w:val="0"/>
        <w:adjustRightInd w:val="0"/>
        <w:spacing w:after="0" w:line="240" w:lineRule="auto"/>
        <w:ind w:firstLine="720"/>
        <w:rPr>
          <w:rFonts w:ascii="Times New Roman" w:hAnsi="Times New Roman" w:cs="Times New Roman"/>
          <w:sz w:val="24"/>
          <w:szCs w:val="24"/>
        </w:rPr>
      </w:pPr>
    </w:p>
    <w:p w14:paraId="3F9D9F0E" w14:textId="77777777" w:rsidR="007B70CD" w:rsidRPr="00A55E48" w:rsidRDefault="007B70CD" w:rsidP="004D27D1">
      <w:pPr>
        <w:pStyle w:val="Virsraksts3"/>
        <w:rPr>
          <w:rFonts w:ascii="Times New Roman" w:hAnsi="Times New Roman" w:cs="Times New Roman"/>
          <w:color w:val="auto"/>
        </w:rPr>
      </w:pPr>
      <w:bookmarkStart w:id="10" w:name="_Toc50964021"/>
      <w:r w:rsidRPr="00A55E48">
        <w:rPr>
          <w:rFonts w:ascii="Times New Roman" w:hAnsi="Times New Roman" w:cs="Times New Roman"/>
          <w:color w:val="auto"/>
        </w:rPr>
        <w:t>2.3. Muzeja darbības spēju izvērtējums</w:t>
      </w:r>
      <w:bookmarkEnd w:id="10"/>
    </w:p>
    <w:p w14:paraId="1CEBAE83" w14:textId="77777777" w:rsidR="008469BA" w:rsidRPr="00A55E48" w:rsidRDefault="008469BA" w:rsidP="007B70CD">
      <w:pPr>
        <w:autoSpaceDE w:val="0"/>
        <w:autoSpaceDN w:val="0"/>
        <w:adjustRightInd w:val="0"/>
        <w:spacing w:after="0" w:line="240" w:lineRule="auto"/>
        <w:jc w:val="center"/>
        <w:rPr>
          <w:rFonts w:ascii="Times New Roman" w:hAnsi="Times New Roman" w:cs="Times New Roman"/>
          <w:b/>
          <w:sz w:val="24"/>
          <w:szCs w:val="24"/>
        </w:rPr>
      </w:pPr>
    </w:p>
    <w:p w14:paraId="18929A94" w14:textId="77777777" w:rsidR="007B70CD" w:rsidRPr="00A55E48" w:rsidRDefault="007B70CD"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Pārskata periodā ar esošajiem resursiem</w:t>
      </w:r>
      <w:r w:rsidR="00FC0BA6" w:rsidRPr="00A55E48">
        <w:rPr>
          <w:rFonts w:ascii="Times New Roman" w:hAnsi="Times New Roman" w:cs="Times New Roman"/>
          <w:sz w:val="24"/>
          <w:szCs w:val="24"/>
        </w:rPr>
        <w:t xml:space="preserve"> pamazām ir sakārtota apkārtne, siltināti  muzeja bēniņi, ievilkts ūdensvads ēkā, uzsākta muzeja divstāvu ēkas siltināšana un remonts. </w:t>
      </w:r>
    </w:p>
    <w:p w14:paraId="4B40E214" w14:textId="77777777" w:rsidR="00FC0BA6" w:rsidRPr="00A55E48" w:rsidRDefault="00FC0BA6"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Šobrīd muzejā pastāvīgajā štatā ir vadītāja (pilna slodze), apkopēja (0,5 slodze), sētnieks (0,5 slodze)</w:t>
      </w:r>
      <w:r w:rsidR="00B9529C" w:rsidRPr="00A55E48">
        <w:rPr>
          <w:rFonts w:ascii="Times New Roman" w:hAnsi="Times New Roman" w:cs="Times New Roman"/>
          <w:sz w:val="24"/>
          <w:szCs w:val="24"/>
        </w:rPr>
        <w:t>,</w:t>
      </w:r>
      <w:r w:rsidRPr="00A55E48">
        <w:rPr>
          <w:rFonts w:ascii="Times New Roman" w:hAnsi="Times New Roman" w:cs="Times New Roman"/>
          <w:sz w:val="24"/>
          <w:szCs w:val="24"/>
        </w:rPr>
        <w:t xml:space="preserve"> </w:t>
      </w:r>
      <w:r w:rsidR="00B9529C" w:rsidRPr="00A55E48">
        <w:rPr>
          <w:rFonts w:ascii="Times New Roman" w:hAnsi="Times New Roman" w:cs="Times New Roman"/>
          <w:sz w:val="24"/>
          <w:szCs w:val="24"/>
        </w:rPr>
        <w:t xml:space="preserve">uz noteiktu laiku (līdz apmeklētāju sezonas beigām) ir </w:t>
      </w:r>
      <w:proofErr w:type="spellStart"/>
      <w:r w:rsidR="00B9529C" w:rsidRPr="00A55E48">
        <w:rPr>
          <w:rFonts w:ascii="Times New Roman" w:hAnsi="Times New Roman" w:cs="Times New Roman"/>
          <w:sz w:val="24"/>
          <w:szCs w:val="24"/>
        </w:rPr>
        <w:t>muzejpedagogs</w:t>
      </w:r>
      <w:proofErr w:type="spellEnd"/>
      <w:r w:rsidR="00B9529C" w:rsidRPr="00A55E48">
        <w:rPr>
          <w:rFonts w:ascii="Times New Roman" w:hAnsi="Times New Roman" w:cs="Times New Roman"/>
          <w:sz w:val="24"/>
          <w:szCs w:val="24"/>
        </w:rPr>
        <w:t xml:space="preserve"> (pilna slodze),</w:t>
      </w:r>
    </w:p>
    <w:p w14:paraId="132DE998" w14:textId="77777777" w:rsidR="00523F0C" w:rsidRPr="00A55E48" w:rsidRDefault="00FC0BA6"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Pārskata periodā veiksmīgs bijis komunikācijas darbs muzejā, kura rezultātā būtiski pieaudzis apmeklētāju skaits, salīdzinājumā ar iepriekšējo periodu</w:t>
      </w:r>
      <w:r w:rsidR="00647344" w:rsidRPr="00A55E48">
        <w:rPr>
          <w:rFonts w:ascii="Times New Roman" w:hAnsi="Times New Roman" w:cs="Times New Roman"/>
          <w:sz w:val="24"/>
          <w:szCs w:val="24"/>
        </w:rPr>
        <w:t xml:space="preserve"> (3028 apmeklētāji – 10545 apmeklētāji)</w:t>
      </w:r>
      <w:r w:rsidRPr="00A55E48">
        <w:rPr>
          <w:rFonts w:ascii="Times New Roman" w:hAnsi="Times New Roman" w:cs="Times New Roman"/>
          <w:sz w:val="24"/>
          <w:szCs w:val="24"/>
        </w:rPr>
        <w:t>. Šī rādītāj</w:t>
      </w:r>
      <w:r w:rsidR="00523F0C" w:rsidRPr="00A55E48">
        <w:rPr>
          <w:rFonts w:ascii="Times New Roman" w:hAnsi="Times New Roman" w:cs="Times New Roman"/>
          <w:sz w:val="24"/>
          <w:szCs w:val="24"/>
        </w:rPr>
        <w:t xml:space="preserve">a paaugstināšanos ir veicinājis daudzveidīgs, regulārs un mērķtiecīgs muzeja organizēto pasākumu piedāvājums, kas ļāvis Liepas pagasta, novada iedzīvotājiem un citiem interesentiem apmeklēt pasākumus, kuros iespēja baudīt kvalitatīvus dažādu mākslas nozaru speciālistu priekšnesumus. Tiek veikts pozitīvas emocijas veicinošs darbs ar apmeklētājiem, katru gadu izstrādātas jaunas </w:t>
      </w:r>
      <w:proofErr w:type="spellStart"/>
      <w:r w:rsidR="00523F0C" w:rsidRPr="00A55E48">
        <w:rPr>
          <w:rFonts w:ascii="Times New Roman" w:hAnsi="Times New Roman" w:cs="Times New Roman"/>
          <w:sz w:val="24"/>
          <w:szCs w:val="24"/>
        </w:rPr>
        <w:t>muzejpedagoģiskās</w:t>
      </w:r>
      <w:proofErr w:type="spellEnd"/>
      <w:r w:rsidR="00523F0C" w:rsidRPr="00A55E48">
        <w:rPr>
          <w:rFonts w:ascii="Times New Roman" w:hAnsi="Times New Roman" w:cs="Times New Roman"/>
          <w:sz w:val="24"/>
          <w:szCs w:val="24"/>
        </w:rPr>
        <w:t xml:space="preserve"> programmas un popularizēts E. Veidenbaums un viņa ģimene, “</w:t>
      </w:r>
      <w:proofErr w:type="spellStart"/>
      <w:r w:rsidR="00523F0C" w:rsidRPr="00A55E48">
        <w:rPr>
          <w:rFonts w:ascii="Times New Roman" w:hAnsi="Times New Roman" w:cs="Times New Roman"/>
          <w:sz w:val="24"/>
          <w:szCs w:val="24"/>
        </w:rPr>
        <w:t>Kalāču</w:t>
      </w:r>
      <w:proofErr w:type="spellEnd"/>
      <w:r w:rsidR="00523F0C" w:rsidRPr="00A55E48">
        <w:rPr>
          <w:rFonts w:ascii="Times New Roman" w:hAnsi="Times New Roman" w:cs="Times New Roman"/>
          <w:sz w:val="24"/>
          <w:szCs w:val="24"/>
        </w:rPr>
        <w:t xml:space="preserve">” mājas, līdzdalība iniciatīvā “Skolas Soma”. </w:t>
      </w:r>
    </w:p>
    <w:p w14:paraId="636714E7" w14:textId="77777777" w:rsidR="0053785E" w:rsidRPr="00A55E48" w:rsidRDefault="00523F0C"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Pētnieciskais darbs muzejā </w:t>
      </w:r>
      <w:r w:rsidR="00DA18DA" w:rsidRPr="00A55E48">
        <w:rPr>
          <w:rFonts w:ascii="Times New Roman" w:hAnsi="Times New Roman" w:cs="Times New Roman"/>
          <w:sz w:val="24"/>
          <w:szCs w:val="24"/>
        </w:rPr>
        <w:t>noticis lēnāk nekā paredzēts</w:t>
      </w:r>
      <w:r w:rsidR="002F40EB" w:rsidRPr="00A55E48">
        <w:rPr>
          <w:rFonts w:ascii="Times New Roman" w:hAnsi="Times New Roman" w:cs="Times New Roman"/>
          <w:sz w:val="24"/>
          <w:szCs w:val="24"/>
        </w:rPr>
        <w:t>, tomēr tas</w:t>
      </w:r>
      <w:r w:rsidRPr="00A55E48">
        <w:rPr>
          <w:rFonts w:ascii="Times New Roman" w:hAnsi="Times New Roman" w:cs="Times New Roman"/>
          <w:sz w:val="24"/>
          <w:szCs w:val="24"/>
        </w:rPr>
        <w:t xml:space="preserve"> sāk </w:t>
      </w:r>
      <w:r w:rsidR="0053785E" w:rsidRPr="00A55E48">
        <w:rPr>
          <w:rFonts w:ascii="Times New Roman" w:hAnsi="Times New Roman" w:cs="Times New Roman"/>
          <w:sz w:val="24"/>
          <w:szCs w:val="24"/>
        </w:rPr>
        <w:t>attīstīties</w:t>
      </w:r>
      <w:r w:rsidR="002F40EB" w:rsidRPr="00A55E48">
        <w:rPr>
          <w:rFonts w:ascii="Times New Roman" w:hAnsi="Times New Roman" w:cs="Times New Roman"/>
          <w:sz w:val="24"/>
          <w:szCs w:val="24"/>
        </w:rPr>
        <w:t>, jo ir darbinieks ar atbilstošu izglītību</w:t>
      </w:r>
      <w:r w:rsidR="0053785E" w:rsidRPr="00A55E48">
        <w:rPr>
          <w:rFonts w:ascii="Times New Roman" w:hAnsi="Times New Roman" w:cs="Times New Roman"/>
          <w:sz w:val="24"/>
          <w:szCs w:val="24"/>
        </w:rPr>
        <w:t>. Ar katru gadu palielinās krājuma izmantoto priekšmetu skaits, balstoties uz krājuma materiāliem</w:t>
      </w:r>
      <w:r w:rsidR="00B9529C" w:rsidRPr="00A55E48">
        <w:rPr>
          <w:rFonts w:ascii="Times New Roman" w:hAnsi="Times New Roman" w:cs="Times New Roman"/>
          <w:sz w:val="24"/>
          <w:szCs w:val="24"/>
        </w:rPr>
        <w:t>,</w:t>
      </w:r>
      <w:r w:rsidR="0053785E" w:rsidRPr="00A55E48">
        <w:rPr>
          <w:rFonts w:ascii="Times New Roman" w:hAnsi="Times New Roman" w:cs="Times New Roman"/>
          <w:sz w:val="24"/>
          <w:szCs w:val="24"/>
        </w:rPr>
        <w:t xml:space="preserve"> tie</w:t>
      </w:r>
      <w:r w:rsidR="00DA18DA" w:rsidRPr="00A55E48">
        <w:rPr>
          <w:rFonts w:ascii="Times New Roman" w:hAnsi="Times New Roman" w:cs="Times New Roman"/>
          <w:sz w:val="24"/>
          <w:szCs w:val="24"/>
        </w:rPr>
        <w:t xml:space="preserve">k veidotas nelielas, vienkāršas, </w:t>
      </w:r>
      <w:r w:rsidR="00DE1024" w:rsidRPr="00A55E48">
        <w:rPr>
          <w:rFonts w:ascii="Times New Roman" w:hAnsi="Times New Roman" w:cs="Times New Roman"/>
          <w:sz w:val="24"/>
          <w:szCs w:val="24"/>
        </w:rPr>
        <w:t>vis</w:t>
      </w:r>
      <w:r w:rsidR="00380189" w:rsidRPr="00A55E48">
        <w:rPr>
          <w:rFonts w:ascii="Times New Roman" w:hAnsi="Times New Roman" w:cs="Times New Roman"/>
          <w:sz w:val="24"/>
          <w:szCs w:val="24"/>
        </w:rPr>
        <w:t>biežāk</w:t>
      </w:r>
      <w:r w:rsidR="00DA18DA" w:rsidRPr="00A55E48">
        <w:rPr>
          <w:rFonts w:ascii="Times New Roman" w:hAnsi="Times New Roman" w:cs="Times New Roman"/>
          <w:sz w:val="24"/>
          <w:szCs w:val="24"/>
        </w:rPr>
        <w:t xml:space="preserve"> foto </w:t>
      </w:r>
      <w:r w:rsidR="0053785E" w:rsidRPr="00A55E48">
        <w:rPr>
          <w:rFonts w:ascii="Times New Roman" w:hAnsi="Times New Roman" w:cs="Times New Roman"/>
          <w:sz w:val="24"/>
          <w:szCs w:val="24"/>
        </w:rPr>
        <w:t>izstādes</w:t>
      </w:r>
      <w:r w:rsidR="00DA18DA" w:rsidRPr="00A55E48">
        <w:rPr>
          <w:rFonts w:ascii="Times New Roman" w:hAnsi="Times New Roman" w:cs="Times New Roman"/>
          <w:sz w:val="24"/>
          <w:szCs w:val="24"/>
        </w:rPr>
        <w:t xml:space="preserve"> no muzeja krājuma materiāliem ar nelielu informāciju</w:t>
      </w:r>
      <w:r w:rsidR="0053785E" w:rsidRPr="00A55E48">
        <w:rPr>
          <w:rFonts w:ascii="Times New Roman" w:hAnsi="Times New Roman" w:cs="Times New Roman"/>
          <w:sz w:val="24"/>
          <w:szCs w:val="24"/>
        </w:rPr>
        <w:t>, kas izvietotas pasākum</w:t>
      </w:r>
      <w:r w:rsidR="00647344" w:rsidRPr="00A55E48">
        <w:rPr>
          <w:rFonts w:ascii="Times New Roman" w:hAnsi="Times New Roman" w:cs="Times New Roman"/>
          <w:sz w:val="24"/>
          <w:szCs w:val="24"/>
        </w:rPr>
        <w:t>u</w:t>
      </w:r>
      <w:r w:rsidR="0053785E" w:rsidRPr="00A55E48">
        <w:rPr>
          <w:rFonts w:ascii="Times New Roman" w:hAnsi="Times New Roman" w:cs="Times New Roman"/>
          <w:sz w:val="24"/>
          <w:szCs w:val="24"/>
        </w:rPr>
        <w:t xml:space="preserve"> laikā</w:t>
      </w:r>
      <w:r w:rsidR="00647344" w:rsidRPr="00A55E48">
        <w:rPr>
          <w:rFonts w:ascii="Times New Roman" w:hAnsi="Times New Roman" w:cs="Times New Roman"/>
          <w:sz w:val="24"/>
          <w:szCs w:val="24"/>
        </w:rPr>
        <w:t xml:space="preserve"> muzejā</w:t>
      </w:r>
      <w:r w:rsidR="0053785E" w:rsidRPr="00A55E48">
        <w:rPr>
          <w:rFonts w:ascii="Times New Roman" w:hAnsi="Times New Roman" w:cs="Times New Roman"/>
          <w:sz w:val="24"/>
          <w:szCs w:val="24"/>
        </w:rPr>
        <w:t xml:space="preserve">. </w:t>
      </w:r>
      <w:r w:rsidR="00DA18DA" w:rsidRPr="00A55E48">
        <w:rPr>
          <w:rFonts w:ascii="Times New Roman" w:hAnsi="Times New Roman" w:cs="Times New Roman"/>
          <w:sz w:val="24"/>
          <w:szCs w:val="24"/>
        </w:rPr>
        <w:t xml:space="preserve">2020. </w:t>
      </w:r>
      <w:r w:rsidR="00DE1024" w:rsidRPr="00A55E48">
        <w:rPr>
          <w:rFonts w:ascii="Times New Roman" w:hAnsi="Times New Roman" w:cs="Times New Roman"/>
          <w:sz w:val="24"/>
          <w:szCs w:val="24"/>
        </w:rPr>
        <w:t>g</w:t>
      </w:r>
      <w:r w:rsidR="00DA18DA" w:rsidRPr="00A55E48">
        <w:rPr>
          <w:rFonts w:ascii="Times New Roman" w:hAnsi="Times New Roman" w:cs="Times New Roman"/>
          <w:sz w:val="24"/>
          <w:szCs w:val="24"/>
        </w:rPr>
        <w:t xml:space="preserve">ada ziemā </w:t>
      </w:r>
      <w:r w:rsidR="0053785E" w:rsidRPr="00A55E48">
        <w:rPr>
          <w:rFonts w:ascii="Times New Roman" w:hAnsi="Times New Roman" w:cs="Times New Roman"/>
          <w:sz w:val="24"/>
          <w:szCs w:val="24"/>
        </w:rPr>
        <w:t xml:space="preserve"> tika izveidota </w:t>
      </w:r>
      <w:r w:rsidR="00DA18DA" w:rsidRPr="00A55E48">
        <w:rPr>
          <w:rFonts w:ascii="Times New Roman" w:hAnsi="Times New Roman" w:cs="Times New Roman"/>
          <w:sz w:val="24"/>
          <w:szCs w:val="24"/>
        </w:rPr>
        <w:t xml:space="preserve">izstāde </w:t>
      </w:r>
      <w:r w:rsidR="0053785E" w:rsidRPr="00A55E48">
        <w:rPr>
          <w:rFonts w:ascii="Times New Roman" w:hAnsi="Times New Roman" w:cs="Times New Roman"/>
          <w:sz w:val="24"/>
          <w:szCs w:val="24"/>
        </w:rPr>
        <w:t>par Kārli Veidenbaumu</w:t>
      </w:r>
      <w:r w:rsidR="002F40EB" w:rsidRPr="00A55E48">
        <w:rPr>
          <w:rFonts w:ascii="Times New Roman" w:hAnsi="Times New Roman" w:cs="Times New Roman"/>
          <w:sz w:val="24"/>
          <w:szCs w:val="24"/>
        </w:rPr>
        <w:t>, kas balstīta uz krājuma izpēti un krājuma materiālu rūpīgu atlasi, informācijas apkopošanu</w:t>
      </w:r>
      <w:r w:rsidR="0053785E" w:rsidRPr="00A55E48">
        <w:rPr>
          <w:rFonts w:ascii="Times New Roman" w:hAnsi="Times New Roman" w:cs="Times New Roman"/>
          <w:sz w:val="24"/>
          <w:szCs w:val="24"/>
        </w:rPr>
        <w:t xml:space="preserve">. </w:t>
      </w:r>
    </w:p>
    <w:p w14:paraId="0499D3F6" w14:textId="77777777" w:rsidR="002F40EB" w:rsidRPr="00A55E48" w:rsidRDefault="002F40EB"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Ir aizsākta sadarbība ar RMM speciālistiem, kuras rezultātā gūta pieredze un kontakti izstādes veidošanas procesā. Veiksmīga pieredze VKKF projektu konkursā, kurā tika gūts finansējums izstādes</w:t>
      </w:r>
      <w:r w:rsidR="00647344" w:rsidRPr="00A55E48">
        <w:rPr>
          <w:rFonts w:ascii="Times New Roman" w:hAnsi="Times New Roman" w:cs="Times New Roman"/>
          <w:sz w:val="24"/>
          <w:szCs w:val="24"/>
        </w:rPr>
        <w:t xml:space="preserve"> “Eduards Veidenbaums – neiespējamais dzejnieks”</w:t>
      </w:r>
      <w:r w:rsidRPr="00A55E48">
        <w:rPr>
          <w:rFonts w:ascii="Times New Roman" w:hAnsi="Times New Roman" w:cs="Times New Roman"/>
          <w:sz w:val="24"/>
          <w:szCs w:val="24"/>
        </w:rPr>
        <w:t xml:space="preserve"> veidošanai. </w:t>
      </w:r>
    </w:p>
    <w:p w14:paraId="1C654961" w14:textId="77777777" w:rsidR="002F40EB" w:rsidRPr="00A55E48" w:rsidRDefault="0053785E"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Ir</w:t>
      </w:r>
      <w:r w:rsidR="002F40EB" w:rsidRPr="00A55E48">
        <w:rPr>
          <w:rFonts w:ascii="Times New Roman" w:hAnsi="Times New Roman" w:cs="Times New Roman"/>
          <w:sz w:val="24"/>
          <w:szCs w:val="24"/>
        </w:rPr>
        <w:t xml:space="preserve"> </w:t>
      </w:r>
      <w:r w:rsidR="00FE5507" w:rsidRPr="00A55E48">
        <w:rPr>
          <w:rFonts w:ascii="Times New Roman" w:hAnsi="Times New Roman" w:cs="Times New Roman"/>
          <w:sz w:val="24"/>
          <w:szCs w:val="24"/>
        </w:rPr>
        <w:t xml:space="preserve">uzsākts darbs pie jaunas </w:t>
      </w:r>
      <w:proofErr w:type="spellStart"/>
      <w:r w:rsidR="00FE5507" w:rsidRPr="00A55E48">
        <w:rPr>
          <w:rFonts w:ascii="Times New Roman" w:hAnsi="Times New Roman" w:cs="Times New Roman"/>
          <w:sz w:val="24"/>
          <w:szCs w:val="24"/>
        </w:rPr>
        <w:t>pamatekspozīcijas</w:t>
      </w:r>
      <w:proofErr w:type="spellEnd"/>
      <w:r w:rsidR="00FE5507" w:rsidRPr="00A55E48">
        <w:rPr>
          <w:rFonts w:ascii="Times New Roman" w:hAnsi="Times New Roman" w:cs="Times New Roman"/>
          <w:sz w:val="24"/>
          <w:szCs w:val="24"/>
        </w:rPr>
        <w:t xml:space="preserve"> izstrādes. VKKF ir gūts finansiālais atbalsts projektam, kura rezultātā </w:t>
      </w:r>
      <w:r w:rsidR="00DA18DA" w:rsidRPr="00A55E48">
        <w:rPr>
          <w:rFonts w:ascii="Times New Roman" w:hAnsi="Times New Roman" w:cs="Times New Roman"/>
          <w:sz w:val="24"/>
          <w:szCs w:val="24"/>
        </w:rPr>
        <w:t xml:space="preserve">2020.gadā </w:t>
      </w:r>
      <w:r w:rsidR="00FE5507" w:rsidRPr="00A55E48">
        <w:rPr>
          <w:rFonts w:ascii="Times New Roman" w:hAnsi="Times New Roman" w:cs="Times New Roman"/>
          <w:sz w:val="24"/>
          <w:szCs w:val="24"/>
        </w:rPr>
        <w:t xml:space="preserve"> tiks izstrādāta pastāvīgās ekspozīcijas satura un mākslinieciskā koncepcija. Šim darbam piesaistīti šīs jomas profesionāļi – LNB darbiniece Inga </w:t>
      </w:r>
      <w:proofErr w:type="spellStart"/>
      <w:r w:rsidR="00FE5507" w:rsidRPr="00A55E48">
        <w:rPr>
          <w:rFonts w:ascii="Times New Roman" w:hAnsi="Times New Roman" w:cs="Times New Roman"/>
          <w:sz w:val="24"/>
          <w:szCs w:val="24"/>
        </w:rPr>
        <w:t>Surgunte</w:t>
      </w:r>
      <w:proofErr w:type="spellEnd"/>
      <w:r w:rsidR="00FE5507" w:rsidRPr="00A55E48">
        <w:rPr>
          <w:rFonts w:ascii="Times New Roman" w:hAnsi="Times New Roman" w:cs="Times New Roman"/>
          <w:sz w:val="24"/>
          <w:szCs w:val="24"/>
        </w:rPr>
        <w:t xml:space="preserve">, māksliniece Dace </w:t>
      </w:r>
      <w:proofErr w:type="spellStart"/>
      <w:r w:rsidR="00FE5507" w:rsidRPr="00A55E48">
        <w:rPr>
          <w:rFonts w:ascii="Times New Roman" w:hAnsi="Times New Roman" w:cs="Times New Roman"/>
          <w:sz w:val="24"/>
          <w:szCs w:val="24"/>
        </w:rPr>
        <w:t>Džeriņa</w:t>
      </w:r>
      <w:proofErr w:type="spellEnd"/>
      <w:r w:rsidR="00FE5507" w:rsidRPr="00A55E48">
        <w:rPr>
          <w:rFonts w:ascii="Times New Roman" w:hAnsi="Times New Roman" w:cs="Times New Roman"/>
          <w:sz w:val="24"/>
          <w:szCs w:val="24"/>
        </w:rPr>
        <w:t xml:space="preserve"> un konsultants RMM darbinieks Marians </w:t>
      </w:r>
      <w:proofErr w:type="spellStart"/>
      <w:r w:rsidR="00FE5507" w:rsidRPr="00A55E48">
        <w:rPr>
          <w:rFonts w:ascii="Times New Roman" w:hAnsi="Times New Roman" w:cs="Times New Roman"/>
          <w:sz w:val="24"/>
          <w:szCs w:val="24"/>
        </w:rPr>
        <w:t>Rižijs</w:t>
      </w:r>
      <w:proofErr w:type="spellEnd"/>
      <w:r w:rsidR="00FE5507" w:rsidRPr="00A55E48">
        <w:rPr>
          <w:rFonts w:ascii="Times New Roman" w:hAnsi="Times New Roman" w:cs="Times New Roman"/>
          <w:sz w:val="24"/>
          <w:szCs w:val="24"/>
        </w:rPr>
        <w:t xml:space="preserve">.  </w:t>
      </w:r>
    </w:p>
    <w:p w14:paraId="74BCCCE0" w14:textId="77777777" w:rsidR="00647344" w:rsidRPr="00A55E48" w:rsidRDefault="00BD3D0D"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Muzeja līdzekļi ir atkarīgi no pašvaldības budžeta finansējuma. Muzeja ieņēmumi, sakarā ar zemo biļešu cenu līdz šim, bija niecīgi, tie nespēj segt ikmēneša tēriņus. </w:t>
      </w:r>
      <w:r w:rsidR="00DA18DA" w:rsidRPr="00A55E48">
        <w:rPr>
          <w:rFonts w:ascii="Times New Roman" w:hAnsi="Times New Roman" w:cs="Times New Roman"/>
          <w:sz w:val="24"/>
          <w:szCs w:val="24"/>
        </w:rPr>
        <w:t>2020. gadā</w:t>
      </w:r>
      <w:r w:rsidRPr="00A55E48">
        <w:rPr>
          <w:rFonts w:ascii="Times New Roman" w:hAnsi="Times New Roman" w:cs="Times New Roman"/>
          <w:sz w:val="24"/>
          <w:szCs w:val="24"/>
        </w:rPr>
        <w:t xml:space="preserve"> tika paaugstinātas biļešu cenas, kas varētu mazliet uzlabot situāciju. Papildu finansējuma piesaistei muzejam tiek piesaistīti projektu līdzekļi.</w:t>
      </w:r>
      <w:r w:rsidR="002B6793" w:rsidRPr="00A55E48">
        <w:rPr>
          <w:rFonts w:ascii="Times New Roman" w:hAnsi="Times New Roman" w:cs="Times New Roman"/>
          <w:sz w:val="24"/>
          <w:szCs w:val="24"/>
        </w:rPr>
        <w:t xml:space="preserve"> </w:t>
      </w:r>
    </w:p>
    <w:p w14:paraId="0A0CA7E3" w14:textId="1CCFDEAE" w:rsidR="006D7FC0" w:rsidRDefault="006D7FC0" w:rsidP="00733ACD">
      <w:pPr>
        <w:autoSpaceDE w:val="0"/>
        <w:autoSpaceDN w:val="0"/>
        <w:adjustRightInd w:val="0"/>
        <w:spacing w:after="0" w:line="240" w:lineRule="auto"/>
        <w:rPr>
          <w:rFonts w:ascii="Times New Roman" w:hAnsi="Times New Roman" w:cs="Times New Roman"/>
          <w:sz w:val="24"/>
          <w:szCs w:val="24"/>
        </w:rPr>
      </w:pPr>
    </w:p>
    <w:p w14:paraId="6D9E7A05" w14:textId="77777777" w:rsidR="00A55E48" w:rsidRPr="00A55E48" w:rsidRDefault="00A55E48" w:rsidP="00733ACD">
      <w:pPr>
        <w:autoSpaceDE w:val="0"/>
        <w:autoSpaceDN w:val="0"/>
        <w:adjustRightInd w:val="0"/>
        <w:spacing w:after="0" w:line="240" w:lineRule="auto"/>
        <w:rPr>
          <w:rFonts w:ascii="Times New Roman" w:hAnsi="Times New Roman" w:cs="Times New Roman"/>
          <w:sz w:val="24"/>
          <w:szCs w:val="24"/>
        </w:rPr>
      </w:pPr>
    </w:p>
    <w:p w14:paraId="22916258" w14:textId="77777777" w:rsidR="00BD3D0D" w:rsidRPr="00A55E48" w:rsidRDefault="00BD3D0D" w:rsidP="00315746">
      <w:pPr>
        <w:pStyle w:val="Virsraksts3"/>
        <w:rPr>
          <w:rFonts w:ascii="Times New Roman" w:hAnsi="Times New Roman" w:cs="Times New Roman"/>
          <w:color w:val="auto"/>
        </w:rPr>
      </w:pPr>
      <w:bookmarkStart w:id="11" w:name="_Toc50964022"/>
      <w:r w:rsidRPr="00A55E48">
        <w:rPr>
          <w:rFonts w:ascii="Times New Roman" w:hAnsi="Times New Roman" w:cs="Times New Roman"/>
          <w:color w:val="auto"/>
        </w:rPr>
        <w:lastRenderedPageBreak/>
        <w:t>2.3.1. SVID analīze</w:t>
      </w:r>
      <w:bookmarkEnd w:id="11"/>
    </w:p>
    <w:p w14:paraId="3E768A42" w14:textId="77777777" w:rsidR="00BD3D0D" w:rsidRPr="00A55E48" w:rsidRDefault="00523F0C" w:rsidP="00733ACD">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 </w:t>
      </w:r>
    </w:p>
    <w:tbl>
      <w:tblPr>
        <w:tblStyle w:val="Reatabula"/>
        <w:tblW w:w="0" w:type="auto"/>
        <w:tblLook w:val="04A0" w:firstRow="1" w:lastRow="0" w:firstColumn="1" w:lastColumn="0" w:noHBand="0" w:noVBand="1"/>
      </w:tblPr>
      <w:tblGrid>
        <w:gridCol w:w="4311"/>
        <w:gridCol w:w="4311"/>
      </w:tblGrid>
      <w:tr w:rsidR="008E22A4" w:rsidRPr="00A55E48" w14:paraId="116E5181" w14:textId="77777777" w:rsidTr="008E22A4">
        <w:tc>
          <w:tcPr>
            <w:tcW w:w="4311" w:type="dxa"/>
          </w:tcPr>
          <w:p w14:paraId="64A2D9F8" w14:textId="77777777" w:rsidR="008E22A4" w:rsidRPr="00A55E48" w:rsidRDefault="008E22A4" w:rsidP="00733ACD">
            <w:pPr>
              <w:autoSpaceDE w:val="0"/>
              <w:autoSpaceDN w:val="0"/>
              <w:adjustRightInd w:val="0"/>
              <w:rPr>
                <w:rFonts w:ascii="Times New Roman" w:hAnsi="Times New Roman" w:cs="Times New Roman"/>
                <w:b/>
                <w:sz w:val="24"/>
                <w:szCs w:val="24"/>
              </w:rPr>
            </w:pPr>
            <w:r w:rsidRPr="00A55E48">
              <w:rPr>
                <w:rFonts w:ascii="Times New Roman" w:hAnsi="Times New Roman" w:cs="Times New Roman"/>
                <w:b/>
                <w:sz w:val="24"/>
                <w:szCs w:val="24"/>
              </w:rPr>
              <w:t>Stiprās puses</w:t>
            </w:r>
          </w:p>
        </w:tc>
        <w:tc>
          <w:tcPr>
            <w:tcW w:w="4311" w:type="dxa"/>
          </w:tcPr>
          <w:p w14:paraId="5690F0AF" w14:textId="77777777" w:rsidR="008E22A4" w:rsidRPr="00A55E48" w:rsidRDefault="008E22A4" w:rsidP="00733ACD">
            <w:pPr>
              <w:autoSpaceDE w:val="0"/>
              <w:autoSpaceDN w:val="0"/>
              <w:adjustRightInd w:val="0"/>
              <w:rPr>
                <w:rFonts w:ascii="Times New Roman" w:hAnsi="Times New Roman" w:cs="Times New Roman"/>
                <w:b/>
                <w:sz w:val="24"/>
                <w:szCs w:val="24"/>
              </w:rPr>
            </w:pPr>
            <w:r w:rsidRPr="00A55E48">
              <w:rPr>
                <w:rFonts w:ascii="Times New Roman" w:hAnsi="Times New Roman" w:cs="Times New Roman"/>
                <w:b/>
                <w:sz w:val="24"/>
                <w:szCs w:val="24"/>
              </w:rPr>
              <w:t>Vājās puses</w:t>
            </w:r>
          </w:p>
        </w:tc>
      </w:tr>
      <w:tr w:rsidR="008E22A4" w:rsidRPr="00A55E48" w14:paraId="00C8FCCF" w14:textId="77777777" w:rsidTr="008E22A4">
        <w:tc>
          <w:tcPr>
            <w:tcW w:w="4311" w:type="dxa"/>
          </w:tcPr>
          <w:p w14:paraId="503972DE" w14:textId="77777777" w:rsidR="008E22A4" w:rsidRPr="00A55E48" w:rsidRDefault="008E22A4" w:rsidP="00A55E48">
            <w:pPr>
              <w:autoSpaceDE w:val="0"/>
              <w:autoSpaceDN w:val="0"/>
              <w:adjustRightInd w:val="0"/>
              <w:jc w:val="both"/>
              <w:rPr>
                <w:rFonts w:ascii="Times New Roman" w:hAnsi="Times New Roman" w:cs="Times New Roman"/>
                <w:sz w:val="23"/>
                <w:szCs w:val="23"/>
              </w:rPr>
            </w:pPr>
          </w:p>
          <w:p w14:paraId="46F8808C" w14:textId="77777777" w:rsidR="008E22A4" w:rsidRPr="00A55E48" w:rsidRDefault="00D001A7"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Autentiska vide un memoriālie priekšmeti krājumā</w:t>
            </w:r>
            <w:r w:rsidR="00E160E7" w:rsidRPr="00A55E48">
              <w:rPr>
                <w:rFonts w:ascii="Times New Roman" w:hAnsi="Times New Roman" w:cs="Times New Roman"/>
                <w:sz w:val="23"/>
                <w:szCs w:val="23"/>
              </w:rPr>
              <w:t>.</w:t>
            </w:r>
          </w:p>
          <w:p w14:paraId="466842CA" w14:textId="77777777" w:rsidR="00D001A7" w:rsidRPr="00A55E48" w:rsidRDefault="008469BA"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Saturīgs muzeja krājums, k</w:t>
            </w:r>
            <w:r w:rsidR="00D001A7" w:rsidRPr="00A55E48">
              <w:rPr>
                <w:rFonts w:ascii="Times New Roman" w:hAnsi="Times New Roman" w:cs="Times New Roman"/>
                <w:sz w:val="23"/>
                <w:szCs w:val="23"/>
              </w:rPr>
              <w:t>as ļauj veidot pastāvīgu muzeja ekspozīciju</w:t>
            </w:r>
            <w:r w:rsidR="00BB346C" w:rsidRPr="00A55E48">
              <w:rPr>
                <w:rFonts w:ascii="Times New Roman" w:hAnsi="Times New Roman" w:cs="Times New Roman"/>
                <w:sz w:val="23"/>
                <w:szCs w:val="23"/>
              </w:rPr>
              <w:t>, daudzveidīgus pasākumus un piedāvājumus</w:t>
            </w:r>
            <w:r w:rsidR="00E160E7" w:rsidRPr="00A55E48">
              <w:rPr>
                <w:rFonts w:ascii="Times New Roman" w:hAnsi="Times New Roman" w:cs="Times New Roman"/>
                <w:sz w:val="23"/>
                <w:szCs w:val="23"/>
              </w:rPr>
              <w:t>.</w:t>
            </w:r>
          </w:p>
          <w:p w14:paraId="28D7279C" w14:textId="77777777" w:rsidR="00D001A7" w:rsidRPr="00A55E48" w:rsidRDefault="00B9529C"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Muzeja atpazīstamība sabiedrībā.</w:t>
            </w:r>
            <w:r w:rsidR="00D001A7" w:rsidRPr="00A55E48">
              <w:rPr>
                <w:rFonts w:ascii="Times New Roman" w:hAnsi="Times New Roman" w:cs="Times New Roman"/>
                <w:sz w:val="23"/>
                <w:szCs w:val="23"/>
              </w:rPr>
              <w:t xml:space="preserve"> </w:t>
            </w:r>
          </w:p>
          <w:p w14:paraId="6117588C" w14:textId="77777777" w:rsidR="00D001A7" w:rsidRPr="00A55E48" w:rsidRDefault="00D001A7"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Sadarbība ar kultūras iestādēm novada ietvaros</w:t>
            </w:r>
            <w:r w:rsidR="00E160E7" w:rsidRPr="00A55E48">
              <w:rPr>
                <w:rFonts w:ascii="Times New Roman" w:hAnsi="Times New Roman" w:cs="Times New Roman"/>
                <w:sz w:val="23"/>
                <w:szCs w:val="23"/>
              </w:rPr>
              <w:t>.</w:t>
            </w:r>
          </w:p>
          <w:p w14:paraId="57ACDAA2" w14:textId="77777777" w:rsidR="00D001A7" w:rsidRPr="00A55E48" w:rsidRDefault="00D001A7"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Tradicionālie dzejas un mūzikas pasākumi veltīti E. Veidenbaumam</w:t>
            </w:r>
            <w:r w:rsidR="00E160E7" w:rsidRPr="00A55E48">
              <w:rPr>
                <w:rFonts w:ascii="Times New Roman" w:hAnsi="Times New Roman" w:cs="Times New Roman"/>
                <w:sz w:val="23"/>
                <w:szCs w:val="23"/>
              </w:rPr>
              <w:t>.</w:t>
            </w:r>
          </w:p>
          <w:p w14:paraId="1D4C68A6" w14:textId="77777777" w:rsidR="008E22A4" w:rsidRPr="00A55E48" w:rsidRDefault="00D001A7"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Muzeja darbinieku pozitīvā attieksme pret apmeklētājiem,</w:t>
            </w:r>
            <w:r w:rsidR="004E1EC2" w:rsidRPr="00A55E48">
              <w:rPr>
                <w:rFonts w:ascii="Times New Roman" w:hAnsi="Times New Roman" w:cs="Times New Roman"/>
                <w:sz w:val="23"/>
                <w:szCs w:val="23"/>
              </w:rPr>
              <w:t xml:space="preserve"> stāsti, ieinteresētība,</w:t>
            </w:r>
            <w:r w:rsidRPr="00A55E48">
              <w:rPr>
                <w:rFonts w:ascii="Times New Roman" w:hAnsi="Times New Roman" w:cs="Times New Roman"/>
                <w:sz w:val="23"/>
                <w:szCs w:val="23"/>
              </w:rPr>
              <w:t xml:space="preserve"> pašatdeve</w:t>
            </w:r>
            <w:r w:rsidR="004E1EC2" w:rsidRPr="00A55E48">
              <w:rPr>
                <w:rFonts w:ascii="Times New Roman" w:hAnsi="Times New Roman" w:cs="Times New Roman"/>
                <w:sz w:val="23"/>
                <w:szCs w:val="23"/>
              </w:rPr>
              <w:t xml:space="preserve"> veicina muzeja apmeklētāju interesi</w:t>
            </w:r>
            <w:r w:rsidR="00E160E7" w:rsidRPr="00A55E48">
              <w:rPr>
                <w:rFonts w:ascii="Times New Roman" w:hAnsi="Times New Roman" w:cs="Times New Roman"/>
                <w:sz w:val="23"/>
                <w:szCs w:val="23"/>
              </w:rPr>
              <w:t>.</w:t>
            </w:r>
          </w:p>
          <w:p w14:paraId="17575C15" w14:textId="77777777" w:rsidR="00D001A7" w:rsidRPr="00A55E48" w:rsidRDefault="00D001A7"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 xml:space="preserve">Muzejs piedāvā </w:t>
            </w:r>
            <w:proofErr w:type="spellStart"/>
            <w:r w:rsidRPr="00A55E48">
              <w:rPr>
                <w:rFonts w:ascii="Times New Roman" w:hAnsi="Times New Roman" w:cs="Times New Roman"/>
                <w:sz w:val="23"/>
                <w:szCs w:val="23"/>
              </w:rPr>
              <w:t>muzejpedagoģiskās</w:t>
            </w:r>
            <w:proofErr w:type="spellEnd"/>
            <w:r w:rsidRPr="00A55E48">
              <w:rPr>
                <w:rFonts w:ascii="Times New Roman" w:hAnsi="Times New Roman" w:cs="Times New Roman"/>
                <w:sz w:val="23"/>
                <w:szCs w:val="23"/>
              </w:rPr>
              <w:t xml:space="preserve"> nodarbības, kas saskaņotas ar mācību saturu</w:t>
            </w:r>
            <w:r w:rsidR="00E160E7" w:rsidRPr="00A55E48">
              <w:rPr>
                <w:rFonts w:ascii="Times New Roman" w:hAnsi="Times New Roman" w:cs="Times New Roman"/>
                <w:sz w:val="23"/>
                <w:szCs w:val="23"/>
              </w:rPr>
              <w:t>.</w:t>
            </w:r>
          </w:p>
          <w:p w14:paraId="0D7458D0" w14:textId="77777777" w:rsidR="00D001A7" w:rsidRPr="00A55E48" w:rsidRDefault="00D001A7"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 xml:space="preserve">Sadarbība ar RMM </w:t>
            </w:r>
            <w:r w:rsidR="00210A61" w:rsidRPr="00A55E48">
              <w:rPr>
                <w:rFonts w:ascii="Times New Roman" w:hAnsi="Times New Roman" w:cs="Times New Roman"/>
                <w:sz w:val="23"/>
                <w:szCs w:val="23"/>
              </w:rPr>
              <w:t xml:space="preserve"> un Cēsu </w:t>
            </w:r>
            <w:r w:rsidR="00380189" w:rsidRPr="00A55E48">
              <w:rPr>
                <w:rFonts w:ascii="Times New Roman" w:hAnsi="Times New Roman" w:cs="Times New Roman"/>
                <w:sz w:val="23"/>
                <w:szCs w:val="23"/>
              </w:rPr>
              <w:t>Vēstures un mākslas</w:t>
            </w:r>
            <w:r w:rsidR="00210A61" w:rsidRPr="00A55E48">
              <w:rPr>
                <w:rFonts w:ascii="Times New Roman" w:hAnsi="Times New Roman" w:cs="Times New Roman"/>
                <w:sz w:val="23"/>
                <w:szCs w:val="23"/>
              </w:rPr>
              <w:t xml:space="preserve"> muzeja </w:t>
            </w:r>
            <w:r w:rsidRPr="00A55E48">
              <w:rPr>
                <w:rFonts w:ascii="Times New Roman" w:hAnsi="Times New Roman" w:cs="Times New Roman"/>
                <w:sz w:val="23"/>
                <w:szCs w:val="23"/>
              </w:rPr>
              <w:t>speciālistiem</w:t>
            </w:r>
            <w:r w:rsidR="00E160E7" w:rsidRPr="00A55E48">
              <w:rPr>
                <w:rFonts w:ascii="Times New Roman" w:hAnsi="Times New Roman" w:cs="Times New Roman"/>
                <w:sz w:val="23"/>
                <w:szCs w:val="23"/>
              </w:rPr>
              <w:t>.</w:t>
            </w:r>
            <w:r w:rsidRPr="00A55E48">
              <w:rPr>
                <w:rFonts w:ascii="Times New Roman" w:hAnsi="Times New Roman" w:cs="Times New Roman"/>
                <w:sz w:val="23"/>
                <w:szCs w:val="23"/>
              </w:rPr>
              <w:t xml:space="preserve"> </w:t>
            </w:r>
          </w:p>
          <w:p w14:paraId="437FEC78" w14:textId="77777777" w:rsidR="00D001A7" w:rsidRPr="00A55E48" w:rsidRDefault="00D001A7"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Pieaug muzeja apmeklētāju skaits</w:t>
            </w:r>
            <w:r w:rsidR="00BB346C" w:rsidRPr="00A55E48">
              <w:rPr>
                <w:rFonts w:ascii="Times New Roman" w:hAnsi="Times New Roman" w:cs="Times New Roman"/>
                <w:sz w:val="23"/>
                <w:szCs w:val="23"/>
              </w:rPr>
              <w:t>.</w:t>
            </w:r>
          </w:p>
          <w:p w14:paraId="1D9F8752" w14:textId="77777777" w:rsidR="008E22A4" w:rsidRPr="00A55E48" w:rsidRDefault="008E22A4" w:rsidP="00A55E48">
            <w:pPr>
              <w:autoSpaceDE w:val="0"/>
              <w:autoSpaceDN w:val="0"/>
              <w:adjustRightInd w:val="0"/>
              <w:jc w:val="both"/>
              <w:rPr>
                <w:rFonts w:ascii="Times New Roman" w:hAnsi="Times New Roman" w:cs="Times New Roman"/>
                <w:sz w:val="23"/>
                <w:szCs w:val="23"/>
              </w:rPr>
            </w:pPr>
          </w:p>
          <w:p w14:paraId="0C171275" w14:textId="77777777" w:rsidR="008E22A4" w:rsidRPr="00A55E48" w:rsidRDefault="008E22A4" w:rsidP="00A55E48">
            <w:pPr>
              <w:autoSpaceDE w:val="0"/>
              <w:autoSpaceDN w:val="0"/>
              <w:adjustRightInd w:val="0"/>
              <w:jc w:val="both"/>
              <w:rPr>
                <w:rFonts w:ascii="Times New Roman" w:hAnsi="Times New Roman" w:cs="Times New Roman"/>
                <w:sz w:val="23"/>
                <w:szCs w:val="23"/>
              </w:rPr>
            </w:pPr>
          </w:p>
          <w:p w14:paraId="6C2BD8C9" w14:textId="77777777" w:rsidR="008E22A4" w:rsidRPr="00A55E48" w:rsidRDefault="008E22A4" w:rsidP="00A55E48">
            <w:pPr>
              <w:autoSpaceDE w:val="0"/>
              <w:autoSpaceDN w:val="0"/>
              <w:adjustRightInd w:val="0"/>
              <w:jc w:val="both"/>
              <w:rPr>
                <w:rFonts w:ascii="Times New Roman" w:hAnsi="Times New Roman" w:cs="Times New Roman"/>
                <w:sz w:val="23"/>
                <w:szCs w:val="23"/>
              </w:rPr>
            </w:pPr>
          </w:p>
          <w:p w14:paraId="69287F64" w14:textId="77777777" w:rsidR="008E22A4" w:rsidRPr="00A55E48" w:rsidRDefault="008E22A4" w:rsidP="00A55E48">
            <w:pPr>
              <w:autoSpaceDE w:val="0"/>
              <w:autoSpaceDN w:val="0"/>
              <w:adjustRightInd w:val="0"/>
              <w:jc w:val="both"/>
              <w:rPr>
                <w:rFonts w:ascii="Times New Roman" w:hAnsi="Times New Roman" w:cs="Times New Roman"/>
                <w:sz w:val="23"/>
                <w:szCs w:val="23"/>
              </w:rPr>
            </w:pPr>
          </w:p>
        </w:tc>
        <w:tc>
          <w:tcPr>
            <w:tcW w:w="4311" w:type="dxa"/>
          </w:tcPr>
          <w:p w14:paraId="51AC2094" w14:textId="77777777" w:rsidR="00947684" w:rsidRPr="00A55E48" w:rsidRDefault="00D001A7"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 xml:space="preserve">Muzejs atrodas vēsturiskajās ēkās, kas prasa lielus ieguldījumus </w:t>
            </w:r>
            <w:r w:rsidR="00947684" w:rsidRPr="00A55E48">
              <w:rPr>
                <w:rFonts w:ascii="Times New Roman" w:hAnsi="Times New Roman" w:cs="Times New Roman"/>
                <w:sz w:val="23"/>
                <w:szCs w:val="23"/>
              </w:rPr>
              <w:t>restaurācijā un rekonstrukcijā</w:t>
            </w:r>
            <w:r w:rsidR="00E160E7" w:rsidRPr="00A55E48">
              <w:rPr>
                <w:rFonts w:ascii="Times New Roman" w:hAnsi="Times New Roman" w:cs="Times New Roman"/>
                <w:sz w:val="23"/>
                <w:szCs w:val="23"/>
              </w:rPr>
              <w:t>.</w:t>
            </w:r>
          </w:p>
          <w:p w14:paraId="536AB444" w14:textId="77777777" w:rsidR="00D001A7" w:rsidRPr="00A55E48" w:rsidRDefault="00D001A7"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 xml:space="preserve">Sezonālais raksturs (muzejs atvērts no 15. </w:t>
            </w:r>
            <w:r w:rsidR="00DE1024" w:rsidRPr="00A55E48">
              <w:rPr>
                <w:rFonts w:ascii="Times New Roman" w:hAnsi="Times New Roman" w:cs="Times New Roman"/>
                <w:sz w:val="23"/>
                <w:szCs w:val="23"/>
              </w:rPr>
              <w:t>m</w:t>
            </w:r>
            <w:r w:rsidRPr="00A55E48">
              <w:rPr>
                <w:rFonts w:ascii="Times New Roman" w:hAnsi="Times New Roman" w:cs="Times New Roman"/>
                <w:sz w:val="23"/>
                <w:szCs w:val="23"/>
              </w:rPr>
              <w:t xml:space="preserve">aija – 15. </w:t>
            </w:r>
            <w:r w:rsidR="00DE1024" w:rsidRPr="00A55E48">
              <w:rPr>
                <w:rFonts w:ascii="Times New Roman" w:hAnsi="Times New Roman" w:cs="Times New Roman"/>
                <w:sz w:val="23"/>
                <w:szCs w:val="23"/>
              </w:rPr>
              <w:t>o</w:t>
            </w:r>
            <w:r w:rsidRPr="00A55E48">
              <w:rPr>
                <w:rFonts w:ascii="Times New Roman" w:hAnsi="Times New Roman" w:cs="Times New Roman"/>
                <w:sz w:val="23"/>
                <w:szCs w:val="23"/>
              </w:rPr>
              <w:t>ktobrim)</w:t>
            </w:r>
            <w:r w:rsidR="00E160E7" w:rsidRPr="00A55E48">
              <w:rPr>
                <w:rFonts w:ascii="Times New Roman" w:hAnsi="Times New Roman" w:cs="Times New Roman"/>
                <w:sz w:val="23"/>
                <w:szCs w:val="23"/>
              </w:rPr>
              <w:t>.</w:t>
            </w:r>
          </w:p>
          <w:p w14:paraId="3F928120" w14:textId="77777777" w:rsidR="00D001A7" w:rsidRPr="00A55E48" w:rsidRDefault="00D001A7"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Muzeja iespējas piesaistīt finanses ir ierobežotas</w:t>
            </w:r>
            <w:r w:rsidR="00E160E7" w:rsidRPr="00A55E48">
              <w:rPr>
                <w:rFonts w:ascii="Times New Roman" w:hAnsi="Times New Roman" w:cs="Times New Roman"/>
                <w:sz w:val="23"/>
                <w:szCs w:val="23"/>
              </w:rPr>
              <w:t>.</w:t>
            </w:r>
          </w:p>
          <w:p w14:paraId="72707C18" w14:textId="77777777" w:rsidR="00947684" w:rsidRPr="00A55E48" w:rsidRDefault="00947684"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Nepietiekama muzeja iesaistīšanās projektu konkursos, lai piesaistītu finansējumu</w:t>
            </w:r>
            <w:r w:rsidR="00E160E7" w:rsidRPr="00A55E48">
              <w:rPr>
                <w:rFonts w:ascii="Times New Roman" w:hAnsi="Times New Roman" w:cs="Times New Roman"/>
                <w:sz w:val="23"/>
                <w:szCs w:val="23"/>
              </w:rPr>
              <w:t>.</w:t>
            </w:r>
          </w:p>
          <w:p w14:paraId="60558BE5" w14:textId="77777777" w:rsidR="00947684" w:rsidRPr="00A55E48" w:rsidRDefault="00947684"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 xml:space="preserve"> Nepietiekošs un mainīgs darbinieku un speciālistu sastāvs</w:t>
            </w:r>
            <w:r w:rsidR="00E160E7" w:rsidRPr="00A55E48">
              <w:rPr>
                <w:rFonts w:ascii="Times New Roman" w:hAnsi="Times New Roman" w:cs="Times New Roman"/>
                <w:sz w:val="23"/>
                <w:szCs w:val="23"/>
              </w:rPr>
              <w:t>.</w:t>
            </w:r>
          </w:p>
          <w:p w14:paraId="4CE4AEAD" w14:textId="77777777" w:rsidR="00947684" w:rsidRPr="00A55E48" w:rsidRDefault="00947684"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Nepieciešama padziļināta krājuma priekšmetu izpēte</w:t>
            </w:r>
            <w:r w:rsidR="007D75E9" w:rsidRPr="00A55E48">
              <w:rPr>
                <w:rFonts w:ascii="Times New Roman" w:hAnsi="Times New Roman" w:cs="Times New Roman"/>
                <w:sz w:val="23"/>
                <w:szCs w:val="23"/>
              </w:rPr>
              <w:t xml:space="preserve">, </w:t>
            </w:r>
            <w:r w:rsidR="00E160E7" w:rsidRPr="00A55E48">
              <w:rPr>
                <w:rFonts w:ascii="Times New Roman" w:hAnsi="Times New Roman" w:cs="Times New Roman"/>
                <w:sz w:val="23"/>
                <w:szCs w:val="23"/>
              </w:rPr>
              <w:t>nepietiekams</w:t>
            </w:r>
            <w:r w:rsidR="007D75E9" w:rsidRPr="00A55E48">
              <w:rPr>
                <w:rFonts w:ascii="Times New Roman" w:hAnsi="Times New Roman" w:cs="Times New Roman"/>
                <w:sz w:val="23"/>
                <w:szCs w:val="23"/>
              </w:rPr>
              <w:t xml:space="preserve"> pētniecības darbs</w:t>
            </w:r>
            <w:r w:rsidR="00E160E7" w:rsidRPr="00A55E48">
              <w:rPr>
                <w:rFonts w:ascii="Times New Roman" w:hAnsi="Times New Roman" w:cs="Times New Roman"/>
                <w:sz w:val="23"/>
                <w:szCs w:val="23"/>
              </w:rPr>
              <w:t>.</w:t>
            </w:r>
            <w:r w:rsidRPr="00A55E48">
              <w:rPr>
                <w:rFonts w:ascii="Times New Roman" w:hAnsi="Times New Roman" w:cs="Times New Roman"/>
                <w:sz w:val="23"/>
                <w:szCs w:val="23"/>
              </w:rPr>
              <w:t xml:space="preserve"> </w:t>
            </w:r>
          </w:p>
          <w:p w14:paraId="7C0DFE8E" w14:textId="77777777" w:rsidR="00D001A7" w:rsidRPr="00A55E48" w:rsidRDefault="008C1308"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Muzejā uzkrātā informācija nav pienācīgi strukturēta un rodas grūtības to izmantot</w:t>
            </w:r>
            <w:r w:rsidR="00E160E7" w:rsidRPr="00A55E48">
              <w:rPr>
                <w:rFonts w:ascii="Times New Roman" w:hAnsi="Times New Roman" w:cs="Times New Roman"/>
                <w:sz w:val="23"/>
                <w:szCs w:val="23"/>
              </w:rPr>
              <w:t>.</w:t>
            </w:r>
            <w:r w:rsidRPr="00A55E48">
              <w:rPr>
                <w:rFonts w:ascii="Times New Roman" w:hAnsi="Times New Roman" w:cs="Times New Roman"/>
                <w:sz w:val="23"/>
                <w:szCs w:val="23"/>
              </w:rPr>
              <w:t xml:space="preserve">  </w:t>
            </w:r>
          </w:p>
          <w:p w14:paraId="3FEB9A60" w14:textId="77777777" w:rsidR="00607F1B" w:rsidRPr="00A55E48" w:rsidRDefault="00607F1B"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Nemērķtiecīga darba organizācijas un informācijas aprites sistēma</w:t>
            </w:r>
            <w:r w:rsidR="00E160E7" w:rsidRPr="00A55E48">
              <w:rPr>
                <w:rFonts w:ascii="Times New Roman" w:hAnsi="Times New Roman" w:cs="Times New Roman"/>
                <w:sz w:val="23"/>
                <w:szCs w:val="23"/>
              </w:rPr>
              <w:t>.</w:t>
            </w:r>
            <w:r w:rsidRPr="00A55E48">
              <w:rPr>
                <w:rFonts w:ascii="Times New Roman" w:hAnsi="Times New Roman" w:cs="Times New Roman"/>
                <w:sz w:val="23"/>
                <w:szCs w:val="23"/>
              </w:rPr>
              <w:t xml:space="preserve"> </w:t>
            </w:r>
          </w:p>
          <w:p w14:paraId="4C8E3A67" w14:textId="77777777" w:rsidR="008469BA" w:rsidRPr="00A55E48" w:rsidRDefault="00EB2FAD"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Muzeja piedāvājumā maz aktivitāšu pirmsskolas vecuma bērniem</w:t>
            </w:r>
            <w:r w:rsidR="00E160E7" w:rsidRPr="00A55E48">
              <w:rPr>
                <w:rFonts w:ascii="Times New Roman" w:hAnsi="Times New Roman" w:cs="Times New Roman"/>
                <w:sz w:val="23"/>
                <w:szCs w:val="23"/>
              </w:rPr>
              <w:t>.</w:t>
            </w:r>
          </w:p>
          <w:p w14:paraId="07635FFB" w14:textId="77777777" w:rsidR="00BB346C" w:rsidRPr="00A55E48" w:rsidRDefault="00DB5E94"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Muzeja ēkas atjaunošanas plāni nav veidoti vadoties pēc reālās situācijas un izmaksām, tāpēc nav realizēt</w:t>
            </w:r>
            <w:r w:rsidR="00E160E7" w:rsidRPr="00A55E48">
              <w:rPr>
                <w:rFonts w:ascii="Times New Roman" w:hAnsi="Times New Roman" w:cs="Times New Roman"/>
                <w:sz w:val="23"/>
                <w:szCs w:val="23"/>
              </w:rPr>
              <w:t>i.</w:t>
            </w:r>
            <w:r w:rsidRPr="00A55E48">
              <w:rPr>
                <w:rFonts w:ascii="Times New Roman" w:hAnsi="Times New Roman" w:cs="Times New Roman"/>
                <w:sz w:val="23"/>
                <w:szCs w:val="23"/>
              </w:rPr>
              <w:t xml:space="preserve"> </w:t>
            </w:r>
          </w:p>
          <w:p w14:paraId="0A65DC81" w14:textId="77777777" w:rsidR="00F246B7" w:rsidRPr="00A55E48" w:rsidRDefault="00BB346C"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 xml:space="preserve">Muzejā esošo resursu nepilnvērtīga izmantošana. </w:t>
            </w:r>
            <w:r w:rsidR="00DB5E94" w:rsidRPr="00A55E48">
              <w:rPr>
                <w:rFonts w:ascii="Times New Roman" w:hAnsi="Times New Roman" w:cs="Times New Roman"/>
                <w:sz w:val="23"/>
                <w:szCs w:val="23"/>
              </w:rPr>
              <w:t xml:space="preserve"> </w:t>
            </w:r>
          </w:p>
        </w:tc>
      </w:tr>
      <w:tr w:rsidR="008E22A4" w:rsidRPr="00A55E48" w14:paraId="45626BAD" w14:textId="77777777" w:rsidTr="008E22A4">
        <w:tc>
          <w:tcPr>
            <w:tcW w:w="4311" w:type="dxa"/>
          </w:tcPr>
          <w:p w14:paraId="399750AA" w14:textId="77777777" w:rsidR="008E22A4" w:rsidRPr="00A55E48" w:rsidRDefault="008E22A4" w:rsidP="00A55E48">
            <w:pPr>
              <w:autoSpaceDE w:val="0"/>
              <w:autoSpaceDN w:val="0"/>
              <w:adjustRightInd w:val="0"/>
              <w:jc w:val="both"/>
              <w:rPr>
                <w:rFonts w:ascii="Times New Roman" w:hAnsi="Times New Roman" w:cs="Times New Roman"/>
                <w:b/>
                <w:sz w:val="23"/>
                <w:szCs w:val="23"/>
              </w:rPr>
            </w:pPr>
            <w:r w:rsidRPr="00A55E48">
              <w:rPr>
                <w:rFonts w:ascii="Times New Roman" w:hAnsi="Times New Roman" w:cs="Times New Roman"/>
                <w:b/>
                <w:sz w:val="23"/>
                <w:szCs w:val="23"/>
              </w:rPr>
              <w:t>Iespējas</w:t>
            </w:r>
          </w:p>
        </w:tc>
        <w:tc>
          <w:tcPr>
            <w:tcW w:w="4311" w:type="dxa"/>
          </w:tcPr>
          <w:p w14:paraId="7CFE5DD3" w14:textId="77777777" w:rsidR="008E22A4" w:rsidRPr="00A55E48" w:rsidRDefault="008E22A4" w:rsidP="00A55E48">
            <w:pPr>
              <w:autoSpaceDE w:val="0"/>
              <w:autoSpaceDN w:val="0"/>
              <w:adjustRightInd w:val="0"/>
              <w:jc w:val="both"/>
              <w:rPr>
                <w:rFonts w:ascii="Times New Roman" w:hAnsi="Times New Roman" w:cs="Times New Roman"/>
                <w:b/>
                <w:sz w:val="23"/>
                <w:szCs w:val="23"/>
              </w:rPr>
            </w:pPr>
            <w:r w:rsidRPr="00A55E48">
              <w:rPr>
                <w:rFonts w:ascii="Times New Roman" w:hAnsi="Times New Roman" w:cs="Times New Roman"/>
                <w:b/>
                <w:sz w:val="23"/>
                <w:szCs w:val="23"/>
              </w:rPr>
              <w:t>Draudi</w:t>
            </w:r>
          </w:p>
        </w:tc>
      </w:tr>
      <w:tr w:rsidR="008E22A4" w:rsidRPr="00A55E48" w14:paraId="0882B796" w14:textId="77777777" w:rsidTr="008E22A4">
        <w:tc>
          <w:tcPr>
            <w:tcW w:w="4311" w:type="dxa"/>
          </w:tcPr>
          <w:p w14:paraId="6BC9A7C8" w14:textId="77777777" w:rsidR="008E22A4" w:rsidRPr="00A55E48" w:rsidRDefault="00DF1770"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 xml:space="preserve">Finansējuma piesaistīšana </w:t>
            </w:r>
            <w:r w:rsidR="00BB346C" w:rsidRPr="00A55E48">
              <w:rPr>
                <w:rFonts w:ascii="Times New Roman" w:hAnsi="Times New Roman" w:cs="Times New Roman"/>
                <w:sz w:val="23"/>
                <w:szCs w:val="23"/>
              </w:rPr>
              <w:t xml:space="preserve">projektu konkursos </w:t>
            </w:r>
            <w:r w:rsidRPr="00A55E48">
              <w:rPr>
                <w:rFonts w:ascii="Times New Roman" w:hAnsi="Times New Roman" w:cs="Times New Roman"/>
                <w:sz w:val="23"/>
                <w:szCs w:val="23"/>
              </w:rPr>
              <w:t>muzeja ēku rekonstrukcijai, priekšmetu restaurācijai un ekspozīcijas izveidošanai</w:t>
            </w:r>
            <w:r w:rsidR="00E160E7" w:rsidRPr="00A55E48">
              <w:rPr>
                <w:rFonts w:ascii="Times New Roman" w:hAnsi="Times New Roman" w:cs="Times New Roman"/>
                <w:sz w:val="23"/>
                <w:szCs w:val="23"/>
              </w:rPr>
              <w:t>.</w:t>
            </w:r>
          </w:p>
          <w:p w14:paraId="32369EFD" w14:textId="77777777" w:rsidR="00DF1770" w:rsidRPr="00A55E48" w:rsidRDefault="00DF1770"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Novada tūrisma attīstība – apmeklētāju skaita pieaugums</w:t>
            </w:r>
            <w:r w:rsidR="00E160E7" w:rsidRPr="00A55E48">
              <w:rPr>
                <w:rFonts w:ascii="Times New Roman" w:hAnsi="Times New Roman" w:cs="Times New Roman"/>
                <w:sz w:val="23"/>
                <w:szCs w:val="23"/>
              </w:rPr>
              <w:t>.</w:t>
            </w:r>
            <w:r w:rsidRPr="00A55E48">
              <w:rPr>
                <w:rFonts w:ascii="Times New Roman" w:hAnsi="Times New Roman" w:cs="Times New Roman"/>
                <w:sz w:val="23"/>
                <w:szCs w:val="23"/>
              </w:rPr>
              <w:t xml:space="preserve"> </w:t>
            </w:r>
          </w:p>
          <w:p w14:paraId="747E2926" w14:textId="77777777" w:rsidR="00DF1770" w:rsidRPr="00A55E48" w:rsidRDefault="00DF1770"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Iesaistīšanās kompleksu tūrisma piedāvājumu veidošanā</w:t>
            </w:r>
            <w:r w:rsidR="00E160E7" w:rsidRPr="00A55E48">
              <w:rPr>
                <w:rFonts w:ascii="Times New Roman" w:hAnsi="Times New Roman" w:cs="Times New Roman"/>
                <w:sz w:val="23"/>
                <w:szCs w:val="23"/>
              </w:rPr>
              <w:t>.</w:t>
            </w:r>
            <w:r w:rsidRPr="00A55E48">
              <w:rPr>
                <w:rFonts w:ascii="Times New Roman" w:hAnsi="Times New Roman" w:cs="Times New Roman"/>
                <w:sz w:val="23"/>
                <w:szCs w:val="23"/>
              </w:rPr>
              <w:t xml:space="preserve"> </w:t>
            </w:r>
          </w:p>
          <w:p w14:paraId="26FD7D75" w14:textId="77777777" w:rsidR="00DF1770" w:rsidRPr="00A55E48" w:rsidRDefault="00DF1770"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Sadarbība ar vietējo kopienu, jauniešu centriem, skolām, bērnudārziem</w:t>
            </w:r>
            <w:r w:rsidR="00BB346C" w:rsidRPr="00A55E48">
              <w:rPr>
                <w:rFonts w:ascii="Times New Roman" w:hAnsi="Times New Roman" w:cs="Times New Roman"/>
                <w:sz w:val="23"/>
                <w:szCs w:val="23"/>
              </w:rPr>
              <w:t>, nevalstiskām organizācijām, radošo industriju pārstāvjiem</w:t>
            </w:r>
            <w:r w:rsidR="00E160E7" w:rsidRPr="00A55E48">
              <w:rPr>
                <w:rFonts w:ascii="Times New Roman" w:hAnsi="Times New Roman" w:cs="Times New Roman"/>
                <w:sz w:val="23"/>
                <w:szCs w:val="23"/>
              </w:rPr>
              <w:t>.</w:t>
            </w:r>
            <w:r w:rsidRPr="00A55E48">
              <w:rPr>
                <w:rFonts w:ascii="Times New Roman" w:hAnsi="Times New Roman" w:cs="Times New Roman"/>
                <w:sz w:val="23"/>
                <w:szCs w:val="23"/>
              </w:rPr>
              <w:t xml:space="preserve"> </w:t>
            </w:r>
          </w:p>
          <w:p w14:paraId="65C2C5A5" w14:textId="77777777" w:rsidR="00DF1770" w:rsidRPr="00A55E48" w:rsidRDefault="00DF1770"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Jauno tehnoloģiju, arī NMKK jaunās iespējas krājuma apstrādē</w:t>
            </w:r>
            <w:r w:rsidR="00E160E7" w:rsidRPr="00A55E48">
              <w:rPr>
                <w:rFonts w:ascii="Times New Roman" w:hAnsi="Times New Roman" w:cs="Times New Roman"/>
                <w:sz w:val="23"/>
                <w:szCs w:val="23"/>
              </w:rPr>
              <w:t>.</w:t>
            </w:r>
          </w:p>
          <w:p w14:paraId="7C254A77" w14:textId="77777777" w:rsidR="008E22A4" w:rsidRPr="00A55E48" w:rsidRDefault="00BB346C"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w:t>
            </w:r>
          </w:p>
          <w:p w14:paraId="3DA6BD47" w14:textId="77777777" w:rsidR="008E22A4" w:rsidRPr="00A55E48" w:rsidRDefault="008E22A4" w:rsidP="00A55E48">
            <w:pPr>
              <w:autoSpaceDE w:val="0"/>
              <w:autoSpaceDN w:val="0"/>
              <w:adjustRightInd w:val="0"/>
              <w:jc w:val="both"/>
              <w:rPr>
                <w:rFonts w:ascii="Times New Roman" w:hAnsi="Times New Roman" w:cs="Times New Roman"/>
                <w:sz w:val="23"/>
                <w:szCs w:val="23"/>
              </w:rPr>
            </w:pPr>
          </w:p>
          <w:p w14:paraId="40B824FC" w14:textId="77777777" w:rsidR="008E22A4" w:rsidRPr="00A55E48" w:rsidRDefault="008E22A4" w:rsidP="00A55E48">
            <w:pPr>
              <w:autoSpaceDE w:val="0"/>
              <w:autoSpaceDN w:val="0"/>
              <w:adjustRightInd w:val="0"/>
              <w:jc w:val="both"/>
              <w:rPr>
                <w:rFonts w:ascii="Times New Roman" w:hAnsi="Times New Roman" w:cs="Times New Roman"/>
                <w:sz w:val="23"/>
                <w:szCs w:val="23"/>
              </w:rPr>
            </w:pPr>
          </w:p>
          <w:p w14:paraId="736FA95E" w14:textId="77777777" w:rsidR="008E22A4" w:rsidRPr="00A55E48" w:rsidRDefault="008E22A4" w:rsidP="00A55E48">
            <w:pPr>
              <w:autoSpaceDE w:val="0"/>
              <w:autoSpaceDN w:val="0"/>
              <w:adjustRightInd w:val="0"/>
              <w:jc w:val="both"/>
              <w:rPr>
                <w:rFonts w:ascii="Times New Roman" w:hAnsi="Times New Roman" w:cs="Times New Roman"/>
                <w:sz w:val="23"/>
                <w:szCs w:val="23"/>
              </w:rPr>
            </w:pPr>
          </w:p>
        </w:tc>
        <w:tc>
          <w:tcPr>
            <w:tcW w:w="4311" w:type="dxa"/>
          </w:tcPr>
          <w:p w14:paraId="1DC1627A" w14:textId="77777777" w:rsidR="008E22A4" w:rsidRPr="00A55E48" w:rsidRDefault="00947684"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Administratīvi teritoriālā reforma</w:t>
            </w:r>
            <w:r w:rsidR="00E160E7" w:rsidRPr="00A55E48">
              <w:rPr>
                <w:rFonts w:ascii="Times New Roman" w:hAnsi="Times New Roman" w:cs="Times New Roman"/>
                <w:sz w:val="23"/>
                <w:szCs w:val="23"/>
              </w:rPr>
              <w:t>.</w:t>
            </w:r>
            <w:r w:rsidRPr="00A55E48">
              <w:rPr>
                <w:rFonts w:ascii="Times New Roman" w:hAnsi="Times New Roman" w:cs="Times New Roman"/>
                <w:sz w:val="23"/>
                <w:szCs w:val="23"/>
              </w:rPr>
              <w:t xml:space="preserve"> </w:t>
            </w:r>
          </w:p>
          <w:p w14:paraId="1EEBA861" w14:textId="77777777" w:rsidR="00947684" w:rsidRPr="00A55E48" w:rsidRDefault="00947684"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Iedzīvotāju maksātspējas kritums</w:t>
            </w:r>
            <w:r w:rsidR="00E160E7" w:rsidRPr="00A55E48">
              <w:rPr>
                <w:rFonts w:ascii="Times New Roman" w:hAnsi="Times New Roman" w:cs="Times New Roman"/>
                <w:sz w:val="23"/>
                <w:szCs w:val="23"/>
              </w:rPr>
              <w:t>.</w:t>
            </w:r>
            <w:r w:rsidRPr="00A55E48">
              <w:rPr>
                <w:rFonts w:ascii="Times New Roman" w:hAnsi="Times New Roman" w:cs="Times New Roman"/>
                <w:sz w:val="23"/>
                <w:szCs w:val="23"/>
              </w:rPr>
              <w:t xml:space="preserve"> </w:t>
            </w:r>
          </w:p>
          <w:p w14:paraId="51A764B5" w14:textId="77777777" w:rsidR="00947684" w:rsidRPr="00A55E48" w:rsidRDefault="00947684"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Pandēmijas seku ietekme uz maksātspēju, pasākumu organizēšanu, cilvēku plūsmu</w:t>
            </w:r>
            <w:r w:rsidR="00E160E7" w:rsidRPr="00A55E48">
              <w:rPr>
                <w:rFonts w:ascii="Times New Roman" w:hAnsi="Times New Roman" w:cs="Times New Roman"/>
                <w:sz w:val="23"/>
                <w:szCs w:val="23"/>
              </w:rPr>
              <w:t>.</w:t>
            </w:r>
            <w:r w:rsidRPr="00A55E48">
              <w:rPr>
                <w:rFonts w:ascii="Times New Roman" w:hAnsi="Times New Roman" w:cs="Times New Roman"/>
                <w:sz w:val="23"/>
                <w:szCs w:val="23"/>
              </w:rPr>
              <w:t xml:space="preserve"> </w:t>
            </w:r>
          </w:p>
          <w:p w14:paraId="1DCF5AEF" w14:textId="77777777" w:rsidR="00947684" w:rsidRPr="00A55E48" w:rsidRDefault="00947684"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Vietējo iedzīvotāju nelielā interese par muzeju</w:t>
            </w:r>
            <w:r w:rsidR="00E160E7" w:rsidRPr="00A55E48">
              <w:rPr>
                <w:rFonts w:ascii="Times New Roman" w:hAnsi="Times New Roman" w:cs="Times New Roman"/>
                <w:sz w:val="23"/>
                <w:szCs w:val="23"/>
              </w:rPr>
              <w:t>.</w:t>
            </w:r>
          </w:p>
          <w:p w14:paraId="36E03ADF" w14:textId="77777777" w:rsidR="00947684" w:rsidRPr="00A55E48" w:rsidRDefault="00947684"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Palielināta konkurence projekta finansējumu ieguvei</w:t>
            </w:r>
            <w:r w:rsidR="00E160E7" w:rsidRPr="00A55E48">
              <w:rPr>
                <w:rFonts w:ascii="Times New Roman" w:hAnsi="Times New Roman" w:cs="Times New Roman"/>
                <w:sz w:val="23"/>
                <w:szCs w:val="23"/>
              </w:rPr>
              <w:t>.</w:t>
            </w:r>
          </w:p>
          <w:p w14:paraId="533F51C1" w14:textId="77777777" w:rsidR="006D7FC0" w:rsidRPr="00A55E48" w:rsidRDefault="006D7FC0"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Muzeja darbības vienkāršotā izpratne</w:t>
            </w:r>
            <w:r w:rsidR="00E160E7" w:rsidRPr="00A55E48">
              <w:rPr>
                <w:rFonts w:ascii="Times New Roman" w:hAnsi="Times New Roman" w:cs="Times New Roman"/>
                <w:sz w:val="23"/>
                <w:szCs w:val="23"/>
              </w:rPr>
              <w:t>.</w:t>
            </w:r>
          </w:p>
          <w:p w14:paraId="3F3043A9" w14:textId="77777777" w:rsidR="00947684" w:rsidRPr="00A55E48" w:rsidRDefault="00947684"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Pašvaldības finansējuma samazināšanās infrastruktūras attīstībai, pasliktinoties ekonomiskajai situācijai</w:t>
            </w:r>
            <w:r w:rsidR="00E160E7" w:rsidRPr="00A55E48">
              <w:rPr>
                <w:rFonts w:ascii="Times New Roman" w:hAnsi="Times New Roman" w:cs="Times New Roman"/>
                <w:sz w:val="23"/>
                <w:szCs w:val="23"/>
              </w:rPr>
              <w:t>.</w:t>
            </w:r>
          </w:p>
          <w:p w14:paraId="39A08F79" w14:textId="77777777" w:rsidR="008C1308" w:rsidRPr="00A55E48" w:rsidRDefault="008C1308"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Daudzveidīgs kultūras piedāvājums blakus novados</w:t>
            </w:r>
            <w:r w:rsidR="00E160E7" w:rsidRPr="00A55E48">
              <w:rPr>
                <w:rFonts w:ascii="Times New Roman" w:hAnsi="Times New Roman" w:cs="Times New Roman"/>
                <w:sz w:val="23"/>
                <w:szCs w:val="23"/>
              </w:rPr>
              <w:t>.</w:t>
            </w:r>
            <w:r w:rsidRPr="00A55E48">
              <w:rPr>
                <w:rFonts w:ascii="Times New Roman" w:hAnsi="Times New Roman" w:cs="Times New Roman"/>
                <w:sz w:val="23"/>
                <w:szCs w:val="23"/>
              </w:rPr>
              <w:t xml:space="preserve"> </w:t>
            </w:r>
          </w:p>
          <w:p w14:paraId="5FACF011" w14:textId="77777777" w:rsidR="003B2A19" w:rsidRPr="00A55E48" w:rsidRDefault="003B2A19" w:rsidP="00A55E48">
            <w:pPr>
              <w:autoSpaceDE w:val="0"/>
              <w:autoSpaceDN w:val="0"/>
              <w:adjustRightInd w:val="0"/>
              <w:jc w:val="both"/>
              <w:rPr>
                <w:rFonts w:ascii="Times New Roman" w:hAnsi="Times New Roman" w:cs="Times New Roman"/>
                <w:sz w:val="23"/>
                <w:szCs w:val="23"/>
              </w:rPr>
            </w:pPr>
            <w:r w:rsidRPr="00A55E48">
              <w:rPr>
                <w:rFonts w:ascii="Times New Roman" w:hAnsi="Times New Roman" w:cs="Times New Roman"/>
                <w:sz w:val="23"/>
                <w:szCs w:val="23"/>
              </w:rPr>
              <w:t xml:space="preserve">Muzeja atrašanās vieta – pietiekami tālu no populāriem kultūras un atpūtas objektiem. Nav pa ceļam, uz muzeju jābrauc speciāli. </w:t>
            </w:r>
          </w:p>
        </w:tc>
      </w:tr>
    </w:tbl>
    <w:p w14:paraId="19C9AF31" w14:textId="77777777" w:rsidR="00DE1024" w:rsidRPr="00A55E48" w:rsidRDefault="00DE1024" w:rsidP="00733ACD">
      <w:pPr>
        <w:autoSpaceDE w:val="0"/>
        <w:autoSpaceDN w:val="0"/>
        <w:adjustRightInd w:val="0"/>
        <w:spacing w:after="0" w:line="240" w:lineRule="auto"/>
        <w:rPr>
          <w:rFonts w:ascii="Times New Roman" w:hAnsi="Times New Roman" w:cs="Times New Roman"/>
          <w:sz w:val="24"/>
          <w:szCs w:val="24"/>
        </w:rPr>
      </w:pPr>
    </w:p>
    <w:p w14:paraId="69529908" w14:textId="77777777" w:rsidR="00DF1770" w:rsidRPr="00A55E48" w:rsidRDefault="00607F1B" w:rsidP="004D27D1">
      <w:pPr>
        <w:pStyle w:val="Virsraksts3"/>
        <w:rPr>
          <w:rFonts w:ascii="Times New Roman" w:hAnsi="Times New Roman" w:cs="Times New Roman"/>
          <w:color w:val="auto"/>
        </w:rPr>
      </w:pPr>
      <w:bookmarkStart w:id="12" w:name="_Toc50964023"/>
      <w:r w:rsidRPr="00A55E48">
        <w:rPr>
          <w:rFonts w:ascii="Times New Roman" w:hAnsi="Times New Roman" w:cs="Times New Roman"/>
          <w:color w:val="auto"/>
        </w:rPr>
        <w:lastRenderedPageBreak/>
        <w:t>2.4. Secinājumi</w:t>
      </w:r>
      <w:bookmarkEnd w:id="12"/>
    </w:p>
    <w:p w14:paraId="20C5A485" w14:textId="77777777" w:rsidR="00280F57" w:rsidRPr="00A55E48" w:rsidRDefault="00280F57" w:rsidP="00607F1B">
      <w:pPr>
        <w:autoSpaceDE w:val="0"/>
        <w:autoSpaceDN w:val="0"/>
        <w:adjustRightInd w:val="0"/>
        <w:spacing w:after="0" w:line="240" w:lineRule="auto"/>
        <w:jc w:val="center"/>
        <w:rPr>
          <w:rFonts w:ascii="Times New Roman" w:hAnsi="Times New Roman" w:cs="Times New Roman"/>
          <w:b/>
          <w:sz w:val="24"/>
          <w:szCs w:val="24"/>
        </w:rPr>
      </w:pPr>
    </w:p>
    <w:p w14:paraId="59454946" w14:textId="77777777" w:rsidR="00607F1B" w:rsidRPr="00A55E48" w:rsidRDefault="006779E7"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Lai arī muzeja ēku atjaunošana un restaurācija nenorit pēc nodomātā plāna un mainīgs ir arī darbinieku sastāvs, tiek nodrošināts s</w:t>
      </w:r>
      <w:r w:rsidR="00DF1B1D" w:rsidRPr="00A55E48">
        <w:rPr>
          <w:rFonts w:ascii="Times New Roman" w:hAnsi="Times New Roman" w:cs="Times New Roman"/>
          <w:sz w:val="24"/>
          <w:szCs w:val="24"/>
        </w:rPr>
        <w:t>ekmīgs muzeja darbs, ir vērojama</w:t>
      </w:r>
      <w:r w:rsidRPr="00A55E48">
        <w:rPr>
          <w:rFonts w:ascii="Times New Roman" w:hAnsi="Times New Roman" w:cs="Times New Roman"/>
          <w:sz w:val="24"/>
          <w:szCs w:val="24"/>
        </w:rPr>
        <w:t xml:space="preserve"> apmeklētāju interese gan par </w:t>
      </w:r>
      <w:r w:rsidR="00DF1B1D" w:rsidRPr="00A55E48">
        <w:rPr>
          <w:rFonts w:ascii="Times New Roman" w:hAnsi="Times New Roman" w:cs="Times New Roman"/>
          <w:sz w:val="24"/>
          <w:szCs w:val="24"/>
        </w:rPr>
        <w:t>muzejā organizētajiem pasākumiem, gan programmām, gan piedāvātajām izstādēm. Veidojas regulāra sadarbība ar tūrisma un mācību iestādēm, organizācijām. Pieaug apmeklētāju skaits.</w:t>
      </w:r>
    </w:p>
    <w:p w14:paraId="5218DCCB" w14:textId="77777777" w:rsidR="0098727A" w:rsidRPr="00A55E48" w:rsidRDefault="0098727A"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P</w:t>
      </w:r>
      <w:r w:rsidR="00DF1B1D" w:rsidRPr="00A55E48">
        <w:rPr>
          <w:rFonts w:ascii="Times New Roman" w:hAnsi="Times New Roman" w:cs="Times New Roman"/>
          <w:sz w:val="24"/>
          <w:szCs w:val="24"/>
        </w:rPr>
        <w:t>ētnieciska</w:t>
      </w:r>
      <w:r w:rsidRPr="00A55E48">
        <w:rPr>
          <w:rFonts w:ascii="Times New Roman" w:hAnsi="Times New Roman" w:cs="Times New Roman"/>
          <w:sz w:val="24"/>
          <w:szCs w:val="24"/>
        </w:rPr>
        <w:t>is darbs</w:t>
      </w:r>
      <w:r w:rsidR="00DF1B1D" w:rsidRPr="00A55E48">
        <w:rPr>
          <w:rFonts w:ascii="Times New Roman" w:hAnsi="Times New Roman" w:cs="Times New Roman"/>
          <w:sz w:val="24"/>
          <w:szCs w:val="24"/>
        </w:rPr>
        <w:t xml:space="preserve"> ar krājumu </w:t>
      </w:r>
      <w:r w:rsidRPr="00A55E48">
        <w:rPr>
          <w:rFonts w:ascii="Times New Roman" w:hAnsi="Times New Roman" w:cs="Times New Roman"/>
          <w:sz w:val="24"/>
          <w:szCs w:val="24"/>
        </w:rPr>
        <w:t>netiek veikts pēc pilna potenciāla un muzeja darbība šajā jomā netiek popularizēta, tāpēc</w:t>
      </w:r>
      <w:r w:rsidR="00DF1B1D" w:rsidRPr="00A55E48">
        <w:rPr>
          <w:rFonts w:ascii="Times New Roman" w:hAnsi="Times New Roman" w:cs="Times New Roman"/>
          <w:sz w:val="24"/>
          <w:szCs w:val="24"/>
        </w:rPr>
        <w:t xml:space="preserve"> mērķtiecīgs darbs un plān</w:t>
      </w:r>
      <w:r w:rsidRPr="00A55E48">
        <w:rPr>
          <w:rFonts w:ascii="Times New Roman" w:hAnsi="Times New Roman" w:cs="Times New Roman"/>
          <w:sz w:val="24"/>
          <w:szCs w:val="24"/>
        </w:rPr>
        <w:t>ošana varētu šo trūkumu uzlabot</w:t>
      </w:r>
      <w:r w:rsidR="00DF1B1D" w:rsidRPr="00A55E48">
        <w:rPr>
          <w:rFonts w:ascii="Times New Roman" w:hAnsi="Times New Roman" w:cs="Times New Roman"/>
          <w:sz w:val="24"/>
          <w:szCs w:val="24"/>
        </w:rPr>
        <w:t>.</w:t>
      </w:r>
    </w:p>
    <w:p w14:paraId="1EDB33D6" w14:textId="77777777" w:rsidR="003D38D7" w:rsidRPr="00A55E48" w:rsidRDefault="003D38D7"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Pēdējos divos gados gūtais atbalsts VKKF rīkotajos projektu konkursos ļauj plānot nākotnē rast papildu finansējumu muzeja attīstībai. </w:t>
      </w:r>
    </w:p>
    <w:p w14:paraId="5A605548" w14:textId="77777777" w:rsidR="006F32A6" w:rsidRPr="00A55E48" w:rsidRDefault="00DF1B1D"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 </w:t>
      </w:r>
      <w:r w:rsidR="00EB2FAD" w:rsidRPr="00A55E48">
        <w:rPr>
          <w:rFonts w:ascii="Times New Roman" w:hAnsi="Times New Roman" w:cs="Times New Roman"/>
          <w:sz w:val="24"/>
          <w:szCs w:val="24"/>
        </w:rPr>
        <w:t xml:space="preserve">Galvenā </w:t>
      </w:r>
      <w:r w:rsidR="0098727A" w:rsidRPr="00A55E48">
        <w:rPr>
          <w:rFonts w:ascii="Times New Roman" w:hAnsi="Times New Roman" w:cs="Times New Roman"/>
          <w:sz w:val="24"/>
          <w:szCs w:val="24"/>
        </w:rPr>
        <w:t xml:space="preserve">muzeja </w:t>
      </w:r>
      <w:r w:rsidR="00EB2FAD" w:rsidRPr="00A55E48">
        <w:rPr>
          <w:rFonts w:ascii="Times New Roman" w:hAnsi="Times New Roman" w:cs="Times New Roman"/>
          <w:sz w:val="24"/>
          <w:szCs w:val="24"/>
        </w:rPr>
        <w:t>mērķauditorija ir skolas vecuma jaunieši un pieaugušie,</w:t>
      </w:r>
      <w:r w:rsidR="00DE1024" w:rsidRPr="00A55E48">
        <w:rPr>
          <w:rFonts w:ascii="Times New Roman" w:hAnsi="Times New Roman" w:cs="Times New Roman"/>
          <w:sz w:val="24"/>
          <w:szCs w:val="24"/>
        </w:rPr>
        <w:t xml:space="preserve"> kā arī ģimenes ar bērniem, tāpēc būtu jādomā par </w:t>
      </w:r>
      <w:r w:rsidR="00EB2FAD" w:rsidRPr="00A55E48">
        <w:rPr>
          <w:rFonts w:ascii="Times New Roman" w:hAnsi="Times New Roman" w:cs="Times New Roman"/>
          <w:sz w:val="24"/>
          <w:szCs w:val="24"/>
        </w:rPr>
        <w:t xml:space="preserve"> </w:t>
      </w:r>
      <w:r w:rsidR="00DE1024" w:rsidRPr="00A55E48">
        <w:rPr>
          <w:rFonts w:ascii="Times New Roman" w:hAnsi="Times New Roman" w:cs="Times New Roman"/>
          <w:sz w:val="24"/>
          <w:szCs w:val="24"/>
        </w:rPr>
        <w:t>aktivitātēm</w:t>
      </w:r>
      <w:r w:rsidR="00EB2FAD" w:rsidRPr="00A55E48">
        <w:rPr>
          <w:rFonts w:ascii="Times New Roman" w:hAnsi="Times New Roman" w:cs="Times New Roman"/>
          <w:sz w:val="24"/>
          <w:szCs w:val="24"/>
        </w:rPr>
        <w:t xml:space="preserve"> pirmsskolas vecuma bērniem</w:t>
      </w:r>
      <w:r w:rsidR="00DE1024" w:rsidRPr="00A55E48">
        <w:rPr>
          <w:rFonts w:ascii="Times New Roman" w:hAnsi="Times New Roman" w:cs="Times New Roman"/>
          <w:sz w:val="24"/>
          <w:szCs w:val="24"/>
        </w:rPr>
        <w:t xml:space="preserve"> muzeja teritorijā</w:t>
      </w:r>
      <w:r w:rsidR="00EB2FAD" w:rsidRPr="00A55E48">
        <w:rPr>
          <w:rFonts w:ascii="Times New Roman" w:hAnsi="Times New Roman" w:cs="Times New Roman"/>
          <w:sz w:val="24"/>
          <w:szCs w:val="24"/>
        </w:rPr>
        <w:t>.</w:t>
      </w:r>
    </w:p>
    <w:p w14:paraId="3CB4A25E" w14:textId="77777777" w:rsidR="006F32A6" w:rsidRPr="00A55E48" w:rsidRDefault="006F32A6"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Jāturpina iepriekšējā posmā izvirzīt</w:t>
      </w:r>
      <w:r w:rsidR="006D769F" w:rsidRPr="00A55E48">
        <w:rPr>
          <w:rFonts w:ascii="Times New Roman" w:hAnsi="Times New Roman" w:cs="Times New Roman"/>
          <w:sz w:val="24"/>
          <w:szCs w:val="24"/>
        </w:rPr>
        <w:t>o mērķu</w:t>
      </w:r>
      <w:r w:rsidRPr="00A55E48">
        <w:rPr>
          <w:rFonts w:ascii="Times New Roman" w:hAnsi="Times New Roman" w:cs="Times New Roman"/>
          <w:sz w:val="24"/>
          <w:szCs w:val="24"/>
        </w:rPr>
        <w:t xml:space="preserve"> un uzsākt</w:t>
      </w:r>
      <w:r w:rsidR="006D769F" w:rsidRPr="00A55E48">
        <w:rPr>
          <w:rFonts w:ascii="Times New Roman" w:hAnsi="Times New Roman" w:cs="Times New Roman"/>
          <w:sz w:val="24"/>
          <w:szCs w:val="24"/>
        </w:rPr>
        <w:t>o</w:t>
      </w:r>
      <w:r w:rsidRPr="00A55E48">
        <w:rPr>
          <w:rFonts w:ascii="Times New Roman" w:hAnsi="Times New Roman" w:cs="Times New Roman"/>
          <w:sz w:val="24"/>
          <w:szCs w:val="24"/>
        </w:rPr>
        <w:t xml:space="preserve"> </w:t>
      </w:r>
      <w:r w:rsidR="006D769F" w:rsidRPr="00A55E48">
        <w:rPr>
          <w:rFonts w:ascii="Times New Roman" w:hAnsi="Times New Roman" w:cs="Times New Roman"/>
          <w:sz w:val="24"/>
          <w:szCs w:val="24"/>
        </w:rPr>
        <w:t>darbības pr</w:t>
      </w:r>
      <w:r w:rsidR="00DE1024" w:rsidRPr="00A55E48">
        <w:rPr>
          <w:rFonts w:ascii="Times New Roman" w:hAnsi="Times New Roman" w:cs="Times New Roman"/>
          <w:sz w:val="24"/>
          <w:szCs w:val="24"/>
        </w:rPr>
        <w:t>ocesu realizācija un uzlabošana</w:t>
      </w:r>
      <w:r w:rsidR="006D769F" w:rsidRPr="00A55E48">
        <w:rPr>
          <w:rFonts w:ascii="Times New Roman" w:hAnsi="Times New Roman" w:cs="Times New Roman"/>
          <w:sz w:val="24"/>
          <w:szCs w:val="24"/>
        </w:rPr>
        <w:t>.</w:t>
      </w:r>
    </w:p>
    <w:p w14:paraId="78C5C99C" w14:textId="77777777" w:rsidR="00DF1B1D" w:rsidRPr="00A55E48" w:rsidRDefault="00DF1B1D" w:rsidP="00733ACD">
      <w:pPr>
        <w:autoSpaceDE w:val="0"/>
        <w:autoSpaceDN w:val="0"/>
        <w:adjustRightInd w:val="0"/>
        <w:spacing w:after="0" w:line="240" w:lineRule="auto"/>
        <w:rPr>
          <w:rFonts w:ascii="Times New Roman" w:hAnsi="Times New Roman" w:cs="Times New Roman"/>
          <w:sz w:val="24"/>
          <w:szCs w:val="24"/>
        </w:rPr>
      </w:pPr>
    </w:p>
    <w:p w14:paraId="56D4613A" w14:textId="77777777" w:rsidR="00DF1B1D" w:rsidRPr="00A55E48" w:rsidRDefault="006F158F" w:rsidP="004D27D1">
      <w:pPr>
        <w:pStyle w:val="Virsraksts3"/>
        <w:rPr>
          <w:rFonts w:ascii="Times New Roman" w:hAnsi="Times New Roman" w:cs="Times New Roman"/>
          <w:color w:val="auto"/>
        </w:rPr>
      </w:pPr>
      <w:bookmarkStart w:id="13" w:name="_Toc50964024"/>
      <w:r w:rsidRPr="00A55E48">
        <w:rPr>
          <w:rFonts w:ascii="Times New Roman" w:hAnsi="Times New Roman" w:cs="Times New Roman"/>
          <w:color w:val="auto"/>
        </w:rPr>
        <w:t xml:space="preserve">2.5. </w:t>
      </w:r>
      <w:r w:rsidR="00DF1B1D" w:rsidRPr="00A55E48">
        <w:rPr>
          <w:rFonts w:ascii="Times New Roman" w:hAnsi="Times New Roman" w:cs="Times New Roman"/>
          <w:color w:val="auto"/>
        </w:rPr>
        <w:t xml:space="preserve">Muzeja prioritārie uzdevumi 2020. </w:t>
      </w:r>
      <w:r w:rsidRPr="00A55E48">
        <w:rPr>
          <w:rFonts w:ascii="Times New Roman" w:hAnsi="Times New Roman" w:cs="Times New Roman"/>
          <w:color w:val="auto"/>
        </w:rPr>
        <w:t xml:space="preserve">– </w:t>
      </w:r>
      <w:r w:rsidR="00DF1B1D" w:rsidRPr="00A55E48">
        <w:rPr>
          <w:rFonts w:ascii="Times New Roman" w:hAnsi="Times New Roman" w:cs="Times New Roman"/>
          <w:color w:val="auto"/>
        </w:rPr>
        <w:t>2</w:t>
      </w:r>
      <w:r w:rsidRPr="00A55E48">
        <w:rPr>
          <w:rFonts w:ascii="Times New Roman" w:hAnsi="Times New Roman" w:cs="Times New Roman"/>
          <w:color w:val="auto"/>
        </w:rPr>
        <w:t>025.g</w:t>
      </w:r>
      <w:r w:rsidR="00DF1B1D" w:rsidRPr="00A55E48">
        <w:rPr>
          <w:rFonts w:ascii="Times New Roman" w:hAnsi="Times New Roman" w:cs="Times New Roman"/>
          <w:color w:val="auto"/>
        </w:rPr>
        <w:t>adam.</w:t>
      </w:r>
      <w:bookmarkEnd w:id="13"/>
    </w:p>
    <w:p w14:paraId="2CA2DC24" w14:textId="77777777" w:rsidR="006F158F" w:rsidRPr="00A55E48" w:rsidRDefault="006F158F" w:rsidP="00733ACD">
      <w:pPr>
        <w:autoSpaceDE w:val="0"/>
        <w:autoSpaceDN w:val="0"/>
        <w:adjustRightInd w:val="0"/>
        <w:spacing w:after="0" w:line="240" w:lineRule="auto"/>
        <w:rPr>
          <w:rFonts w:ascii="Times New Roman" w:hAnsi="Times New Roman" w:cs="Times New Roman"/>
          <w:sz w:val="24"/>
          <w:szCs w:val="24"/>
        </w:rPr>
      </w:pPr>
    </w:p>
    <w:p w14:paraId="7EE42465" w14:textId="77777777" w:rsidR="00687F1B" w:rsidRPr="00A55E48" w:rsidRDefault="00687F1B" w:rsidP="00A55E48">
      <w:pPr>
        <w:pStyle w:val="Sarakstarindkopa"/>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 xml:space="preserve">Jaunas </w:t>
      </w:r>
      <w:proofErr w:type="spellStart"/>
      <w:r w:rsidRPr="00A55E48">
        <w:rPr>
          <w:rFonts w:ascii="Times New Roman" w:hAnsi="Times New Roman" w:cs="Times New Roman"/>
          <w:sz w:val="24"/>
          <w:szCs w:val="24"/>
        </w:rPr>
        <w:t>pamatekspozīcijas</w:t>
      </w:r>
      <w:proofErr w:type="spellEnd"/>
      <w:r w:rsidRPr="00A55E48">
        <w:rPr>
          <w:rFonts w:ascii="Times New Roman" w:hAnsi="Times New Roman" w:cs="Times New Roman"/>
          <w:sz w:val="24"/>
          <w:szCs w:val="24"/>
        </w:rPr>
        <w:t xml:space="preserve"> par Ed. Veidenbaumu izveidošana</w:t>
      </w:r>
      <w:r w:rsidR="00210A61" w:rsidRPr="00A55E48">
        <w:rPr>
          <w:rFonts w:ascii="Times New Roman" w:hAnsi="Times New Roman" w:cs="Times New Roman"/>
          <w:sz w:val="24"/>
          <w:szCs w:val="24"/>
        </w:rPr>
        <w:t>.</w:t>
      </w:r>
    </w:p>
    <w:p w14:paraId="1155364C" w14:textId="77777777" w:rsidR="006F158F" w:rsidRPr="00A55E48" w:rsidRDefault="006F158F" w:rsidP="00A55E48">
      <w:pPr>
        <w:pStyle w:val="Sarakstarindkopa"/>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 xml:space="preserve">Memoriālās mājas rekonstrukcijas </w:t>
      </w:r>
      <w:r w:rsidR="00737789" w:rsidRPr="00A55E48">
        <w:rPr>
          <w:rFonts w:ascii="Times New Roman" w:hAnsi="Times New Roman" w:cs="Times New Roman"/>
          <w:sz w:val="24"/>
          <w:szCs w:val="24"/>
        </w:rPr>
        <w:t>plāna</w:t>
      </w:r>
      <w:r w:rsidR="00210A61" w:rsidRPr="00A55E48">
        <w:rPr>
          <w:rFonts w:ascii="Times New Roman" w:hAnsi="Times New Roman" w:cs="Times New Roman"/>
          <w:sz w:val="24"/>
          <w:szCs w:val="24"/>
        </w:rPr>
        <w:t xml:space="preserve"> aktualizēšana un </w:t>
      </w:r>
      <w:r w:rsidR="00A96781" w:rsidRPr="00A55E48">
        <w:rPr>
          <w:rFonts w:ascii="Times New Roman" w:hAnsi="Times New Roman" w:cs="Times New Roman"/>
          <w:sz w:val="24"/>
          <w:szCs w:val="24"/>
        </w:rPr>
        <w:t>izstrāde</w:t>
      </w:r>
      <w:r w:rsidRPr="00A55E48">
        <w:rPr>
          <w:rFonts w:ascii="Times New Roman" w:hAnsi="Times New Roman" w:cs="Times New Roman"/>
          <w:sz w:val="24"/>
          <w:szCs w:val="24"/>
        </w:rPr>
        <w:t>.</w:t>
      </w:r>
    </w:p>
    <w:p w14:paraId="0D10C1FA" w14:textId="77777777" w:rsidR="00687F1B" w:rsidRPr="00A55E48" w:rsidRDefault="006F158F" w:rsidP="00A55E48">
      <w:pPr>
        <w:pStyle w:val="Sarakstarindkopa"/>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Sadarbīb</w:t>
      </w:r>
      <w:r w:rsidR="00BB346C" w:rsidRPr="00A55E48">
        <w:rPr>
          <w:rFonts w:ascii="Times New Roman" w:hAnsi="Times New Roman" w:cs="Times New Roman"/>
          <w:sz w:val="24"/>
          <w:szCs w:val="24"/>
        </w:rPr>
        <w:t>ā</w:t>
      </w:r>
      <w:r w:rsidRPr="00A55E48">
        <w:rPr>
          <w:rFonts w:ascii="Times New Roman" w:hAnsi="Times New Roman" w:cs="Times New Roman"/>
          <w:sz w:val="24"/>
          <w:szCs w:val="24"/>
        </w:rPr>
        <w:t xml:space="preserve"> ar vietējiem uzņēmējiem,</w:t>
      </w:r>
      <w:r w:rsidR="00EB2FAD" w:rsidRPr="00A55E48">
        <w:rPr>
          <w:rFonts w:ascii="Times New Roman" w:hAnsi="Times New Roman" w:cs="Times New Roman"/>
          <w:sz w:val="24"/>
          <w:szCs w:val="24"/>
        </w:rPr>
        <w:t xml:space="preserve"> izglītības iestādēm, </w:t>
      </w:r>
      <w:r w:rsidRPr="00A55E48">
        <w:rPr>
          <w:rFonts w:ascii="Times New Roman" w:hAnsi="Times New Roman" w:cs="Times New Roman"/>
          <w:sz w:val="24"/>
          <w:szCs w:val="24"/>
        </w:rPr>
        <w:t xml:space="preserve">jauniešu centriem, kopienām, radošo industriju pārstāvjiem un mājražotājiem, veidot vienotu piedāvājumu, </w:t>
      </w:r>
      <w:r w:rsidR="00BB346C" w:rsidRPr="00A55E48">
        <w:rPr>
          <w:rFonts w:ascii="Times New Roman" w:hAnsi="Times New Roman" w:cs="Times New Roman"/>
          <w:sz w:val="24"/>
          <w:szCs w:val="24"/>
        </w:rPr>
        <w:t xml:space="preserve">ar dažādiem pasākumiem un programmām </w:t>
      </w:r>
      <w:r w:rsidRPr="00A55E48">
        <w:rPr>
          <w:rFonts w:ascii="Times New Roman" w:hAnsi="Times New Roman" w:cs="Times New Roman"/>
          <w:sz w:val="24"/>
          <w:szCs w:val="24"/>
        </w:rPr>
        <w:t>radīt interesi par muzeju dažādu paaudžu un profe</w:t>
      </w:r>
      <w:r w:rsidR="006F32A6" w:rsidRPr="00A55E48">
        <w:rPr>
          <w:rFonts w:ascii="Times New Roman" w:hAnsi="Times New Roman" w:cs="Times New Roman"/>
          <w:sz w:val="24"/>
          <w:szCs w:val="24"/>
        </w:rPr>
        <w:t>siju pārstāvju aprindās</w:t>
      </w:r>
      <w:r w:rsidR="00A96781" w:rsidRPr="00A55E48">
        <w:rPr>
          <w:rFonts w:ascii="Times New Roman" w:hAnsi="Times New Roman" w:cs="Times New Roman"/>
          <w:sz w:val="24"/>
          <w:szCs w:val="24"/>
        </w:rPr>
        <w:t>, īpaši skolu jauniešu vidū</w:t>
      </w:r>
      <w:r w:rsidR="006F32A6" w:rsidRPr="00A55E48">
        <w:rPr>
          <w:rFonts w:ascii="Times New Roman" w:hAnsi="Times New Roman" w:cs="Times New Roman"/>
          <w:sz w:val="24"/>
          <w:szCs w:val="24"/>
        </w:rPr>
        <w:t>.</w:t>
      </w:r>
    </w:p>
    <w:p w14:paraId="56EE486B" w14:textId="77777777" w:rsidR="006F158F" w:rsidRPr="00A55E48" w:rsidRDefault="00687F1B" w:rsidP="00F75C0D">
      <w:pPr>
        <w:pStyle w:val="Sarakstarindkopa"/>
        <w:numPr>
          <w:ilvl w:val="0"/>
          <w:numId w:val="1"/>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Pētniecības darba attīstīšana</w:t>
      </w:r>
    </w:p>
    <w:p w14:paraId="0E5D1E58" w14:textId="77777777" w:rsidR="006F32A6" w:rsidRPr="00A55E48" w:rsidRDefault="006F32A6" w:rsidP="00563766">
      <w:pPr>
        <w:pStyle w:val="Sarakstarindkopa"/>
        <w:autoSpaceDE w:val="0"/>
        <w:autoSpaceDN w:val="0"/>
        <w:adjustRightInd w:val="0"/>
        <w:spacing w:after="0" w:line="240" w:lineRule="auto"/>
        <w:ind w:left="360"/>
        <w:rPr>
          <w:rFonts w:ascii="Times New Roman" w:hAnsi="Times New Roman" w:cs="Times New Roman"/>
          <w:sz w:val="24"/>
          <w:szCs w:val="24"/>
        </w:rPr>
      </w:pPr>
    </w:p>
    <w:p w14:paraId="2561D7E8" w14:textId="77777777" w:rsidR="006F32A6" w:rsidRPr="00A55E48" w:rsidRDefault="006F32A6" w:rsidP="006F32A6">
      <w:pPr>
        <w:pStyle w:val="Sarakstarindkopa"/>
        <w:autoSpaceDE w:val="0"/>
        <w:autoSpaceDN w:val="0"/>
        <w:adjustRightInd w:val="0"/>
        <w:spacing w:after="0" w:line="240" w:lineRule="auto"/>
        <w:rPr>
          <w:rFonts w:ascii="Times New Roman" w:hAnsi="Times New Roman" w:cs="Times New Roman"/>
          <w:sz w:val="24"/>
          <w:szCs w:val="24"/>
        </w:rPr>
      </w:pPr>
    </w:p>
    <w:p w14:paraId="35A4B321" w14:textId="77777777" w:rsidR="00FE3A00" w:rsidRPr="00A55E48" w:rsidRDefault="00FE3A00" w:rsidP="001636A8">
      <w:pPr>
        <w:autoSpaceDE w:val="0"/>
        <w:autoSpaceDN w:val="0"/>
        <w:adjustRightInd w:val="0"/>
        <w:spacing w:after="0" w:line="240" w:lineRule="auto"/>
        <w:rPr>
          <w:rFonts w:ascii="Times New Roman" w:hAnsi="Times New Roman" w:cs="Times New Roman"/>
          <w:sz w:val="24"/>
          <w:szCs w:val="24"/>
        </w:rPr>
      </w:pPr>
    </w:p>
    <w:p w14:paraId="0A78B649" w14:textId="77777777" w:rsidR="00FE3A00" w:rsidRPr="00A55E48" w:rsidRDefault="00FE3A00" w:rsidP="006F32A6">
      <w:pPr>
        <w:pStyle w:val="Sarakstarindkopa"/>
        <w:autoSpaceDE w:val="0"/>
        <w:autoSpaceDN w:val="0"/>
        <w:adjustRightInd w:val="0"/>
        <w:spacing w:after="0" w:line="240" w:lineRule="auto"/>
        <w:rPr>
          <w:rFonts w:ascii="Times New Roman" w:hAnsi="Times New Roman" w:cs="Times New Roman"/>
          <w:sz w:val="24"/>
          <w:szCs w:val="24"/>
        </w:rPr>
      </w:pPr>
    </w:p>
    <w:p w14:paraId="53F5B1F6" w14:textId="77777777" w:rsidR="00E86C1A" w:rsidRPr="00A55E48" w:rsidRDefault="00E86C1A" w:rsidP="006F32A6">
      <w:pPr>
        <w:pStyle w:val="Sarakstarindkopa"/>
        <w:autoSpaceDE w:val="0"/>
        <w:autoSpaceDN w:val="0"/>
        <w:adjustRightInd w:val="0"/>
        <w:spacing w:after="0" w:line="240" w:lineRule="auto"/>
        <w:rPr>
          <w:rFonts w:ascii="Times New Roman" w:hAnsi="Times New Roman" w:cs="Times New Roman"/>
          <w:sz w:val="24"/>
          <w:szCs w:val="24"/>
        </w:rPr>
      </w:pPr>
    </w:p>
    <w:p w14:paraId="13B900FD" w14:textId="77777777" w:rsidR="00E86C1A" w:rsidRPr="00A55E48" w:rsidRDefault="00E86C1A" w:rsidP="006F32A6">
      <w:pPr>
        <w:pStyle w:val="Sarakstarindkopa"/>
        <w:autoSpaceDE w:val="0"/>
        <w:autoSpaceDN w:val="0"/>
        <w:adjustRightInd w:val="0"/>
        <w:spacing w:after="0" w:line="240" w:lineRule="auto"/>
        <w:rPr>
          <w:rFonts w:ascii="Times New Roman" w:hAnsi="Times New Roman" w:cs="Times New Roman"/>
          <w:sz w:val="24"/>
          <w:szCs w:val="24"/>
        </w:rPr>
      </w:pPr>
    </w:p>
    <w:p w14:paraId="3B679C7D" w14:textId="77777777" w:rsidR="00E86C1A" w:rsidRPr="00A55E48" w:rsidRDefault="00E86C1A" w:rsidP="006F32A6">
      <w:pPr>
        <w:pStyle w:val="Sarakstarindkopa"/>
        <w:autoSpaceDE w:val="0"/>
        <w:autoSpaceDN w:val="0"/>
        <w:adjustRightInd w:val="0"/>
        <w:spacing w:after="0" w:line="240" w:lineRule="auto"/>
        <w:rPr>
          <w:rFonts w:ascii="Times New Roman" w:hAnsi="Times New Roman" w:cs="Times New Roman"/>
          <w:sz w:val="24"/>
          <w:szCs w:val="24"/>
        </w:rPr>
      </w:pPr>
    </w:p>
    <w:p w14:paraId="10EB3231" w14:textId="77777777" w:rsidR="00E86C1A" w:rsidRPr="00A55E48" w:rsidRDefault="00E86C1A" w:rsidP="006F32A6">
      <w:pPr>
        <w:pStyle w:val="Sarakstarindkopa"/>
        <w:autoSpaceDE w:val="0"/>
        <w:autoSpaceDN w:val="0"/>
        <w:adjustRightInd w:val="0"/>
        <w:spacing w:after="0" w:line="240" w:lineRule="auto"/>
        <w:rPr>
          <w:rFonts w:ascii="Times New Roman" w:hAnsi="Times New Roman" w:cs="Times New Roman"/>
          <w:sz w:val="24"/>
          <w:szCs w:val="24"/>
        </w:rPr>
      </w:pPr>
    </w:p>
    <w:p w14:paraId="29F13FEB" w14:textId="77777777" w:rsidR="004D27D1" w:rsidRPr="00A55E48" w:rsidRDefault="004D27D1" w:rsidP="006F32A6">
      <w:pPr>
        <w:pStyle w:val="Sarakstarindkopa"/>
        <w:autoSpaceDE w:val="0"/>
        <w:autoSpaceDN w:val="0"/>
        <w:adjustRightInd w:val="0"/>
        <w:spacing w:after="0" w:line="240" w:lineRule="auto"/>
        <w:rPr>
          <w:rFonts w:ascii="Times New Roman" w:hAnsi="Times New Roman" w:cs="Times New Roman"/>
          <w:sz w:val="24"/>
          <w:szCs w:val="24"/>
        </w:rPr>
      </w:pPr>
    </w:p>
    <w:p w14:paraId="272DE41A" w14:textId="77777777" w:rsidR="004D27D1" w:rsidRPr="00A55E48" w:rsidRDefault="004D27D1" w:rsidP="006F32A6">
      <w:pPr>
        <w:pStyle w:val="Sarakstarindkopa"/>
        <w:autoSpaceDE w:val="0"/>
        <w:autoSpaceDN w:val="0"/>
        <w:adjustRightInd w:val="0"/>
        <w:spacing w:after="0" w:line="240" w:lineRule="auto"/>
        <w:rPr>
          <w:rFonts w:ascii="Times New Roman" w:hAnsi="Times New Roman" w:cs="Times New Roman"/>
          <w:sz w:val="24"/>
          <w:szCs w:val="24"/>
        </w:rPr>
      </w:pPr>
    </w:p>
    <w:p w14:paraId="26948919" w14:textId="77777777" w:rsidR="004D27D1" w:rsidRPr="00A55E48" w:rsidRDefault="004D27D1" w:rsidP="006F32A6">
      <w:pPr>
        <w:pStyle w:val="Sarakstarindkopa"/>
        <w:autoSpaceDE w:val="0"/>
        <w:autoSpaceDN w:val="0"/>
        <w:adjustRightInd w:val="0"/>
        <w:spacing w:after="0" w:line="240" w:lineRule="auto"/>
        <w:rPr>
          <w:rFonts w:ascii="Times New Roman" w:hAnsi="Times New Roman" w:cs="Times New Roman"/>
          <w:sz w:val="24"/>
          <w:szCs w:val="24"/>
        </w:rPr>
      </w:pPr>
    </w:p>
    <w:p w14:paraId="2B5C3AC8" w14:textId="77777777" w:rsidR="00E86C1A" w:rsidRPr="00A55E48" w:rsidRDefault="00E86C1A" w:rsidP="00BB346C">
      <w:pPr>
        <w:autoSpaceDE w:val="0"/>
        <w:autoSpaceDN w:val="0"/>
        <w:adjustRightInd w:val="0"/>
        <w:spacing w:after="0" w:line="240" w:lineRule="auto"/>
        <w:rPr>
          <w:rFonts w:ascii="Times New Roman" w:hAnsi="Times New Roman" w:cs="Times New Roman"/>
          <w:sz w:val="24"/>
          <w:szCs w:val="24"/>
        </w:rPr>
      </w:pPr>
    </w:p>
    <w:p w14:paraId="0C47D510" w14:textId="77777777" w:rsidR="006D7FC0" w:rsidRPr="00A55E48" w:rsidRDefault="006D7FC0" w:rsidP="00BB346C">
      <w:pPr>
        <w:autoSpaceDE w:val="0"/>
        <w:autoSpaceDN w:val="0"/>
        <w:adjustRightInd w:val="0"/>
        <w:spacing w:after="0" w:line="240" w:lineRule="auto"/>
        <w:rPr>
          <w:rFonts w:ascii="Times New Roman" w:hAnsi="Times New Roman" w:cs="Times New Roman"/>
          <w:sz w:val="24"/>
          <w:szCs w:val="24"/>
        </w:rPr>
      </w:pPr>
    </w:p>
    <w:p w14:paraId="3AC58873" w14:textId="77777777" w:rsidR="006D7FC0" w:rsidRPr="00A55E48" w:rsidRDefault="006D7FC0" w:rsidP="00BB346C">
      <w:pPr>
        <w:autoSpaceDE w:val="0"/>
        <w:autoSpaceDN w:val="0"/>
        <w:adjustRightInd w:val="0"/>
        <w:spacing w:after="0" w:line="240" w:lineRule="auto"/>
        <w:rPr>
          <w:rFonts w:ascii="Times New Roman" w:hAnsi="Times New Roman" w:cs="Times New Roman"/>
          <w:sz w:val="24"/>
          <w:szCs w:val="24"/>
        </w:rPr>
      </w:pPr>
    </w:p>
    <w:p w14:paraId="4710821D" w14:textId="77777777" w:rsidR="00380189" w:rsidRPr="00A55E48" w:rsidRDefault="00380189" w:rsidP="00BB346C">
      <w:pPr>
        <w:autoSpaceDE w:val="0"/>
        <w:autoSpaceDN w:val="0"/>
        <w:adjustRightInd w:val="0"/>
        <w:spacing w:after="0" w:line="240" w:lineRule="auto"/>
        <w:rPr>
          <w:rFonts w:ascii="Times New Roman" w:hAnsi="Times New Roman" w:cs="Times New Roman"/>
          <w:sz w:val="24"/>
          <w:szCs w:val="24"/>
        </w:rPr>
      </w:pPr>
    </w:p>
    <w:p w14:paraId="5F5C604F" w14:textId="77777777" w:rsidR="00380189" w:rsidRPr="00A55E48" w:rsidRDefault="00230284" w:rsidP="00BB346C">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 </w:t>
      </w:r>
      <w:r w:rsidR="007649E1" w:rsidRPr="00A55E48">
        <w:rPr>
          <w:rFonts w:ascii="Times New Roman" w:hAnsi="Times New Roman" w:cs="Times New Roman"/>
          <w:sz w:val="24"/>
          <w:szCs w:val="24"/>
        </w:rPr>
        <w:br w:type="page"/>
      </w:r>
    </w:p>
    <w:p w14:paraId="75E7A55E" w14:textId="77777777" w:rsidR="006F32A6" w:rsidRPr="00A55E48" w:rsidRDefault="006F32A6" w:rsidP="00210A61">
      <w:pPr>
        <w:pStyle w:val="Virsraksts1"/>
        <w:jc w:val="center"/>
        <w:rPr>
          <w:rFonts w:ascii="Times New Roman" w:hAnsi="Times New Roman" w:cs="Times New Roman"/>
          <w:color w:val="auto"/>
        </w:rPr>
      </w:pPr>
      <w:bookmarkStart w:id="14" w:name="_Toc50964025"/>
      <w:r w:rsidRPr="00A55E48">
        <w:rPr>
          <w:rFonts w:ascii="Times New Roman" w:hAnsi="Times New Roman" w:cs="Times New Roman"/>
          <w:color w:val="auto"/>
        </w:rPr>
        <w:lastRenderedPageBreak/>
        <w:t>II PROGRAMMU DAĻA</w:t>
      </w:r>
      <w:bookmarkEnd w:id="14"/>
    </w:p>
    <w:p w14:paraId="52BFEBDA" w14:textId="77777777" w:rsidR="00280F57" w:rsidRPr="00A55E48" w:rsidRDefault="00280F57" w:rsidP="006F32A6">
      <w:pPr>
        <w:pStyle w:val="Sarakstarindkopa"/>
        <w:autoSpaceDE w:val="0"/>
        <w:autoSpaceDN w:val="0"/>
        <w:adjustRightInd w:val="0"/>
        <w:spacing w:after="0" w:line="240" w:lineRule="auto"/>
        <w:jc w:val="center"/>
        <w:rPr>
          <w:rFonts w:ascii="Times New Roman" w:hAnsi="Times New Roman" w:cs="Times New Roman"/>
          <w:b/>
          <w:sz w:val="24"/>
          <w:szCs w:val="24"/>
        </w:rPr>
      </w:pPr>
    </w:p>
    <w:p w14:paraId="27C7E8D5" w14:textId="77777777" w:rsidR="00280F57" w:rsidRPr="00A55E48" w:rsidRDefault="00280F57" w:rsidP="006D7FC0">
      <w:pPr>
        <w:pStyle w:val="Virsraksts2"/>
        <w:jc w:val="center"/>
        <w:rPr>
          <w:rFonts w:ascii="Times New Roman" w:hAnsi="Times New Roman" w:cs="Times New Roman"/>
          <w:color w:val="auto"/>
        </w:rPr>
      </w:pPr>
      <w:bookmarkStart w:id="15" w:name="_Toc50964026"/>
      <w:r w:rsidRPr="00A55E48">
        <w:rPr>
          <w:rFonts w:ascii="Times New Roman" w:hAnsi="Times New Roman" w:cs="Times New Roman"/>
          <w:color w:val="auto"/>
        </w:rPr>
        <w:t>3.VIDĒJA TERMIŅA MUZEJA DARBĪBAS PROGRAMMA</w:t>
      </w:r>
      <w:bookmarkEnd w:id="15"/>
    </w:p>
    <w:p w14:paraId="3B3BF6AA" w14:textId="77777777" w:rsidR="00280F57" w:rsidRPr="00A55E48" w:rsidRDefault="00280F57" w:rsidP="00280F57">
      <w:pPr>
        <w:pStyle w:val="Sarakstarindkopa"/>
        <w:autoSpaceDE w:val="0"/>
        <w:autoSpaceDN w:val="0"/>
        <w:adjustRightInd w:val="0"/>
        <w:spacing w:after="0" w:line="240" w:lineRule="auto"/>
        <w:ind w:left="420"/>
        <w:rPr>
          <w:rFonts w:ascii="Times New Roman" w:hAnsi="Times New Roman" w:cs="Times New Roman"/>
          <w:b/>
          <w:sz w:val="24"/>
          <w:szCs w:val="24"/>
        </w:rPr>
      </w:pPr>
    </w:p>
    <w:p w14:paraId="0672B5F2" w14:textId="77777777" w:rsidR="006F32A6" w:rsidRPr="00A55E48" w:rsidRDefault="00280F57" w:rsidP="004D27D1">
      <w:pPr>
        <w:pStyle w:val="Virsraksts3"/>
        <w:rPr>
          <w:rFonts w:ascii="Times New Roman" w:hAnsi="Times New Roman" w:cs="Times New Roman"/>
          <w:color w:val="auto"/>
        </w:rPr>
      </w:pPr>
      <w:bookmarkStart w:id="16" w:name="_Toc50964027"/>
      <w:r w:rsidRPr="00A55E48">
        <w:rPr>
          <w:rFonts w:ascii="Times New Roman" w:hAnsi="Times New Roman" w:cs="Times New Roman"/>
          <w:color w:val="auto"/>
        </w:rPr>
        <w:t>3.1. Darbības programma</w:t>
      </w:r>
      <w:bookmarkEnd w:id="16"/>
    </w:p>
    <w:p w14:paraId="79BAC4C0" w14:textId="77777777" w:rsidR="00280F57" w:rsidRPr="00A55E48" w:rsidRDefault="00280F57" w:rsidP="006F32A6">
      <w:pPr>
        <w:pStyle w:val="Sarakstarindkopa"/>
        <w:autoSpaceDE w:val="0"/>
        <w:autoSpaceDN w:val="0"/>
        <w:adjustRightInd w:val="0"/>
        <w:spacing w:after="0" w:line="240" w:lineRule="auto"/>
        <w:rPr>
          <w:rFonts w:ascii="Times New Roman" w:hAnsi="Times New Roman" w:cs="Times New Roman"/>
          <w:sz w:val="24"/>
          <w:szCs w:val="24"/>
        </w:rPr>
      </w:pPr>
    </w:p>
    <w:p w14:paraId="0D1AF0AA" w14:textId="77777777" w:rsidR="00DB5E94" w:rsidRPr="00A55E48" w:rsidRDefault="001636A8" w:rsidP="001F7BAB">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1.</w:t>
      </w:r>
      <w:r w:rsidR="00280F57" w:rsidRPr="00A55E48">
        <w:rPr>
          <w:rFonts w:ascii="Times New Roman" w:hAnsi="Times New Roman" w:cs="Times New Roman"/>
          <w:b/>
          <w:sz w:val="24"/>
          <w:szCs w:val="24"/>
        </w:rPr>
        <w:t>mērķis</w:t>
      </w:r>
      <w:r w:rsidR="001F7BAB" w:rsidRPr="00A55E48">
        <w:rPr>
          <w:rFonts w:ascii="Times New Roman" w:hAnsi="Times New Roman" w:cs="Times New Roman"/>
          <w:b/>
          <w:sz w:val="24"/>
          <w:szCs w:val="24"/>
        </w:rPr>
        <w:t xml:space="preserve">: </w:t>
      </w:r>
      <w:r w:rsidR="00280F57" w:rsidRPr="00A55E48">
        <w:rPr>
          <w:rFonts w:ascii="Times New Roman" w:hAnsi="Times New Roman" w:cs="Times New Roman"/>
          <w:b/>
          <w:sz w:val="24"/>
          <w:szCs w:val="24"/>
        </w:rPr>
        <w:t xml:space="preserve"> </w:t>
      </w:r>
    </w:p>
    <w:p w14:paraId="5D8F676C" w14:textId="77777777" w:rsidR="00DB5E94" w:rsidRPr="00A55E48" w:rsidRDefault="006B4535" w:rsidP="00A55E48">
      <w:pPr>
        <w:autoSpaceDE w:val="0"/>
        <w:autoSpaceDN w:val="0"/>
        <w:adjustRightInd w:val="0"/>
        <w:spacing w:after="0" w:line="240" w:lineRule="auto"/>
        <w:jc w:val="both"/>
        <w:rPr>
          <w:rFonts w:ascii="Times New Roman" w:hAnsi="Times New Roman" w:cs="Times New Roman"/>
          <w:b/>
          <w:sz w:val="24"/>
          <w:szCs w:val="24"/>
        </w:rPr>
      </w:pPr>
      <w:r w:rsidRPr="00A55E48">
        <w:rPr>
          <w:rFonts w:ascii="Times New Roman" w:hAnsi="Times New Roman" w:cs="Times New Roman"/>
          <w:sz w:val="24"/>
          <w:szCs w:val="24"/>
        </w:rPr>
        <w:t xml:space="preserve">Balstoties pētījumos, </w:t>
      </w:r>
      <w:r w:rsidR="0061044D" w:rsidRPr="00A55E48">
        <w:rPr>
          <w:rFonts w:ascii="Times New Roman" w:hAnsi="Times New Roman" w:cs="Times New Roman"/>
          <w:sz w:val="24"/>
          <w:szCs w:val="24"/>
        </w:rPr>
        <w:t>a</w:t>
      </w:r>
      <w:r w:rsidR="00B9529C" w:rsidRPr="00A55E48">
        <w:rPr>
          <w:rFonts w:ascii="Times New Roman" w:hAnsi="Times New Roman" w:cs="Times New Roman"/>
          <w:sz w:val="24"/>
          <w:szCs w:val="24"/>
        </w:rPr>
        <w:t>ktualizēt E. Veidenbauma</w:t>
      </w:r>
      <w:r w:rsidR="00DB5E94" w:rsidRPr="00A55E48">
        <w:rPr>
          <w:rFonts w:ascii="Times New Roman" w:hAnsi="Times New Roman" w:cs="Times New Roman"/>
          <w:sz w:val="24"/>
          <w:szCs w:val="24"/>
        </w:rPr>
        <w:t xml:space="preserve"> radošo mantojumu un </w:t>
      </w:r>
      <w:r w:rsidRPr="00A55E48">
        <w:rPr>
          <w:rFonts w:ascii="Times New Roman" w:hAnsi="Times New Roman" w:cs="Times New Roman"/>
          <w:sz w:val="24"/>
          <w:szCs w:val="24"/>
        </w:rPr>
        <w:t xml:space="preserve">novada </w:t>
      </w:r>
      <w:r w:rsidR="00DB5E94" w:rsidRPr="00A55E48">
        <w:rPr>
          <w:rFonts w:ascii="Times New Roman" w:hAnsi="Times New Roman" w:cs="Times New Roman"/>
          <w:sz w:val="24"/>
          <w:szCs w:val="24"/>
        </w:rPr>
        <w:t>kultūrvēsturisko mantojumu mūsdienu apmeklētājam, veidojot muzeju kā sabiedrību izglītojošu, radoš</w:t>
      </w:r>
      <w:r w:rsidRPr="00A55E48">
        <w:rPr>
          <w:rFonts w:ascii="Times New Roman" w:hAnsi="Times New Roman" w:cs="Times New Roman"/>
          <w:sz w:val="24"/>
          <w:szCs w:val="24"/>
        </w:rPr>
        <w:t xml:space="preserve">ās domas, kultūras, dzejas un radošo industriju pulcēšanās, izglītošanās un </w:t>
      </w:r>
      <w:r w:rsidR="00DB5E94" w:rsidRPr="00A55E48">
        <w:rPr>
          <w:rFonts w:ascii="Times New Roman" w:hAnsi="Times New Roman" w:cs="Times New Roman"/>
          <w:sz w:val="24"/>
          <w:szCs w:val="24"/>
        </w:rPr>
        <w:t xml:space="preserve"> kvalitatīvu brīvā laika pavadīšanas vietu.</w:t>
      </w:r>
    </w:p>
    <w:p w14:paraId="617F86E1" w14:textId="77777777" w:rsidR="00280F57" w:rsidRPr="00A55E48" w:rsidRDefault="00280F57" w:rsidP="00ED164E">
      <w:pPr>
        <w:autoSpaceDE w:val="0"/>
        <w:autoSpaceDN w:val="0"/>
        <w:adjustRightInd w:val="0"/>
        <w:spacing w:after="0" w:line="240" w:lineRule="auto"/>
        <w:rPr>
          <w:rFonts w:ascii="Times New Roman" w:hAnsi="Times New Roman" w:cs="Times New Roman"/>
          <w:sz w:val="24"/>
          <w:szCs w:val="24"/>
        </w:rPr>
      </w:pPr>
    </w:p>
    <w:p w14:paraId="74664E1C" w14:textId="77777777" w:rsidR="006F32A6" w:rsidRPr="00A55E48" w:rsidRDefault="006F32A6" w:rsidP="006F32A6">
      <w:pPr>
        <w:pStyle w:val="Sarakstarindkopa"/>
        <w:autoSpaceDE w:val="0"/>
        <w:autoSpaceDN w:val="0"/>
        <w:adjustRightInd w:val="0"/>
        <w:spacing w:after="0" w:line="240" w:lineRule="auto"/>
        <w:rPr>
          <w:rFonts w:ascii="Times New Roman" w:hAnsi="Times New Roman" w:cs="Times New Roman"/>
          <w:sz w:val="24"/>
          <w:szCs w:val="24"/>
        </w:rPr>
      </w:pPr>
    </w:p>
    <w:tbl>
      <w:tblPr>
        <w:tblStyle w:val="Reatabula"/>
        <w:tblW w:w="9782" w:type="dxa"/>
        <w:tblInd w:w="-176" w:type="dxa"/>
        <w:tblLayout w:type="fixed"/>
        <w:tblLook w:val="04A0" w:firstRow="1" w:lastRow="0" w:firstColumn="1" w:lastColumn="0" w:noHBand="0" w:noVBand="1"/>
      </w:tblPr>
      <w:tblGrid>
        <w:gridCol w:w="1418"/>
        <w:gridCol w:w="1843"/>
        <w:gridCol w:w="1276"/>
        <w:gridCol w:w="1559"/>
        <w:gridCol w:w="1418"/>
        <w:gridCol w:w="992"/>
        <w:gridCol w:w="1276"/>
      </w:tblGrid>
      <w:tr w:rsidR="00086D0B" w:rsidRPr="00A55E48" w14:paraId="69B64DBB" w14:textId="77777777" w:rsidTr="00A55E48">
        <w:tc>
          <w:tcPr>
            <w:tcW w:w="1418" w:type="dxa"/>
          </w:tcPr>
          <w:p w14:paraId="13CF895A" w14:textId="77777777" w:rsidR="00086D0B" w:rsidRPr="00A55E48" w:rsidRDefault="00086D0B" w:rsidP="00A55E48">
            <w:pPr>
              <w:pStyle w:val="Sarakstarindkopa"/>
              <w:autoSpaceDE w:val="0"/>
              <w:autoSpaceDN w:val="0"/>
              <w:adjustRightInd w:val="0"/>
              <w:ind w:left="0"/>
              <w:jc w:val="center"/>
              <w:rPr>
                <w:rFonts w:ascii="Times New Roman" w:hAnsi="Times New Roman" w:cs="Times New Roman"/>
              </w:rPr>
            </w:pPr>
          </w:p>
          <w:p w14:paraId="1BD4FADE" w14:textId="1BC0B78B" w:rsidR="00086D0B" w:rsidRPr="00A55E48" w:rsidRDefault="00086D0B"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Uzdevumi</w:t>
            </w:r>
          </w:p>
          <w:p w14:paraId="54A8E0D4" w14:textId="77777777" w:rsidR="00086D0B" w:rsidRPr="00A55E48" w:rsidRDefault="00086D0B" w:rsidP="00A55E48">
            <w:pPr>
              <w:pStyle w:val="Sarakstarindkopa"/>
              <w:autoSpaceDE w:val="0"/>
              <w:autoSpaceDN w:val="0"/>
              <w:adjustRightInd w:val="0"/>
              <w:ind w:left="0"/>
              <w:jc w:val="center"/>
              <w:rPr>
                <w:rFonts w:ascii="Times New Roman" w:hAnsi="Times New Roman" w:cs="Times New Roman"/>
              </w:rPr>
            </w:pPr>
          </w:p>
        </w:tc>
        <w:tc>
          <w:tcPr>
            <w:tcW w:w="1843" w:type="dxa"/>
          </w:tcPr>
          <w:p w14:paraId="6DC5F81C" w14:textId="77777777" w:rsidR="00086D0B" w:rsidRPr="00A55E48" w:rsidRDefault="00086D0B"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Plānotie rezultāti - galaprodukti</w:t>
            </w:r>
          </w:p>
        </w:tc>
        <w:tc>
          <w:tcPr>
            <w:tcW w:w="1276" w:type="dxa"/>
          </w:tcPr>
          <w:p w14:paraId="5ECC34DE" w14:textId="77777777" w:rsidR="00086D0B" w:rsidRPr="00A55E48" w:rsidRDefault="00086D0B"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Rezultatīvie rādītāji</w:t>
            </w:r>
          </w:p>
        </w:tc>
        <w:tc>
          <w:tcPr>
            <w:tcW w:w="1559" w:type="dxa"/>
          </w:tcPr>
          <w:p w14:paraId="5B151BA9" w14:textId="77777777" w:rsidR="00086D0B" w:rsidRPr="00A55E48" w:rsidRDefault="00086D0B" w:rsidP="00A55E48">
            <w:pPr>
              <w:pStyle w:val="Sarakstarindkopa"/>
              <w:autoSpaceDE w:val="0"/>
              <w:autoSpaceDN w:val="0"/>
              <w:adjustRightInd w:val="0"/>
              <w:ind w:left="0"/>
              <w:jc w:val="center"/>
              <w:rPr>
                <w:rFonts w:ascii="Times New Roman" w:hAnsi="Times New Roman" w:cs="Times New Roman"/>
              </w:rPr>
            </w:pPr>
          </w:p>
        </w:tc>
        <w:tc>
          <w:tcPr>
            <w:tcW w:w="1418" w:type="dxa"/>
          </w:tcPr>
          <w:p w14:paraId="53D31BA1" w14:textId="77777777" w:rsidR="00086D0B" w:rsidRPr="00A55E48" w:rsidRDefault="00086D0B"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Aktivitātes</w:t>
            </w:r>
          </w:p>
        </w:tc>
        <w:tc>
          <w:tcPr>
            <w:tcW w:w="992" w:type="dxa"/>
          </w:tcPr>
          <w:p w14:paraId="64D7C547" w14:textId="77777777" w:rsidR="00086D0B" w:rsidRPr="00A55E48" w:rsidRDefault="00086D0B"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Izpildes laiks</w:t>
            </w:r>
          </w:p>
        </w:tc>
        <w:tc>
          <w:tcPr>
            <w:tcW w:w="1276" w:type="dxa"/>
          </w:tcPr>
          <w:p w14:paraId="44B8342C" w14:textId="77777777" w:rsidR="00086D0B" w:rsidRPr="00A55E48" w:rsidRDefault="00086D0B"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Finanšu avots</w:t>
            </w:r>
          </w:p>
        </w:tc>
      </w:tr>
      <w:tr w:rsidR="00086D0B" w:rsidRPr="00A55E48" w14:paraId="5E4DB3E7" w14:textId="77777777" w:rsidTr="00A55E48">
        <w:tc>
          <w:tcPr>
            <w:tcW w:w="1418" w:type="dxa"/>
          </w:tcPr>
          <w:p w14:paraId="11D0DF4B" w14:textId="77777777" w:rsidR="00086D0B" w:rsidRPr="00A55E48" w:rsidRDefault="00086D0B" w:rsidP="00A55E48">
            <w:pPr>
              <w:pStyle w:val="Sarakstarindkopa"/>
              <w:autoSpaceDE w:val="0"/>
              <w:autoSpaceDN w:val="0"/>
              <w:adjustRightInd w:val="0"/>
              <w:ind w:left="0"/>
              <w:jc w:val="center"/>
              <w:rPr>
                <w:rFonts w:ascii="Times New Roman" w:hAnsi="Times New Roman" w:cs="Times New Roman"/>
              </w:rPr>
            </w:pPr>
          </w:p>
        </w:tc>
        <w:tc>
          <w:tcPr>
            <w:tcW w:w="1843" w:type="dxa"/>
          </w:tcPr>
          <w:p w14:paraId="15130A5A" w14:textId="77777777" w:rsidR="00086D0B" w:rsidRPr="00A55E48" w:rsidRDefault="00086D0B" w:rsidP="00A55E48">
            <w:pPr>
              <w:pStyle w:val="Sarakstarindkopa"/>
              <w:autoSpaceDE w:val="0"/>
              <w:autoSpaceDN w:val="0"/>
              <w:adjustRightInd w:val="0"/>
              <w:ind w:left="0"/>
              <w:jc w:val="center"/>
              <w:rPr>
                <w:rFonts w:ascii="Times New Roman" w:hAnsi="Times New Roman" w:cs="Times New Roman"/>
              </w:rPr>
            </w:pPr>
          </w:p>
        </w:tc>
        <w:tc>
          <w:tcPr>
            <w:tcW w:w="1276" w:type="dxa"/>
          </w:tcPr>
          <w:p w14:paraId="1680EAD3" w14:textId="77777777" w:rsidR="00086D0B" w:rsidRPr="00A55E48" w:rsidRDefault="00086D0B"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Kvalitatīvie</w:t>
            </w:r>
          </w:p>
        </w:tc>
        <w:tc>
          <w:tcPr>
            <w:tcW w:w="1559" w:type="dxa"/>
          </w:tcPr>
          <w:p w14:paraId="6ABD691B" w14:textId="77777777" w:rsidR="00086D0B" w:rsidRPr="00A55E48" w:rsidRDefault="00086D0B"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Kvantitatīvie</w:t>
            </w:r>
          </w:p>
        </w:tc>
        <w:tc>
          <w:tcPr>
            <w:tcW w:w="1418" w:type="dxa"/>
          </w:tcPr>
          <w:p w14:paraId="7F762372" w14:textId="77777777" w:rsidR="00086D0B" w:rsidRPr="00A55E48" w:rsidRDefault="00086D0B" w:rsidP="00A55E48">
            <w:pPr>
              <w:pStyle w:val="Sarakstarindkopa"/>
              <w:autoSpaceDE w:val="0"/>
              <w:autoSpaceDN w:val="0"/>
              <w:adjustRightInd w:val="0"/>
              <w:ind w:left="0"/>
              <w:jc w:val="center"/>
              <w:rPr>
                <w:rFonts w:ascii="Times New Roman" w:hAnsi="Times New Roman" w:cs="Times New Roman"/>
              </w:rPr>
            </w:pPr>
          </w:p>
        </w:tc>
        <w:tc>
          <w:tcPr>
            <w:tcW w:w="992" w:type="dxa"/>
          </w:tcPr>
          <w:p w14:paraId="723AC92B" w14:textId="77777777" w:rsidR="00086D0B" w:rsidRPr="00A55E48" w:rsidRDefault="00086D0B" w:rsidP="00A55E48">
            <w:pPr>
              <w:pStyle w:val="Sarakstarindkopa"/>
              <w:autoSpaceDE w:val="0"/>
              <w:autoSpaceDN w:val="0"/>
              <w:adjustRightInd w:val="0"/>
              <w:ind w:left="0"/>
              <w:jc w:val="center"/>
              <w:rPr>
                <w:rFonts w:ascii="Times New Roman" w:hAnsi="Times New Roman" w:cs="Times New Roman"/>
              </w:rPr>
            </w:pPr>
          </w:p>
        </w:tc>
        <w:tc>
          <w:tcPr>
            <w:tcW w:w="1276" w:type="dxa"/>
          </w:tcPr>
          <w:p w14:paraId="54446118" w14:textId="77777777" w:rsidR="00086D0B" w:rsidRPr="00A55E48" w:rsidRDefault="00086D0B" w:rsidP="00A55E48">
            <w:pPr>
              <w:pStyle w:val="Sarakstarindkopa"/>
              <w:autoSpaceDE w:val="0"/>
              <w:autoSpaceDN w:val="0"/>
              <w:adjustRightInd w:val="0"/>
              <w:ind w:left="0"/>
              <w:jc w:val="center"/>
              <w:rPr>
                <w:rFonts w:ascii="Times New Roman" w:hAnsi="Times New Roman" w:cs="Times New Roman"/>
              </w:rPr>
            </w:pPr>
          </w:p>
        </w:tc>
      </w:tr>
      <w:tr w:rsidR="00086D0B" w:rsidRPr="00A55E48" w14:paraId="005D182A" w14:textId="77777777" w:rsidTr="00A55E48">
        <w:tc>
          <w:tcPr>
            <w:tcW w:w="1418" w:type="dxa"/>
          </w:tcPr>
          <w:p w14:paraId="65FB8B1E" w14:textId="6BFF5CD7" w:rsidR="00086D0B" w:rsidRPr="00A55E48" w:rsidRDefault="00086D0B"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1.1.</w:t>
            </w:r>
          </w:p>
        </w:tc>
        <w:tc>
          <w:tcPr>
            <w:tcW w:w="1843" w:type="dxa"/>
          </w:tcPr>
          <w:p w14:paraId="7E14F4CE" w14:textId="77777777" w:rsidR="00086D0B" w:rsidRPr="00A55E48" w:rsidRDefault="00086D0B"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 xml:space="preserve">Jauna </w:t>
            </w:r>
            <w:proofErr w:type="spellStart"/>
            <w:r w:rsidRPr="00A55E48">
              <w:rPr>
                <w:rFonts w:ascii="Times New Roman" w:hAnsi="Times New Roman" w:cs="Times New Roman"/>
              </w:rPr>
              <w:t>pamatekspozīcija</w:t>
            </w:r>
            <w:proofErr w:type="spellEnd"/>
            <w:r w:rsidRPr="00A55E48">
              <w:rPr>
                <w:rFonts w:ascii="Times New Roman" w:hAnsi="Times New Roman" w:cs="Times New Roman"/>
              </w:rPr>
              <w:t xml:space="preserve"> par E. Veidenbaumu</w:t>
            </w:r>
          </w:p>
        </w:tc>
        <w:tc>
          <w:tcPr>
            <w:tcW w:w="1276" w:type="dxa"/>
          </w:tcPr>
          <w:p w14:paraId="05008D28" w14:textId="77777777" w:rsidR="00086D0B" w:rsidRPr="00A55E48" w:rsidRDefault="00A21999"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Moderna, interaktīva, informat</w:t>
            </w:r>
            <w:r w:rsidR="00563766" w:rsidRPr="00A55E48">
              <w:rPr>
                <w:rFonts w:ascii="Times New Roman" w:hAnsi="Times New Roman" w:cs="Times New Roman"/>
              </w:rPr>
              <w:t>ī</w:t>
            </w:r>
            <w:r w:rsidRPr="00A55E48">
              <w:rPr>
                <w:rFonts w:ascii="Times New Roman" w:hAnsi="Times New Roman" w:cs="Times New Roman"/>
              </w:rPr>
              <w:t>va ekspozīcija</w:t>
            </w:r>
          </w:p>
          <w:p w14:paraId="0133F700" w14:textId="77777777" w:rsidR="00614E4A" w:rsidRPr="00A55E48" w:rsidRDefault="00614E4A"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Radīta bāze muzeja mērķauditorijas paplašināšanai</w:t>
            </w:r>
          </w:p>
        </w:tc>
        <w:tc>
          <w:tcPr>
            <w:tcW w:w="1559" w:type="dxa"/>
          </w:tcPr>
          <w:p w14:paraId="419768B5" w14:textId="77777777" w:rsidR="00086D0B" w:rsidRPr="00A55E48" w:rsidRDefault="00E53CAC"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1</w:t>
            </w:r>
            <w:r w:rsidR="00614E4A" w:rsidRPr="00A55E48">
              <w:rPr>
                <w:rFonts w:ascii="Times New Roman" w:hAnsi="Times New Roman" w:cs="Times New Roman"/>
              </w:rPr>
              <w:t xml:space="preserve"> ekspozīcija</w:t>
            </w:r>
          </w:p>
        </w:tc>
        <w:tc>
          <w:tcPr>
            <w:tcW w:w="1418" w:type="dxa"/>
          </w:tcPr>
          <w:p w14:paraId="6898B9F3" w14:textId="77777777" w:rsidR="00A21999" w:rsidRPr="00A55E48" w:rsidRDefault="00614E4A"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Kvalificētu speciālistu piesaiste, materiālu izpēte, projektu izstrāde finansējuma piesaistīšanai</w:t>
            </w:r>
          </w:p>
        </w:tc>
        <w:tc>
          <w:tcPr>
            <w:tcW w:w="992" w:type="dxa"/>
          </w:tcPr>
          <w:p w14:paraId="46228E8C" w14:textId="77777777" w:rsidR="00086D0B" w:rsidRPr="00A55E48" w:rsidRDefault="00A21999"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2020 - 2022</w:t>
            </w:r>
          </w:p>
        </w:tc>
        <w:tc>
          <w:tcPr>
            <w:tcW w:w="1276" w:type="dxa"/>
          </w:tcPr>
          <w:p w14:paraId="36C36095" w14:textId="77777777" w:rsidR="00086D0B" w:rsidRPr="00A55E48" w:rsidRDefault="00614E4A"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B</w:t>
            </w:r>
            <w:r w:rsidR="00A21999" w:rsidRPr="00A55E48">
              <w:rPr>
                <w:rFonts w:ascii="Times New Roman" w:hAnsi="Times New Roman" w:cs="Times New Roman"/>
              </w:rPr>
              <w:t>udžets</w:t>
            </w:r>
            <w:r w:rsidR="00A54D55" w:rsidRPr="00A55E48">
              <w:rPr>
                <w:rFonts w:ascii="Times New Roman" w:hAnsi="Times New Roman" w:cs="Times New Roman"/>
              </w:rPr>
              <w:t>, VKKF</w:t>
            </w:r>
          </w:p>
        </w:tc>
      </w:tr>
      <w:tr w:rsidR="00230284" w:rsidRPr="00A55E48" w14:paraId="2552A31F" w14:textId="77777777" w:rsidTr="00A55E48">
        <w:tc>
          <w:tcPr>
            <w:tcW w:w="1418" w:type="dxa"/>
          </w:tcPr>
          <w:p w14:paraId="0E74A32E" w14:textId="77777777" w:rsidR="00230284" w:rsidRPr="00A55E48" w:rsidRDefault="00230284"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1.2.</w:t>
            </w:r>
          </w:p>
        </w:tc>
        <w:tc>
          <w:tcPr>
            <w:tcW w:w="1843" w:type="dxa"/>
          </w:tcPr>
          <w:p w14:paraId="2BA4DDBA" w14:textId="3E998A4F" w:rsidR="005C28B8" w:rsidRPr="00A55E48" w:rsidRDefault="0041066D"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1.</w:t>
            </w:r>
            <w:r w:rsidR="00A54D55" w:rsidRPr="00A55E48">
              <w:rPr>
                <w:rFonts w:ascii="Times New Roman" w:hAnsi="Times New Roman" w:cs="Times New Roman"/>
              </w:rPr>
              <w:t>Dažādi tematiskie pasākumi muzejā</w:t>
            </w:r>
            <w:r w:rsidR="005C28B8" w:rsidRPr="00A55E48">
              <w:rPr>
                <w:rFonts w:ascii="Times New Roman" w:hAnsi="Times New Roman" w:cs="Times New Roman"/>
              </w:rPr>
              <w:t>.</w:t>
            </w:r>
          </w:p>
          <w:p w14:paraId="6EDAEB63" w14:textId="235BC940" w:rsidR="005C28B8" w:rsidRPr="00A55E48" w:rsidRDefault="0041066D"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2.</w:t>
            </w:r>
            <w:r w:rsidR="005C28B8" w:rsidRPr="00A55E48">
              <w:rPr>
                <w:rFonts w:ascii="Times New Roman" w:hAnsi="Times New Roman" w:cs="Times New Roman"/>
              </w:rPr>
              <w:t>Tematiskās un muzeja krājuma izstādes, sadarbojoties ar citiem muzejiem, bibliotēkām, novadpētniekiem.</w:t>
            </w:r>
          </w:p>
          <w:p w14:paraId="5F851792" w14:textId="77777777" w:rsidR="00230284" w:rsidRPr="00A55E48" w:rsidRDefault="0041066D"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3.</w:t>
            </w:r>
            <w:r w:rsidR="005C28B8" w:rsidRPr="00A55E48">
              <w:rPr>
                <w:rFonts w:ascii="Times New Roman" w:hAnsi="Times New Roman" w:cs="Times New Roman"/>
              </w:rPr>
              <w:t>Vietēj</w:t>
            </w:r>
            <w:r w:rsidR="00ED164E" w:rsidRPr="00A55E48">
              <w:rPr>
                <w:rFonts w:ascii="Times New Roman" w:hAnsi="Times New Roman" w:cs="Times New Roman"/>
              </w:rPr>
              <w:t>o</w:t>
            </w:r>
            <w:r w:rsidR="005C28B8" w:rsidRPr="00A55E48">
              <w:rPr>
                <w:rFonts w:ascii="Times New Roman" w:hAnsi="Times New Roman" w:cs="Times New Roman"/>
              </w:rPr>
              <w:t xml:space="preserve"> un citu novadu mākslinieku izstādes.</w:t>
            </w:r>
          </w:p>
          <w:p w14:paraId="0FE61761" w14:textId="77777777" w:rsidR="00C075FD" w:rsidRPr="00A55E48" w:rsidRDefault="0041066D"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4.</w:t>
            </w:r>
            <w:r w:rsidR="00C075FD" w:rsidRPr="00A55E48">
              <w:rPr>
                <w:rFonts w:ascii="Times New Roman" w:hAnsi="Times New Roman" w:cs="Times New Roman"/>
              </w:rPr>
              <w:t xml:space="preserve">Mācību programmai un skolēnu interesēm atbilstošas, ar jaunām metodēm papildinātas esošās </w:t>
            </w:r>
            <w:proofErr w:type="spellStart"/>
            <w:r w:rsidR="00C075FD" w:rsidRPr="00A55E48">
              <w:rPr>
                <w:rFonts w:ascii="Times New Roman" w:hAnsi="Times New Roman" w:cs="Times New Roman"/>
              </w:rPr>
              <w:lastRenderedPageBreak/>
              <w:t>muzejpedagoģiskās</w:t>
            </w:r>
            <w:proofErr w:type="spellEnd"/>
            <w:r w:rsidR="00C075FD" w:rsidRPr="00A55E48">
              <w:rPr>
                <w:rFonts w:ascii="Times New Roman" w:hAnsi="Times New Roman" w:cs="Times New Roman"/>
              </w:rPr>
              <w:t xml:space="preserve"> programmas</w:t>
            </w:r>
            <w:r w:rsidRPr="00A55E48">
              <w:rPr>
                <w:rFonts w:ascii="Times New Roman" w:hAnsi="Times New Roman" w:cs="Times New Roman"/>
              </w:rPr>
              <w:t>, izstrādāta programma izbraukumiem uz skolām.</w:t>
            </w:r>
            <w:r w:rsidR="00C075FD" w:rsidRPr="00A55E48">
              <w:rPr>
                <w:rFonts w:ascii="Times New Roman" w:hAnsi="Times New Roman" w:cs="Times New Roman"/>
              </w:rPr>
              <w:t>.</w:t>
            </w:r>
          </w:p>
        </w:tc>
        <w:tc>
          <w:tcPr>
            <w:tcW w:w="1276" w:type="dxa"/>
          </w:tcPr>
          <w:p w14:paraId="091BA7D4" w14:textId="77777777" w:rsidR="00230284" w:rsidRPr="00A55E48" w:rsidRDefault="005C28B8"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lastRenderedPageBreak/>
              <w:t>1.</w:t>
            </w:r>
            <w:r w:rsidR="00A54D55" w:rsidRPr="00A55E48">
              <w:rPr>
                <w:rFonts w:ascii="Times New Roman" w:hAnsi="Times New Roman" w:cs="Times New Roman"/>
              </w:rPr>
              <w:t>Ikgadējie pasākumi:</w:t>
            </w:r>
          </w:p>
          <w:p w14:paraId="05021D5A" w14:textId="77777777" w:rsidR="00A54D55" w:rsidRPr="00A55E48" w:rsidRDefault="00A54D55"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Eduarda diena, Muzeju nakts, GNP Ceļotāju dienas, E. Veidenbauma dzimšanas diena, Dzejas dienas</w:t>
            </w:r>
            <w:r w:rsidR="005C28B8" w:rsidRPr="00A55E48">
              <w:rPr>
                <w:rFonts w:ascii="Times New Roman" w:hAnsi="Times New Roman" w:cs="Times New Roman"/>
              </w:rPr>
              <w:t>.</w:t>
            </w:r>
          </w:p>
          <w:p w14:paraId="3D2CB50D" w14:textId="77777777" w:rsidR="005C28B8" w:rsidRPr="00A55E48" w:rsidRDefault="005C28B8"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 xml:space="preserve">2.Tematiskās un muzeja krājuma izstādes, kas rosina novada </w:t>
            </w:r>
            <w:r w:rsidRPr="00A55E48">
              <w:rPr>
                <w:rFonts w:ascii="Times New Roman" w:hAnsi="Times New Roman" w:cs="Times New Roman"/>
              </w:rPr>
              <w:lastRenderedPageBreak/>
              <w:t>iedzīvotājos interesi par novada vēsturi.</w:t>
            </w:r>
          </w:p>
          <w:p w14:paraId="772A85C4" w14:textId="134459D8" w:rsidR="005C28B8" w:rsidRPr="00A55E48" w:rsidRDefault="005C28B8"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 xml:space="preserve">3. </w:t>
            </w:r>
            <w:r w:rsidR="00C075FD" w:rsidRPr="00A55E48">
              <w:rPr>
                <w:rFonts w:ascii="Times New Roman" w:hAnsi="Times New Roman" w:cs="Times New Roman"/>
              </w:rPr>
              <w:t>Katru gadu jauna mākslas izstāde, veicinot vietējo mākslinieku radošo darbību.</w:t>
            </w:r>
          </w:p>
          <w:p w14:paraId="355AAC6F" w14:textId="403772C9" w:rsidR="00C075FD" w:rsidRPr="00A55E48" w:rsidRDefault="00C075FD"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 xml:space="preserve">4. </w:t>
            </w:r>
            <w:proofErr w:type="spellStart"/>
            <w:r w:rsidRPr="00A55E48">
              <w:rPr>
                <w:rFonts w:ascii="Times New Roman" w:hAnsi="Times New Roman" w:cs="Times New Roman"/>
              </w:rPr>
              <w:t>Musdienīgas</w:t>
            </w:r>
            <w:proofErr w:type="spellEnd"/>
            <w:r w:rsidRPr="00A55E48">
              <w:rPr>
                <w:rFonts w:ascii="Times New Roman" w:hAnsi="Times New Roman" w:cs="Times New Roman"/>
              </w:rPr>
              <w:t xml:space="preserve">, radošas, izglītojošas programmas, kas veicina skolēnu interesi par </w:t>
            </w:r>
            <w:r w:rsidR="0041066D" w:rsidRPr="00A55E48">
              <w:rPr>
                <w:rFonts w:ascii="Times New Roman" w:hAnsi="Times New Roman" w:cs="Times New Roman"/>
              </w:rPr>
              <w:t>E. Veidenbaumu.</w:t>
            </w:r>
          </w:p>
        </w:tc>
        <w:tc>
          <w:tcPr>
            <w:tcW w:w="1559" w:type="dxa"/>
          </w:tcPr>
          <w:p w14:paraId="7295FE74" w14:textId="2A3B4F27" w:rsidR="00230284" w:rsidRPr="00A55E48" w:rsidRDefault="001416DC"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lastRenderedPageBreak/>
              <w:t>200 apmeklētāju vairāk gadā</w:t>
            </w:r>
            <w:r w:rsidR="00DE303B" w:rsidRPr="00A55E48">
              <w:rPr>
                <w:rFonts w:ascii="Times New Roman" w:hAnsi="Times New Roman" w:cs="Times New Roman"/>
              </w:rPr>
              <w:t>,</w:t>
            </w:r>
          </w:p>
          <w:p w14:paraId="7F4FAA10" w14:textId="4058659B" w:rsidR="00DE303B" w:rsidRPr="00A55E48" w:rsidRDefault="005C28B8"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1 tematiskā izstāde gadā,</w:t>
            </w:r>
          </w:p>
          <w:p w14:paraId="2E3C26D1" w14:textId="767FA491" w:rsidR="005C28B8" w:rsidRPr="00A55E48" w:rsidRDefault="005C28B8"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1 mākslas izstāde gadā</w:t>
            </w:r>
            <w:r w:rsidR="0041066D" w:rsidRPr="00A55E48">
              <w:rPr>
                <w:rFonts w:ascii="Times New Roman" w:hAnsi="Times New Roman" w:cs="Times New Roman"/>
              </w:rPr>
              <w:t>,</w:t>
            </w:r>
          </w:p>
          <w:p w14:paraId="54A9F545" w14:textId="77777777" w:rsidR="0041066D" w:rsidRPr="00A55E48" w:rsidRDefault="0041066D"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1</w:t>
            </w:r>
            <w:r w:rsidR="00DE303B" w:rsidRPr="00A55E48">
              <w:rPr>
                <w:rFonts w:ascii="Times New Roman" w:hAnsi="Times New Roman" w:cs="Times New Roman"/>
              </w:rPr>
              <w:t xml:space="preserve"> – 2 </w:t>
            </w:r>
            <w:r w:rsidRPr="00A55E48">
              <w:rPr>
                <w:rFonts w:ascii="Times New Roman" w:hAnsi="Times New Roman" w:cs="Times New Roman"/>
              </w:rPr>
              <w:t xml:space="preserve"> programm</w:t>
            </w:r>
            <w:r w:rsidR="00DE303B" w:rsidRPr="00A55E48">
              <w:rPr>
                <w:rFonts w:ascii="Times New Roman" w:hAnsi="Times New Roman" w:cs="Times New Roman"/>
              </w:rPr>
              <w:t>u</w:t>
            </w:r>
            <w:r w:rsidRPr="00A55E48">
              <w:rPr>
                <w:rFonts w:ascii="Times New Roman" w:hAnsi="Times New Roman" w:cs="Times New Roman"/>
              </w:rPr>
              <w:t xml:space="preserve"> izstrāde</w:t>
            </w:r>
          </w:p>
        </w:tc>
        <w:tc>
          <w:tcPr>
            <w:tcW w:w="1418" w:type="dxa"/>
          </w:tcPr>
          <w:p w14:paraId="17332DA3" w14:textId="19D94644" w:rsidR="00230284" w:rsidRPr="00A55E48" w:rsidRDefault="00C075FD" w:rsidP="00A55E48">
            <w:pPr>
              <w:autoSpaceDE w:val="0"/>
              <w:autoSpaceDN w:val="0"/>
              <w:adjustRightInd w:val="0"/>
              <w:jc w:val="center"/>
              <w:rPr>
                <w:rFonts w:ascii="Times New Roman" w:hAnsi="Times New Roman" w:cs="Times New Roman"/>
              </w:rPr>
            </w:pPr>
            <w:r w:rsidRPr="00A55E48">
              <w:rPr>
                <w:rFonts w:ascii="Times New Roman" w:hAnsi="Times New Roman" w:cs="Times New Roman"/>
              </w:rPr>
              <w:t>Pasākumu un izstāžu plānošana, pētnieku, mākslinieku, interesentu piesaiste, nepieciešamo muzeja materiālu atlase.</w:t>
            </w:r>
          </w:p>
          <w:p w14:paraId="216A8A54" w14:textId="77777777" w:rsidR="0041066D" w:rsidRPr="00A55E48" w:rsidRDefault="0041066D" w:rsidP="00A55E48">
            <w:pPr>
              <w:autoSpaceDE w:val="0"/>
              <w:autoSpaceDN w:val="0"/>
              <w:adjustRightInd w:val="0"/>
              <w:jc w:val="center"/>
              <w:rPr>
                <w:rFonts w:ascii="Times New Roman" w:hAnsi="Times New Roman" w:cs="Times New Roman"/>
              </w:rPr>
            </w:pPr>
            <w:r w:rsidRPr="00A55E48">
              <w:rPr>
                <w:rFonts w:ascii="Times New Roman" w:hAnsi="Times New Roman" w:cs="Times New Roman"/>
              </w:rPr>
              <w:t>Esošo programmu pārskatīšana un papildināšana.</w:t>
            </w:r>
          </w:p>
          <w:p w14:paraId="0F497044" w14:textId="3F694E48" w:rsidR="0041066D" w:rsidRPr="00A55E48" w:rsidRDefault="0041066D" w:rsidP="00A55E48">
            <w:pPr>
              <w:autoSpaceDE w:val="0"/>
              <w:autoSpaceDN w:val="0"/>
              <w:adjustRightInd w:val="0"/>
              <w:jc w:val="center"/>
              <w:rPr>
                <w:rFonts w:ascii="Times New Roman" w:hAnsi="Times New Roman" w:cs="Times New Roman"/>
              </w:rPr>
            </w:pPr>
            <w:r w:rsidRPr="00A55E48">
              <w:rPr>
                <w:rFonts w:ascii="Times New Roman" w:hAnsi="Times New Roman" w:cs="Times New Roman"/>
              </w:rPr>
              <w:t>Izbraukuma programmas izstrāde.</w:t>
            </w:r>
          </w:p>
        </w:tc>
        <w:tc>
          <w:tcPr>
            <w:tcW w:w="992" w:type="dxa"/>
          </w:tcPr>
          <w:p w14:paraId="0F649994" w14:textId="77777777" w:rsidR="00230284" w:rsidRPr="00A55E48" w:rsidRDefault="001926AE"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2020 - 2025</w:t>
            </w:r>
          </w:p>
        </w:tc>
        <w:tc>
          <w:tcPr>
            <w:tcW w:w="1276" w:type="dxa"/>
          </w:tcPr>
          <w:p w14:paraId="21647113" w14:textId="77777777" w:rsidR="00230284" w:rsidRPr="00A55E48" w:rsidRDefault="001926AE"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Budžets</w:t>
            </w:r>
          </w:p>
        </w:tc>
      </w:tr>
      <w:tr w:rsidR="003D38D7" w:rsidRPr="00A55E48" w14:paraId="33997F56" w14:textId="77777777" w:rsidTr="00A55E48">
        <w:tc>
          <w:tcPr>
            <w:tcW w:w="1418" w:type="dxa"/>
          </w:tcPr>
          <w:p w14:paraId="6E489F18" w14:textId="77777777" w:rsidR="003D38D7" w:rsidRPr="00A55E48" w:rsidRDefault="003D38D7"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1.</w:t>
            </w:r>
            <w:r w:rsidR="00230284" w:rsidRPr="00A55E48">
              <w:rPr>
                <w:rFonts w:ascii="Times New Roman" w:hAnsi="Times New Roman" w:cs="Times New Roman"/>
              </w:rPr>
              <w:t>3</w:t>
            </w:r>
            <w:r w:rsidRPr="00A55E48">
              <w:rPr>
                <w:rFonts w:ascii="Times New Roman" w:hAnsi="Times New Roman" w:cs="Times New Roman"/>
              </w:rPr>
              <w:t>.</w:t>
            </w:r>
          </w:p>
        </w:tc>
        <w:tc>
          <w:tcPr>
            <w:tcW w:w="1843" w:type="dxa"/>
          </w:tcPr>
          <w:p w14:paraId="730C5CD1" w14:textId="77777777" w:rsidR="003D38D7" w:rsidRPr="00A55E48" w:rsidRDefault="003D38D7"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Jauni materiāli par novada vēsturi.</w:t>
            </w:r>
          </w:p>
          <w:p w14:paraId="3C51BCEE" w14:textId="77777777" w:rsidR="003D38D7" w:rsidRPr="00A55E48" w:rsidRDefault="003D38D7" w:rsidP="00A55E48">
            <w:pPr>
              <w:pStyle w:val="Sarakstarindkopa"/>
              <w:autoSpaceDE w:val="0"/>
              <w:autoSpaceDN w:val="0"/>
              <w:adjustRightInd w:val="0"/>
              <w:ind w:left="0"/>
              <w:jc w:val="center"/>
              <w:rPr>
                <w:rFonts w:ascii="Times New Roman" w:hAnsi="Times New Roman" w:cs="Times New Roman"/>
                <w:highlight w:val="yellow"/>
              </w:rPr>
            </w:pPr>
          </w:p>
        </w:tc>
        <w:tc>
          <w:tcPr>
            <w:tcW w:w="1276" w:type="dxa"/>
          </w:tcPr>
          <w:p w14:paraId="26C9CBCE" w14:textId="77777777" w:rsidR="003D38D7" w:rsidRPr="00A55E48" w:rsidRDefault="0041066D"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Rosināta novada iedzīvotāju interese par novada vēsturi</w:t>
            </w:r>
          </w:p>
        </w:tc>
        <w:tc>
          <w:tcPr>
            <w:tcW w:w="1559" w:type="dxa"/>
          </w:tcPr>
          <w:p w14:paraId="269C7368" w14:textId="77777777" w:rsidR="003D38D7" w:rsidRPr="00A55E48" w:rsidRDefault="00E53CAC"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2 pasākumi</w:t>
            </w:r>
          </w:p>
        </w:tc>
        <w:tc>
          <w:tcPr>
            <w:tcW w:w="1418" w:type="dxa"/>
          </w:tcPr>
          <w:p w14:paraId="5B0420E4" w14:textId="77777777" w:rsidR="003D38D7" w:rsidRPr="00A55E48" w:rsidRDefault="003D38D7"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1.Izveidots pētāmo tēmu saraksts.</w:t>
            </w:r>
          </w:p>
          <w:p w14:paraId="486EA8F0" w14:textId="77777777" w:rsidR="003D38D7" w:rsidRPr="00A55E48" w:rsidRDefault="003D38D7"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2. Apkopoti skolēnu savāktie darbi</w:t>
            </w:r>
            <w:r w:rsidR="003772C0" w:rsidRPr="00A55E48">
              <w:rPr>
                <w:rFonts w:ascii="Times New Roman" w:hAnsi="Times New Roman" w:cs="Times New Roman"/>
              </w:rPr>
              <w:t>.</w:t>
            </w:r>
          </w:p>
          <w:p w14:paraId="5853DE6C" w14:textId="77777777" w:rsidR="003D38D7" w:rsidRPr="00A55E48" w:rsidRDefault="003D38D7"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3. Pasākums savāktā materiāla parādīšanai.</w:t>
            </w:r>
          </w:p>
        </w:tc>
        <w:tc>
          <w:tcPr>
            <w:tcW w:w="992" w:type="dxa"/>
          </w:tcPr>
          <w:p w14:paraId="2488A9E8" w14:textId="45ED071C" w:rsidR="003D38D7" w:rsidRPr="00A55E48" w:rsidRDefault="003D38D7"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2021. -202</w:t>
            </w:r>
            <w:r w:rsidR="003772C0" w:rsidRPr="00A55E48">
              <w:rPr>
                <w:rFonts w:ascii="Times New Roman" w:hAnsi="Times New Roman" w:cs="Times New Roman"/>
              </w:rPr>
              <w:t>5</w:t>
            </w:r>
            <w:r w:rsidRPr="00A55E48">
              <w:rPr>
                <w:rFonts w:ascii="Times New Roman" w:hAnsi="Times New Roman" w:cs="Times New Roman"/>
              </w:rPr>
              <w:t>.</w:t>
            </w:r>
          </w:p>
        </w:tc>
        <w:tc>
          <w:tcPr>
            <w:tcW w:w="1276" w:type="dxa"/>
          </w:tcPr>
          <w:p w14:paraId="29EAE680" w14:textId="77777777" w:rsidR="003D38D7" w:rsidRPr="00A55E48" w:rsidRDefault="003D38D7"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Budžets</w:t>
            </w:r>
          </w:p>
        </w:tc>
      </w:tr>
      <w:tr w:rsidR="00D531CB" w:rsidRPr="00A55E48" w14:paraId="426ACCA3" w14:textId="77777777" w:rsidTr="00A55E48">
        <w:tc>
          <w:tcPr>
            <w:tcW w:w="1418" w:type="dxa"/>
          </w:tcPr>
          <w:p w14:paraId="22B6E0FC" w14:textId="77777777" w:rsidR="00D531CB" w:rsidRPr="00A55E48" w:rsidRDefault="00D531CB"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1.</w:t>
            </w:r>
            <w:r w:rsidR="00230284" w:rsidRPr="00A55E48">
              <w:rPr>
                <w:rFonts w:ascii="Times New Roman" w:hAnsi="Times New Roman" w:cs="Times New Roman"/>
              </w:rPr>
              <w:t>4</w:t>
            </w:r>
            <w:r w:rsidRPr="00A55E48">
              <w:rPr>
                <w:rFonts w:ascii="Times New Roman" w:hAnsi="Times New Roman" w:cs="Times New Roman"/>
              </w:rPr>
              <w:t>.</w:t>
            </w:r>
          </w:p>
        </w:tc>
        <w:tc>
          <w:tcPr>
            <w:tcW w:w="1843" w:type="dxa"/>
          </w:tcPr>
          <w:p w14:paraId="5CE1D5BF" w14:textId="77777777" w:rsidR="00D531CB" w:rsidRPr="00A55E48" w:rsidRDefault="00D531CB"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Sabiedrības interesēm atbilstošs muzeja piedāvājums</w:t>
            </w:r>
          </w:p>
        </w:tc>
        <w:tc>
          <w:tcPr>
            <w:tcW w:w="1276" w:type="dxa"/>
          </w:tcPr>
          <w:p w14:paraId="5ED1F50C" w14:textId="77777777" w:rsidR="00D531CB" w:rsidRPr="00A55E48" w:rsidRDefault="00D531CB"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Uzlabota muzeja darbība, komunikācija ar apmeklētājiem</w:t>
            </w:r>
          </w:p>
        </w:tc>
        <w:tc>
          <w:tcPr>
            <w:tcW w:w="1559" w:type="dxa"/>
          </w:tcPr>
          <w:p w14:paraId="37B2C672" w14:textId="313686AE" w:rsidR="00D531CB" w:rsidRPr="00A55E48" w:rsidRDefault="00E53CAC"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30 aptaujas gadā</w:t>
            </w:r>
            <w:r w:rsidR="003772C0" w:rsidRPr="00A55E48">
              <w:rPr>
                <w:rFonts w:ascii="Times New Roman" w:hAnsi="Times New Roman" w:cs="Times New Roman"/>
              </w:rPr>
              <w:t>, 1-3 diskusijas vai “ideju talkas”</w:t>
            </w:r>
          </w:p>
        </w:tc>
        <w:tc>
          <w:tcPr>
            <w:tcW w:w="1418" w:type="dxa"/>
          </w:tcPr>
          <w:p w14:paraId="6073CB45" w14:textId="77777777" w:rsidR="00D531CB" w:rsidRPr="00A55E48" w:rsidRDefault="00D531CB" w:rsidP="00A55E48">
            <w:pPr>
              <w:autoSpaceDE w:val="0"/>
              <w:autoSpaceDN w:val="0"/>
              <w:adjustRightInd w:val="0"/>
              <w:jc w:val="center"/>
              <w:rPr>
                <w:rFonts w:ascii="Times New Roman" w:hAnsi="Times New Roman" w:cs="Times New Roman"/>
              </w:rPr>
            </w:pPr>
            <w:r w:rsidRPr="00A55E48">
              <w:rPr>
                <w:rFonts w:ascii="Times New Roman" w:hAnsi="Times New Roman" w:cs="Times New Roman"/>
              </w:rPr>
              <w:t>1.Izveidot anke</w:t>
            </w:r>
            <w:r w:rsidR="00DE303B" w:rsidRPr="00A55E48">
              <w:rPr>
                <w:rFonts w:ascii="Times New Roman" w:hAnsi="Times New Roman" w:cs="Times New Roman"/>
              </w:rPr>
              <w:t>tu un veikt apmeklētāju aptauju.</w:t>
            </w:r>
          </w:p>
          <w:p w14:paraId="5549F753" w14:textId="77777777" w:rsidR="00D531CB" w:rsidRPr="00A55E48" w:rsidRDefault="00D531CB" w:rsidP="00A55E48">
            <w:pPr>
              <w:autoSpaceDE w:val="0"/>
              <w:autoSpaceDN w:val="0"/>
              <w:adjustRightInd w:val="0"/>
              <w:jc w:val="center"/>
              <w:rPr>
                <w:rFonts w:ascii="Times New Roman" w:hAnsi="Times New Roman" w:cs="Times New Roman"/>
              </w:rPr>
            </w:pPr>
            <w:r w:rsidRPr="00A55E48">
              <w:rPr>
                <w:rFonts w:ascii="Times New Roman" w:hAnsi="Times New Roman" w:cs="Times New Roman"/>
              </w:rPr>
              <w:t xml:space="preserve">2.Organizēt jauniešu </w:t>
            </w:r>
            <w:r w:rsidR="00DE303B" w:rsidRPr="00A55E48">
              <w:rPr>
                <w:rFonts w:ascii="Times New Roman" w:hAnsi="Times New Roman" w:cs="Times New Roman"/>
              </w:rPr>
              <w:t>centru un skolēnu “Ideju talku”.</w:t>
            </w:r>
          </w:p>
          <w:p w14:paraId="11A1FC27" w14:textId="77777777" w:rsidR="00D531CB" w:rsidRPr="00A55E48" w:rsidRDefault="00D531CB" w:rsidP="00A55E48">
            <w:pPr>
              <w:autoSpaceDE w:val="0"/>
              <w:autoSpaceDN w:val="0"/>
              <w:adjustRightInd w:val="0"/>
              <w:jc w:val="center"/>
              <w:rPr>
                <w:rFonts w:ascii="Times New Roman" w:hAnsi="Times New Roman" w:cs="Times New Roman"/>
              </w:rPr>
            </w:pPr>
            <w:r w:rsidRPr="00A55E48">
              <w:rPr>
                <w:rFonts w:ascii="Times New Roman" w:hAnsi="Times New Roman" w:cs="Times New Roman"/>
              </w:rPr>
              <w:t>3.Apkopot iegūtos rezultātus un noteikt nepieciešamās izmaiņas.</w:t>
            </w:r>
          </w:p>
        </w:tc>
        <w:tc>
          <w:tcPr>
            <w:tcW w:w="992" w:type="dxa"/>
          </w:tcPr>
          <w:p w14:paraId="0E532536" w14:textId="13D97BF5" w:rsidR="00D531CB" w:rsidRPr="00A55E48" w:rsidRDefault="00D531CB"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2020. – 2025.</w:t>
            </w:r>
          </w:p>
        </w:tc>
        <w:tc>
          <w:tcPr>
            <w:tcW w:w="1276" w:type="dxa"/>
          </w:tcPr>
          <w:p w14:paraId="26C72F35" w14:textId="19752911" w:rsidR="00D531CB" w:rsidRPr="00A55E48" w:rsidRDefault="00D531CB"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Budžets</w:t>
            </w:r>
          </w:p>
        </w:tc>
      </w:tr>
    </w:tbl>
    <w:p w14:paraId="16394E87" w14:textId="77777777" w:rsidR="004F67DD" w:rsidRPr="00A55E48" w:rsidRDefault="004F67DD" w:rsidP="0061044D">
      <w:pPr>
        <w:autoSpaceDE w:val="0"/>
        <w:autoSpaceDN w:val="0"/>
        <w:adjustRightInd w:val="0"/>
        <w:spacing w:after="0" w:line="240" w:lineRule="auto"/>
        <w:rPr>
          <w:rFonts w:ascii="Times New Roman" w:hAnsi="Times New Roman" w:cs="Times New Roman"/>
          <w:sz w:val="24"/>
          <w:szCs w:val="24"/>
        </w:rPr>
      </w:pPr>
    </w:p>
    <w:p w14:paraId="2F864532" w14:textId="77777777" w:rsidR="004F67DD" w:rsidRPr="00A55E48" w:rsidRDefault="004F67DD" w:rsidP="006F32A6">
      <w:pPr>
        <w:pStyle w:val="Sarakstarindkopa"/>
        <w:autoSpaceDE w:val="0"/>
        <w:autoSpaceDN w:val="0"/>
        <w:adjustRightInd w:val="0"/>
        <w:spacing w:after="0" w:line="240" w:lineRule="auto"/>
        <w:rPr>
          <w:rFonts w:ascii="Times New Roman" w:hAnsi="Times New Roman" w:cs="Times New Roman"/>
          <w:sz w:val="24"/>
          <w:szCs w:val="24"/>
        </w:rPr>
      </w:pPr>
    </w:p>
    <w:p w14:paraId="4D1952D3" w14:textId="77777777" w:rsidR="004F67DD" w:rsidRPr="00A55E48" w:rsidRDefault="004F67DD" w:rsidP="006F32A6">
      <w:pPr>
        <w:pStyle w:val="Sarakstarindkopa"/>
        <w:autoSpaceDE w:val="0"/>
        <w:autoSpaceDN w:val="0"/>
        <w:adjustRightInd w:val="0"/>
        <w:spacing w:after="0" w:line="240" w:lineRule="auto"/>
        <w:rPr>
          <w:rFonts w:ascii="Times New Roman" w:hAnsi="Times New Roman" w:cs="Times New Roman"/>
          <w:sz w:val="24"/>
          <w:szCs w:val="24"/>
        </w:rPr>
      </w:pPr>
    </w:p>
    <w:p w14:paraId="5F8B4350" w14:textId="77777777" w:rsidR="001F7BAB" w:rsidRPr="00A55E48" w:rsidRDefault="003F37F4" w:rsidP="001F7BAB">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b/>
          <w:sz w:val="24"/>
          <w:szCs w:val="24"/>
        </w:rPr>
        <w:t>2.Mērķis</w:t>
      </w:r>
      <w:r w:rsidR="001F7BAB" w:rsidRPr="00A55E48">
        <w:rPr>
          <w:rFonts w:ascii="Times New Roman" w:hAnsi="Times New Roman" w:cs="Times New Roman"/>
          <w:b/>
          <w:sz w:val="24"/>
          <w:szCs w:val="24"/>
        </w:rPr>
        <w:t>:</w:t>
      </w:r>
      <w:r w:rsidRPr="00A55E48">
        <w:rPr>
          <w:rFonts w:ascii="Times New Roman" w:hAnsi="Times New Roman" w:cs="Times New Roman"/>
          <w:sz w:val="24"/>
          <w:szCs w:val="24"/>
        </w:rPr>
        <w:t xml:space="preserve"> </w:t>
      </w:r>
    </w:p>
    <w:p w14:paraId="7CA24C05" w14:textId="77777777" w:rsidR="00F85633" w:rsidRPr="00A55E48" w:rsidRDefault="00F85633" w:rsidP="001F7BAB">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Vākt, saglabāt un popularizēt materiālus par izcilo personību Eduardu Veidenbaumu Latvijas kultūrvēsturē un par tagadējās novada teritorijas kultūrvēsturiskās attīstības tendencēm, radot novada iedzīvotājos izpratni un lepnumu par savu novadu. </w:t>
      </w:r>
    </w:p>
    <w:p w14:paraId="794B5499" w14:textId="77777777" w:rsidR="003F37F4" w:rsidRPr="00A55E48" w:rsidRDefault="003F37F4" w:rsidP="006F32A6">
      <w:pPr>
        <w:pStyle w:val="Sarakstarindkopa"/>
        <w:autoSpaceDE w:val="0"/>
        <w:autoSpaceDN w:val="0"/>
        <w:adjustRightInd w:val="0"/>
        <w:spacing w:after="0" w:line="240" w:lineRule="auto"/>
        <w:rPr>
          <w:rFonts w:ascii="Times New Roman" w:hAnsi="Times New Roman" w:cs="Times New Roman"/>
          <w:sz w:val="24"/>
          <w:szCs w:val="24"/>
        </w:rPr>
      </w:pPr>
    </w:p>
    <w:tbl>
      <w:tblPr>
        <w:tblStyle w:val="Reatabula"/>
        <w:tblW w:w="9497" w:type="dxa"/>
        <w:jc w:val="center"/>
        <w:tblLayout w:type="fixed"/>
        <w:tblLook w:val="04A0" w:firstRow="1" w:lastRow="0" w:firstColumn="1" w:lastColumn="0" w:noHBand="0" w:noVBand="1"/>
      </w:tblPr>
      <w:tblGrid>
        <w:gridCol w:w="1276"/>
        <w:gridCol w:w="1583"/>
        <w:gridCol w:w="1452"/>
        <w:gridCol w:w="949"/>
        <w:gridCol w:w="390"/>
        <w:gridCol w:w="1438"/>
        <w:gridCol w:w="992"/>
        <w:gridCol w:w="1417"/>
      </w:tblGrid>
      <w:tr w:rsidR="00B75872" w:rsidRPr="00A55E48" w14:paraId="73F8BDE3" w14:textId="77777777" w:rsidTr="00A55E48">
        <w:trPr>
          <w:jc w:val="center"/>
        </w:trPr>
        <w:tc>
          <w:tcPr>
            <w:tcW w:w="1276" w:type="dxa"/>
          </w:tcPr>
          <w:p w14:paraId="59F96A4A" w14:textId="77777777" w:rsidR="003F37F4" w:rsidRPr="00A55E48" w:rsidRDefault="003F37F4" w:rsidP="003F37F4">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Uzdevumi</w:t>
            </w:r>
          </w:p>
        </w:tc>
        <w:tc>
          <w:tcPr>
            <w:tcW w:w="1583" w:type="dxa"/>
          </w:tcPr>
          <w:p w14:paraId="506F8AB3" w14:textId="77777777" w:rsidR="003F37F4" w:rsidRPr="00A55E48" w:rsidRDefault="003F37F4" w:rsidP="003F37F4">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Plānotie rezultāti - galaprodukts</w:t>
            </w:r>
          </w:p>
        </w:tc>
        <w:tc>
          <w:tcPr>
            <w:tcW w:w="2401" w:type="dxa"/>
            <w:gridSpan w:val="2"/>
            <w:tcBorders>
              <w:right w:val="nil"/>
            </w:tcBorders>
          </w:tcPr>
          <w:p w14:paraId="6228CB7E" w14:textId="77777777" w:rsidR="003F37F4" w:rsidRPr="00A55E48" w:rsidRDefault="003F37F4" w:rsidP="003F37F4">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Rezultatīvie rādītāji</w:t>
            </w:r>
          </w:p>
        </w:tc>
        <w:tc>
          <w:tcPr>
            <w:tcW w:w="390" w:type="dxa"/>
            <w:tcBorders>
              <w:top w:val="single" w:sz="4" w:space="0" w:color="auto"/>
              <w:left w:val="nil"/>
              <w:bottom w:val="nil"/>
              <w:right w:val="single" w:sz="4" w:space="0" w:color="auto"/>
            </w:tcBorders>
          </w:tcPr>
          <w:p w14:paraId="52139224" w14:textId="77777777" w:rsidR="003F37F4" w:rsidRPr="00A55E48" w:rsidRDefault="003F37F4" w:rsidP="003F37F4">
            <w:pPr>
              <w:pStyle w:val="Sarakstarindkopa"/>
              <w:autoSpaceDE w:val="0"/>
              <w:autoSpaceDN w:val="0"/>
              <w:adjustRightInd w:val="0"/>
              <w:ind w:left="0"/>
              <w:jc w:val="center"/>
              <w:rPr>
                <w:rFonts w:ascii="Times New Roman" w:hAnsi="Times New Roman" w:cs="Times New Roman"/>
              </w:rPr>
            </w:pPr>
          </w:p>
        </w:tc>
        <w:tc>
          <w:tcPr>
            <w:tcW w:w="1438" w:type="dxa"/>
            <w:tcBorders>
              <w:left w:val="single" w:sz="4" w:space="0" w:color="auto"/>
            </w:tcBorders>
          </w:tcPr>
          <w:p w14:paraId="53DA4219" w14:textId="77777777" w:rsidR="003F37F4" w:rsidRPr="00A55E48" w:rsidRDefault="003F37F4" w:rsidP="003F37F4">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Aktivitātes</w:t>
            </w:r>
          </w:p>
        </w:tc>
        <w:tc>
          <w:tcPr>
            <w:tcW w:w="992" w:type="dxa"/>
          </w:tcPr>
          <w:p w14:paraId="77269CCF" w14:textId="77777777" w:rsidR="003F37F4" w:rsidRPr="00A55E48" w:rsidRDefault="003F37F4" w:rsidP="003F37F4">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Izpildes laiks</w:t>
            </w:r>
          </w:p>
        </w:tc>
        <w:tc>
          <w:tcPr>
            <w:tcW w:w="1417" w:type="dxa"/>
          </w:tcPr>
          <w:p w14:paraId="1F5AA856" w14:textId="77777777" w:rsidR="003F37F4" w:rsidRPr="00A55E48" w:rsidRDefault="003F37F4" w:rsidP="003F37F4">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Finanšu avots</w:t>
            </w:r>
          </w:p>
        </w:tc>
      </w:tr>
      <w:tr w:rsidR="00B75872" w:rsidRPr="00A55E48" w14:paraId="2668C25A" w14:textId="77777777" w:rsidTr="00A55E48">
        <w:trPr>
          <w:jc w:val="center"/>
        </w:trPr>
        <w:tc>
          <w:tcPr>
            <w:tcW w:w="1276" w:type="dxa"/>
          </w:tcPr>
          <w:p w14:paraId="289994B8" w14:textId="77777777" w:rsidR="003F37F4" w:rsidRPr="00A55E48" w:rsidRDefault="003F37F4" w:rsidP="00A55E48">
            <w:pPr>
              <w:pStyle w:val="Sarakstarindkopa"/>
              <w:autoSpaceDE w:val="0"/>
              <w:autoSpaceDN w:val="0"/>
              <w:adjustRightInd w:val="0"/>
              <w:ind w:left="0"/>
              <w:jc w:val="center"/>
              <w:rPr>
                <w:rFonts w:ascii="Times New Roman" w:hAnsi="Times New Roman" w:cs="Times New Roman"/>
              </w:rPr>
            </w:pPr>
          </w:p>
        </w:tc>
        <w:tc>
          <w:tcPr>
            <w:tcW w:w="1583" w:type="dxa"/>
          </w:tcPr>
          <w:p w14:paraId="26EB1603" w14:textId="77777777" w:rsidR="003F37F4" w:rsidRPr="00A55E48" w:rsidRDefault="003F37F4" w:rsidP="00A55E48">
            <w:pPr>
              <w:pStyle w:val="Sarakstarindkopa"/>
              <w:autoSpaceDE w:val="0"/>
              <w:autoSpaceDN w:val="0"/>
              <w:adjustRightInd w:val="0"/>
              <w:ind w:left="0"/>
              <w:jc w:val="center"/>
              <w:rPr>
                <w:rFonts w:ascii="Times New Roman" w:hAnsi="Times New Roman" w:cs="Times New Roman"/>
              </w:rPr>
            </w:pPr>
          </w:p>
        </w:tc>
        <w:tc>
          <w:tcPr>
            <w:tcW w:w="1452" w:type="dxa"/>
          </w:tcPr>
          <w:p w14:paraId="23B8294A" w14:textId="77777777" w:rsidR="003F37F4" w:rsidRPr="00A55E48" w:rsidRDefault="003F37F4"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Kvalitatīvie</w:t>
            </w:r>
          </w:p>
        </w:tc>
        <w:tc>
          <w:tcPr>
            <w:tcW w:w="1339" w:type="dxa"/>
            <w:gridSpan w:val="2"/>
          </w:tcPr>
          <w:p w14:paraId="6B14B833" w14:textId="77777777" w:rsidR="003F37F4" w:rsidRPr="00A55E48" w:rsidRDefault="003F37F4"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Kvantitatīvie</w:t>
            </w:r>
          </w:p>
        </w:tc>
        <w:tc>
          <w:tcPr>
            <w:tcW w:w="1438" w:type="dxa"/>
          </w:tcPr>
          <w:p w14:paraId="14EB5ED6" w14:textId="77777777" w:rsidR="003F37F4" w:rsidRPr="00A55E48" w:rsidRDefault="003F37F4" w:rsidP="00A55E48">
            <w:pPr>
              <w:pStyle w:val="Sarakstarindkopa"/>
              <w:autoSpaceDE w:val="0"/>
              <w:autoSpaceDN w:val="0"/>
              <w:adjustRightInd w:val="0"/>
              <w:ind w:left="0"/>
              <w:jc w:val="center"/>
              <w:rPr>
                <w:rFonts w:ascii="Times New Roman" w:hAnsi="Times New Roman" w:cs="Times New Roman"/>
              </w:rPr>
            </w:pPr>
          </w:p>
        </w:tc>
        <w:tc>
          <w:tcPr>
            <w:tcW w:w="992" w:type="dxa"/>
          </w:tcPr>
          <w:p w14:paraId="24A1F735" w14:textId="77777777" w:rsidR="003F37F4" w:rsidRPr="00A55E48" w:rsidRDefault="003F37F4" w:rsidP="00A55E48">
            <w:pPr>
              <w:pStyle w:val="Sarakstarindkopa"/>
              <w:autoSpaceDE w:val="0"/>
              <w:autoSpaceDN w:val="0"/>
              <w:adjustRightInd w:val="0"/>
              <w:ind w:left="0"/>
              <w:jc w:val="center"/>
              <w:rPr>
                <w:rFonts w:ascii="Times New Roman" w:hAnsi="Times New Roman" w:cs="Times New Roman"/>
              </w:rPr>
            </w:pPr>
          </w:p>
        </w:tc>
        <w:tc>
          <w:tcPr>
            <w:tcW w:w="1417" w:type="dxa"/>
          </w:tcPr>
          <w:p w14:paraId="74958052" w14:textId="77777777" w:rsidR="003F37F4" w:rsidRPr="00A55E48" w:rsidRDefault="003F37F4" w:rsidP="00A55E48">
            <w:pPr>
              <w:pStyle w:val="Sarakstarindkopa"/>
              <w:autoSpaceDE w:val="0"/>
              <w:autoSpaceDN w:val="0"/>
              <w:adjustRightInd w:val="0"/>
              <w:ind w:left="0"/>
              <w:jc w:val="center"/>
              <w:rPr>
                <w:rFonts w:ascii="Times New Roman" w:hAnsi="Times New Roman" w:cs="Times New Roman"/>
              </w:rPr>
            </w:pPr>
          </w:p>
        </w:tc>
      </w:tr>
      <w:tr w:rsidR="00B75872" w:rsidRPr="00A55E48" w14:paraId="0AAEF205" w14:textId="77777777" w:rsidTr="00A55E48">
        <w:trPr>
          <w:jc w:val="center"/>
        </w:trPr>
        <w:tc>
          <w:tcPr>
            <w:tcW w:w="1276" w:type="dxa"/>
          </w:tcPr>
          <w:p w14:paraId="1BF4B437" w14:textId="55C00079" w:rsidR="003F37F4" w:rsidRPr="00A55E48" w:rsidRDefault="003F37F4"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2.1.</w:t>
            </w:r>
          </w:p>
        </w:tc>
        <w:tc>
          <w:tcPr>
            <w:tcW w:w="1583" w:type="dxa"/>
          </w:tcPr>
          <w:p w14:paraId="15B25A54" w14:textId="77777777" w:rsidR="003F37F4" w:rsidRPr="00A55E48" w:rsidRDefault="00F70843"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 xml:space="preserve">NMKK ievadīti visi </w:t>
            </w:r>
            <w:proofErr w:type="spellStart"/>
            <w:r w:rsidRPr="00A55E48">
              <w:rPr>
                <w:rFonts w:ascii="Times New Roman" w:hAnsi="Times New Roman" w:cs="Times New Roman"/>
                <w:sz w:val="24"/>
                <w:szCs w:val="24"/>
              </w:rPr>
              <w:t>pamatkrājuma</w:t>
            </w:r>
            <w:proofErr w:type="spellEnd"/>
            <w:r w:rsidRPr="00A55E48">
              <w:rPr>
                <w:rFonts w:ascii="Times New Roman" w:hAnsi="Times New Roman" w:cs="Times New Roman"/>
                <w:sz w:val="24"/>
                <w:szCs w:val="24"/>
              </w:rPr>
              <w:t xml:space="preserve"> priekšmeti, daļēji </w:t>
            </w:r>
            <w:proofErr w:type="spellStart"/>
            <w:r w:rsidRPr="00A55E48">
              <w:rPr>
                <w:rFonts w:ascii="Times New Roman" w:hAnsi="Times New Roman" w:cs="Times New Roman"/>
                <w:sz w:val="24"/>
                <w:szCs w:val="24"/>
              </w:rPr>
              <w:t>digitalizēti</w:t>
            </w:r>
            <w:proofErr w:type="spellEnd"/>
            <w:r w:rsidRPr="00A55E48">
              <w:rPr>
                <w:rFonts w:ascii="Times New Roman" w:hAnsi="Times New Roman" w:cs="Times New Roman"/>
                <w:sz w:val="24"/>
                <w:szCs w:val="24"/>
              </w:rPr>
              <w:t>. Izveidota tematiskās uzskaites kartotēka, iesākta krājuma satura izvērtēšana</w:t>
            </w:r>
          </w:p>
        </w:tc>
        <w:tc>
          <w:tcPr>
            <w:tcW w:w="1452" w:type="dxa"/>
          </w:tcPr>
          <w:p w14:paraId="764012C4" w14:textId="77777777" w:rsidR="003F37F4" w:rsidRPr="00A55E48" w:rsidRDefault="00F70843"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Ātrāks un ērtāks darbs ar krājumu</w:t>
            </w:r>
          </w:p>
        </w:tc>
        <w:tc>
          <w:tcPr>
            <w:tcW w:w="1339" w:type="dxa"/>
            <w:gridSpan w:val="2"/>
          </w:tcPr>
          <w:p w14:paraId="131CE9A2" w14:textId="77777777" w:rsidR="003F37F4" w:rsidRPr="00A55E48" w:rsidRDefault="00F70843"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Ievadīti 400 priekšmetu gadā, 2 kolekcijām tematiskā kartotēka</w:t>
            </w:r>
          </w:p>
        </w:tc>
        <w:tc>
          <w:tcPr>
            <w:tcW w:w="1438" w:type="dxa"/>
          </w:tcPr>
          <w:p w14:paraId="573BAC37" w14:textId="41DF0DEE" w:rsidR="00F70843" w:rsidRPr="00A55E48" w:rsidRDefault="00F70843"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 xml:space="preserve">1.Turpināt ievadīt informāciju  NMKK par muzeja </w:t>
            </w:r>
            <w:proofErr w:type="spellStart"/>
            <w:r w:rsidRPr="00A55E48">
              <w:rPr>
                <w:rFonts w:ascii="Times New Roman" w:hAnsi="Times New Roman" w:cs="Times New Roman"/>
                <w:sz w:val="24"/>
                <w:szCs w:val="24"/>
              </w:rPr>
              <w:t>pamatkrājuma</w:t>
            </w:r>
            <w:proofErr w:type="spellEnd"/>
            <w:r w:rsidRPr="00A55E48">
              <w:rPr>
                <w:rFonts w:ascii="Times New Roman" w:hAnsi="Times New Roman" w:cs="Times New Roman"/>
                <w:sz w:val="24"/>
                <w:szCs w:val="24"/>
              </w:rPr>
              <w:t xml:space="preserve"> priekšmetiem.</w:t>
            </w:r>
          </w:p>
          <w:p w14:paraId="274A94F2" w14:textId="2526337C" w:rsidR="00F70843" w:rsidRPr="00A55E48" w:rsidRDefault="00F70843"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2. Tematiskās uzskaites kartotēkas veidošana fot</w:t>
            </w:r>
            <w:r w:rsidR="00DE303B" w:rsidRPr="00A55E48">
              <w:rPr>
                <w:rFonts w:ascii="Times New Roman" w:hAnsi="Times New Roman" w:cs="Times New Roman"/>
                <w:sz w:val="24"/>
                <w:szCs w:val="24"/>
              </w:rPr>
              <w:t>ogrāfiju un atklātņu kolekcijām</w:t>
            </w:r>
          </w:p>
          <w:p w14:paraId="7340CF05" w14:textId="77777777" w:rsidR="00F70843" w:rsidRPr="00A55E48" w:rsidRDefault="00F70843"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 xml:space="preserve">3. Piedalīšanās NMKK projektos par materiālu </w:t>
            </w:r>
            <w:proofErr w:type="spellStart"/>
            <w:r w:rsidRPr="00A55E48">
              <w:rPr>
                <w:rFonts w:ascii="Times New Roman" w:hAnsi="Times New Roman" w:cs="Times New Roman"/>
                <w:sz w:val="24"/>
                <w:szCs w:val="24"/>
              </w:rPr>
              <w:t>digitalizāciju</w:t>
            </w:r>
            <w:proofErr w:type="spellEnd"/>
            <w:r w:rsidRPr="00A55E48">
              <w:rPr>
                <w:rFonts w:ascii="Times New Roman" w:hAnsi="Times New Roman" w:cs="Times New Roman"/>
                <w:sz w:val="24"/>
                <w:szCs w:val="24"/>
              </w:rPr>
              <w:t>.</w:t>
            </w:r>
          </w:p>
          <w:p w14:paraId="1852DB1F" w14:textId="77777777" w:rsidR="00DD00D8" w:rsidRPr="00A55E48" w:rsidRDefault="00F70843"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4. Iesākt no krājuma izslēdzamo priekšmetu apzināšanu.</w:t>
            </w:r>
          </w:p>
        </w:tc>
        <w:tc>
          <w:tcPr>
            <w:tcW w:w="992" w:type="dxa"/>
          </w:tcPr>
          <w:p w14:paraId="3DACE1BE" w14:textId="77777777" w:rsidR="003F37F4" w:rsidRPr="00A55E48" w:rsidRDefault="00CE3BB7"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2020.- 2025.</w:t>
            </w:r>
          </w:p>
        </w:tc>
        <w:tc>
          <w:tcPr>
            <w:tcW w:w="1417" w:type="dxa"/>
          </w:tcPr>
          <w:p w14:paraId="2C5D19AE" w14:textId="77777777" w:rsidR="003F37F4" w:rsidRPr="00A55E48" w:rsidRDefault="00CE3BB7"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 xml:space="preserve">Budžets, </w:t>
            </w:r>
            <w:r w:rsidR="00F70843" w:rsidRPr="00A55E48">
              <w:rPr>
                <w:rFonts w:ascii="Times New Roman" w:hAnsi="Times New Roman" w:cs="Times New Roman"/>
                <w:sz w:val="24"/>
                <w:szCs w:val="24"/>
              </w:rPr>
              <w:t>NMKK projekti</w:t>
            </w:r>
          </w:p>
        </w:tc>
      </w:tr>
      <w:tr w:rsidR="00B75872" w:rsidRPr="00A55E48" w14:paraId="5573BF4F" w14:textId="77777777" w:rsidTr="00A55E48">
        <w:trPr>
          <w:jc w:val="center"/>
        </w:trPr>
        <w:tc>
          <w:tcPr>
            <w:tcW w:w="1276" w:type="dxa"/>
          </w:tcPr>
          <w:p w14:paraId="74875A11" w14:textId="77777777" w:rsidR="003F37F4" w:rsidRPr="00A55E48" w:rsidRDefault="005B0DFB"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2.</w:t>
            </w:r>
            <w:r w:rsidR="00054B4E" w:rsidRPr="00A55E48">
              <w:rPr>
                <w:rFonts w:ascii="Times New Roman" w:hAnsi="Times New Roman" w:cs="Times New Roman"/>
                <w:sz w:val="24"/>
                <w:szCs w:val="24"/>
              </w:rPr>
              <w:t>2</w:t>
            </w:r>
            <w:r w:rsidRPr="00A55E48">
              <w:rPr>
                <w:rFonts w:ascii="Times New Roman" w:hAnsi="Times New Roman" w:cs="Times New Roman"/>
                <w:sz w:val="24"/>
                <w:szCs w:val="24"/>
              </w:rPr>
              <w:t>.</w:t>
            </w:r>
          </w:p>
        </w:tc>
        <w:tc>
          <w:tcPr>
            <w:tcW w:w="1583" w:type="dxa"/>
          </w:tcPr>
          <w:p w14:paraId="07973D7C" w14:textId="77777777" w:rsidR="003F37F4" w:rsidRPr="00A55E48" w:rsidRDefault="00F70843"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Papildināts muzeja krājums ar jauniem priekšmetiem</w:t>
            </w:r>
          </w:p>
        </w:tc>
        <w:tc>
          <w:tcPr>
            <w:tcW w:w="1452" w:type="dxa"/>
          </w:tcPr>
          <w:p w14:paraId="501E6289" w14:textId="4591F596" w:rsidR="003F37F4" w:rsidRPr="00A55E48" w:rsidRDefault="00F70843"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Papildināts muzeja krājums ar jauniem priekšmetie</w:t>
            </w:r>
            <w:r w:rsidRPr="00A55E48">
              <w:rPr>
                <w:rFonts w:ascii="Times New Roman" w:hAnsi="Times New Roman" w:cs="Times New Roman"/>
                <w:sz w:val="24"/>
                <w:szCs w:val="24"/>
              </w:rPr>
              <w:lastRenderedPageBreak/>
              <w:t>m</w:t>
            </w:r>
          </w:p>
        </w:tc>
        <w:tc>
          <w:tcPr>
            <w:tcW w:w="1339" w:type="dxa"/>
            <w:gridSpan w:val="2"/>
          </w:tcPr>
          <w:p w14:paraId="38B70D38" w14:textId="77777777" w:rsidR="003F37F4" w:rsidRPr="00A55E48" w:rsidRDefault="00F70843"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lastRenderedPageBreak/>
              <w:t>Līdz 30 priekšmetiem gadā</w:t>
            </w:r>
          </w:p>
        </w:tc>
        <w:tc>
          <w:tcPr>
            <w:tcW w:w="1438" w:type="dxa"/>
          </w:tcPr>
          <w:p w14:paraId="6182E2F3" w14:textId="77777777" w:rsidR="00A221B0" w:rsidRPr="00A55E48" w:rsidRDefault="00F70843" w:rsidP="00A55E48">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 xml:space="preserve">1.Apzināt muzejā esošos, bet neinventarizētos </w:t>
            </w:r>
            <w:r w:rsidRPr="00A55E48">
              <w:rPr>
                <w:rFonts w:ascii="Times New Roman" w:hAnsi="Times New Roman" w:cs="Times New Roman"/>
                <w:sz w:val="24"/>
                <w:szCs w:val="24"/>
              </w:rPr>
              <w:lastRenderedPageBreak/>
              <w:t>priekšmetus.</w:t>
            </w:r>
          </w:p>
          <w:p w14:paraId="75497AA9" w14:textId="0B8757A8" w:rsidR="00F70843" w:rsidRPr="00A55E48" w:rsidRDefault="00F70843" w:rsidP="00A55E48">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2.Sadarbojoties ar novadpētniekiem, papildināt krājumu ar liecībām par novada kultūrvēsturi.</w:t>
            </w:r>
          </w:p>
        </w:tc>
        <w:tc>
          <w:tcPr>
            <w:tcW w:w="992" w:type="dxa"/>
          </w:tcPr>
          <w:p w14:paraId="1EF3A54D" w14:textId="77777777" w:rsidR="003F37F4" w:rsidRPr="00A55E48" w:rsidRDefault="005B0DFB"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lastRenderedPageBreak/>
              <w:t>202</w:t>
            </w:r>
            <w:r w:rsidR="00F70843" w:rsidRPr="00A55E48">
              <w:rPr>
                <w:rFonts w:ascii="Times New Roman" w:hAnsi="Times New Roman" w:cs="Times New Roman"/>
                <w:sz w:val="24"/>
                <w:szCs w:val="24"/>
              </w:rPr>
              <w:t>0</w:t>
            </w:r>
            <w:r w:rsidRPr="00A55E48">
              <w:rPr>
                <w:rFonts w:ascii="Times New Roman" w:hAnsi="Times New Roman" w:cs="Times New Roman"/>
                <w:sz w:val="24"/>
                <w:szCs w:val="24"/>
              </w:rPr>
              <w:t xml:space="preserve"> </w:t>
            </w:r>
            <w:r w:rsidR="00A221B0" w:rsidRPr="00A55E48">
              <w:rPr>
                <w:rFonts w:ascii="Times New Roman" w:hAnsi="Times New Roman" w:cs="Times New Roman"/>
                <w:sz w:val="24"/>
                <w:szCs w:val="24"/>
              </w:rPr>
              <w:t>–</w:t>
            </w:r>
            <w:r w:rsidRPr="00A55E48">
              <w:rPr>
                <w:rFonts w:ascii="Times New Roman" w:hAnsi="Times New Roman" w:cs="Times New Roman"/>
                <w:sz w:val="24"/>
                <w:szCs w:val="24"/>
              </w:rPr>
              <w:t xml:space="preserve"> 202</w:t>
            </w:r>
            <w:r w:rsidR="00F70843" w:rsidRPr="00A55E48">
              <w:rPr>
                <w:rFonts w:ascii="Times New Roman" w:hAnsi="Times New Roman" w:cs="Times New Roman"/>
                <w:sz w:val="24"/>
                <w:szCs w:val="24"/>
              </w:rPr>
              <w:t>5</w:t>
            </w:r>
          </w:p>
        </w:tc>
        <w:tc>
          <w:tcPr>
            <w:tcW w:w="1417" w:type="dxa"/>
          </w:tcPr>
          <w:p w14:paraId="041930DA" w14:textId="77777777" w:rsidR="003F37F4" w:rsidRPr="00A55E48" w:rsidRDefault="005B0DFB"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Budžets</w:t>
            </w:r>
          </w:p>
        </w:tc>
      </w:tr>
      <w:tr w:rsidR="00A221B0" w:rsidRPr="00A55E48" w14:paraId="5B3A5AD1" w14:textId="77777777" w:rsidTr="00A55E48">
        <w:trPr>
          <w:jc w:val="center"/>
        </w:trPr>
        <w:tc>
          <w:tcPr>
            <w:tcW w:w="1276" w:type="dxa"/>
          </w:tcPr>
          <w:p w14:paraId="547F28AB" w14:textId="77777777" w:rsidR="00A221B0" w:rsidRPr="00A55E48" w:rsidRDefault="00A221B0"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2.3.</w:t>
            </w:r>
          </w:p>
        </w:tc>
        <w:tc>
          <w:tcPr>
            <w:tcW w:w="1583" w:type="dxa"/>
          </w:tcPr>
          <w:p w14:paraId="2D480256" w14:textId="77777777" w:rsidR="00A221B0" w:rsidRPr="00A55E48" w:rsidRDefault="00F70843"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Uzlabota krājuma priekšmetu kvalitāte</w:t>
            </w:r>
          </w:p>
        </w:tc>
        <w:tc>
          <w:tcPr>
            <w:tcW w:w="1452" w:type="dxa"/>
          </w:tcPr>
          <w:p w14:paraId="3E8E6B65" w14:textId="77777777" w:rsidR="00A221B0" w:rsidRPr="00A55E48" w:rsidRDefault="00F70843"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Uzlabota krājuma priekšmetu kvalitāte</w:t>
            </w:r>
          </w:p>
        </w:tc>
        <w:tc>
          <w:tcPr>
            <w:tcW w:w="1339" w:type="dxa"/>
            <w:gridSpan w:val="2"/>
          </w:tcPr>
          <w:p w14:paraId="78BAC679" w14:textId="77777777" w:rsidR="00A221B0" w:rsidRPr="00A55E48" w:rsidRDefault="00703FAC"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Restaurēti 2 - 5 krājuma priekšmeti</w:t>
            </w:r>
          </w:p>
        </w:tc>
        <w:tc>
          <w:tcPr>
            <w:tcW w:w="1438" w:type="dxa"/>
          </w:tcPr>
          <w:p w14:paraId="305D066C" w14:textId="77777777" w:rsidR="00703FAC" w:rsidRPr="00A55E48" w:rsidRDefault="00703FAC"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1. Sastādīts r</w:t>
            </w:r>
            <w:r w:rsidR="00DE303B" w:rsidRPr="00A55E48">
              <w:rPr>
                <w:rFonts w:ascii="Times New Roman" w:hAnsi="Times New Roman" w:cs="Times New Roman"/>
                <w:sz w:val="24"/>
                <w:szCs w:val="24"/>
              </w:rPr>
              <w:t>estaurējamo priekšmetu saraksts.</w:t>
            </w:r>
          </w:p>
          <w:p w14:paraId="7BCC1773" w14:textId="623A8B8A" w:rsidR="00703FAC" w:rsidRPr="00A55E48" w:rsidRDefault="00DE303B"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2. Sastādīta tāme.</w:t>
            </w:r>
          </w:p>
          <w:p w14:paraId="5FAC9C26" w14:textId="7B082038" w:rsidR="00703FAC" w:rsidRPr="00A55E48" w:rsidRDefault="00703FAC"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3. Piedalīšanās projektu</w:t>
            </w:r>
            <w:r w:rsidR="00DE303B" w:rsidRPr="00A55E48">
              <w:rPr>
                <w:rFonts w:ascii="Times New Roman" w:hAnsi="Times New Roman" w:cs="Times New Roman"/>
                <w:sz w:val="24"/>
                <w:szCs w:val="24"/>
              </w:rPr>
              <w:t xml:space="preserve"> konkursā finansējuma iegūšanai.</w:t>
            </w:r>
          </w:p>
          <w:p w14:paraId="7BEF43EE" w14:textId="77777777" w:rsidR="008511D0" w:rsidRPr="00A55E48" w:rsidRDefault="00703FAC" w:rsidP="00A55E48">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4. Izvēlēto priekšmetu restaurācija.</w:t>
            </w:r>
          </w:p>
        </w:tc>
        <w:tc>
          <w:tcPr>
            <w:tcW w:w="992" w:type="dxa"/>
          </w:tcPr>
          <w:p w14:paraId="250DF168" w14:textId="01C9048D" w:rsidR="00A221B0" w:rsidRPr="00A55E48" w:rsidRDefault="00A221B0"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2021. – 2025.</w:t>
            </w:r>
          </w:p>
        </w:tc>
        <w:tc>
          <w:tcPr>
            <w:tcW w:w="1417" w:type="dxa"/>
          </w:tcPr>
          <w:p w14:paraId="22F2E4A5" w14:textId="77777777" w:rsidR="00A221B0" w:rsidRPr="00A55E48" w:rsidRDefault="00A221B0"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Budžets, VKKF</w:t>
            </w:r>
          </w:p>
        </w:tc>
      </w:tr>
    </w:tbl>
    <w:p w14:paraId="68BAEBB3" w14:textId="77777777" w:rsidR="003F37F4" w:rsidRPr="00A55E48" w:rsidRDefault="003F37F4" w:rsidP="00A55E48">
      <w:pPr>
        <w:pStyle w:val="Sarakstarindkopa"/>
        <w:autoSpaceDE w:val="0"/>
        <w:autoSpaceDN w:val="0"/>
        <w:adjustRightInd w:val="0"/>
        <w:spacing w:after="0" w:line="240" w:lineRule="auto"/>
        <w:jc w:val="center"/>
        <w:rPr>
          <w:rFonts w:ascii="Times New Roman" w:hAnsi="Times New Roman" w:cs="Times New Roman"/>
          <w:sz w:val="24"/>
          <w:szCs w:val="24"/>
        </w:rPr>
      </w:pPr>
    </w:p>
    <w:p w14:paraId="3D12F625" w14:textId="77777777" w:rsidR="006F32A6" w:rsidRPr="00A55E48" w:rsidRDefault="006F32A6" w:rsidP="00A55E48">
      <w:pPr>
        <w:pStyle w:val="Sarakstarindkopa"/>
        <w:autoSpaceDE w:val="0"/>
        <w:autoSpaceDN w:val="0"/>
        <w:adjustRightInd w:val="0"/>
        <w:spacing w:after="0" w:line="240" w:lineRule="auto"/>
        <w:jc w:val="center"/>
        <w:rPr>
          <w:rFonts w:ascii="Times New Roman" w:hAnsi="Times New Roman" w:cs="Times New Roman"/>
          <w:sz w:val="24"/>
          <w:szCs w:val="24"/>
        </w:rPr>
      </w:pPr>
    </w:p>
    <w:p w14:paraId="1B79B280" w14:textId="17C0409C" w:rsidR="001F7BAB" w:rsidRPr="00A55E48" w:rsidRDefault="004D678F" w:rsidP="00A55E48">
      <w:pPr>
        <w:autoSpaceDE w:val="0"/>
        <w:autoSpaceDN w:val="0"/>
        <w:adjustRightInd w:val="0"/>
        <w:spacing w:after="0" w:line="240" w:lineRule="auto"/>
        <w:jc w:val="center"/>
        <w:rPr>
          <w:rFonts w:ascii="Times New Roman" w:hAnsi="Times New Roman" w:cs="Times New Roman"/>
          <w:b/>
          <w:sz w:val="24"/>
          <w:szCs w:val="24"/>
        </w:rPr>
      </w:pPr>
      <w:r w:rsidRPr="00A55E48">
        <w:rPr>
          <w:rFonts w:ascii="Times New Roman" w:hAnsi="Times New Roman" w:cs="Times New Roman"/>
          <w:b/>
          <w:sz w:val="24"/>
          <w:szCs w:val="24"/>
        </w:rPr>
        <w:t>3.mērķis</w:t>
      </w:r>
      <w:r w:rsidR="001F7BAB" w:rsidRPr="00A55E48">
        <w:rPr>
          <w:rFonts w:ascii="Times New Roman" w:hAnsi="Times New Roman" w:cs="Times New Roman"/>
          <w:b/>
          <w:sz w:val="24"/>
          <w:szCs w:val="24"/>
        </w:rPr>
        <w:t>:</w:t>
      </w:r>
    </w:p>
    <w:p w14:paraId="26C18FCD" w14:textId="77777777" w:rsidR="00703FAC" w:rsidRPr="00A55E48" w:rsidRDefault="00703FAC" w:rsidP="00A55E48">
      <w:pPr>
        <w:autoSpaceDE w:val="0"/>
        <w:autoSpaceDN w:val="0"/>
        <w:adjustRightInd w:val="0"/>
        <w:spacing w:after="0" w:line="240" w:lineRule="auto"/>
        <w:jc w:val="center"/>
        <w:rPr>
          <w:rFonts w:ascii="Times New Roman" w:hAnsi="Times New Roman" w:cs="Times New Roman"/>
          <w:sz w:val="24"/>
          <w:szCs w:val="24"/>
        </w:rPr>
      </w:pPr>
      <w:r w:rsidRPr="00A55E48">
        <w:rPr>
          <w:rFonts w:ascii="Times New Roman" w:hAnsi="Times New Roman" w:cs="Times New Roman"/>
          <w:sz w:val="24"/>
          <w:szCs w:val="24"/>
        </w:rPr>
        <w:t>Apzināt, pētīt un publiskot materiālus par Eduarda Veidenbauma dzīvi, radošo mantojumu un viņa dzimtu, novada vēsturi un kultūru, īpaši izcilāko novadnieku ieguldījumu novada attīstībā, laika posmā no 19. – 21. gs., veicinot sabiedrības lokālpatriotismu.</w:t>
      </w:r>
    </w:p>
    <w:p w14:paraId="6AB660E5" w14:textId="77777777" w:rsidR="004D678F" w:rsidRPr="00A55E48" w:rsidRDefault="004D678F" w:rsidP="00A55E48">
      <w:pPr>
        <w:autoSpaceDE w:val="0"/>
        <w:autoSpaceDN w:val="0"/>
        <w:adjustRightInd w:val="0"/>
        <w:spacing w:after="0" w:line="240" w:lineRule="auto"/>
        <w:ind w:left="360"/>
        <w:jc w:val="center"/>
        <w:rPr>
          <w:rFonts w:ascii="Times New Roman" w:hAnsi="Times New Roman" w:cs="Times New Roman"/>
          <w:sz w:val="24"/>
          <w:szCs w:val="24"/>
        </w:rPr>
      </w:pPr>
    </w:p>
    <w:tbl>
      <w:tblPr>
        <w:tblStyle w:val="Reatabula"/>
        <w:tblW w:w="0" w:type="auto"/>
        <w:tblInd w:w="-176" w:type="dxa"/>
        <w:tblLayout w:type="fixed"/>
        <w:tblLook w:val="04A0" w:firstRow="1" w:lastRow="0" w:firstColumn="1" w:lastColumn="0" w:noHBand="0" w:noVBand="1"/>
      </w:tblPr>
      <w:tblGrid>
        <w:gridCol w:w="1277"/>
        <w:gridCol w:w="1701"/>
        <w:gridCol w:w="1417"/>
        <w:gridCol w:w="1418"/>
        <w:gridCol w:w="1559"/>
        <w:gridCol w:w="992"/>
        <w:gridCol w:w="1054"/>
      </w:tblGrid>
      <w:tr w:rsidR="004D678F" w:rsidRPr="00A55E48" w14:paraId="1FC353D4" w14:textId="77777777" w:rsidTr="00A55E48">
        <w:trPr>
          <w:trHeight w:val="926"/>
        </w:trPr>
        <w:tc>
          <w:tcPr>
            <w:tcW w:w="1277" w:type="dxa"/>
          </w:tcPr>
          <w:p w14:paraId="71B01E96" w14:textId="77777777" w:rsidR="004D678F" w:rsidRPr="00A55E48" w:rsidRDefault="004D678F" w:rsidP="00A55E48">
            <w:pPr>
              <w:pStyle w:val="Sarakstarindkopa"/>
              <w:autoSpaceDE w:val="0"/>
              <w:autoSpaceDN w:val="0"/>
              <w:adjustRightInd w:val="0"/>
              <w:ind w:left="0"/>
              <w:jc w:val="center"/>
              <w:rPr>
                <w:rFonts w:ascii="Times New Roman" w:hAnsi="Times New Roman" w:cs="Times New Roman"/>
              </w:rPr>
            </w:pPr>
          </w:p>
          <w:p w14:paraId="0C9241D4" w14:textId="4CDE1A55" w:rsidR="004D678F" w:rsidRPr="00A55E48" w:rsidRDefault="004D678F"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Uzdevumi</w:t>
            </w:r>
          </w:p>
          <w:p w14:paraId="61F413B1" w14:textId="77777777" w:rsidR="004D678F" w:rsidRPr="00A55E48" w:rsidRDefault="004D678F" w:rsidP="00A55E48">
            <w:pPr>
              <w:pStyle w:val="Sarakstarindkopa"/>
              <w:autoSpaceDE w:val="0"/>
              <w:autoSpaceDN w:val="0"/>
              <w:adjustRightInd w:val="0"/>
              <w:ind w:left="0"/>
              <w:jc w:val="center"/>
              <w:rPr>
                <w:rFonts w:ascii="Times New Roman" w:hAnsi="Times New Roman" w:cs="Times New Roman"/>
              </w:rPr>
            </w:pPr>
          </w:p>
        </w:tc>
        <w:tc>
          <w:tcPr>
            <w:tcW w:w="1701" w:type="dxa"/>
          </w:tcPr>
          <w:p w14:paraId="6BA4578C" w14:textId="77777777" w:rsidR="004D678F" w:rsidRPr="00A55E48" w:rsidRDefault="004D678F"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Plānotie rezultāti - galaprodukti</w:t>
            </w:r>
          </w:p>
        </w:tc>
        <w:tc>
          <w:tcPr>
            <w:tcW w:w="1417" w:type="dxa"/>
          </w:tcPr>
          <w:p w14:paraId="1ABF856E" w14:textId="77777777" w:rsidR="004D678F" w:rsidRPr="00A55E48" w:rsidRDefault="004D678F"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Rezultatīvie rādītāji</w:t>
            </w:r>
          </w:p>
        </w:tc>
        <w:tc>
          <w:tcPr>
            <w:tcW w:w="1418" w:type="dxa"/>
          </w:tcPr>
          <w:p w14:paraId="406E9245" w14:textId="77777777" w:rsidR="004D678F" w:rsidRPr="00A55E48" w:rsidRDefault="004D678F" w:rsidP="00A55E48">
            <w:pPr>
              <w:pStyle w:val="Sarakstarindkopa"/>
              <w:autoSpaceDE w:val="0"/>
              <w:autoSpaceDN w:val="0"/>
              <w:adjustRightInd w:val="0"/>
              <w:ind w:left="0"/>
              <w:jc w:val="center"/>
              <w:rPr>
                <w:rFonts w:ascii="Times New Roman" w:hAnsi="Times New Roman" w:cs="Times New Roman"/>
              </w:rPr>
            </w:pPr>
          </w:p>
        </w:tc>
        <w:tc>
          <w:tcPr>
            <w:tcW w:w="1559" w:type="dxa"/>
          </w:tcPr>
          <w:p w14:paraId="6CEE3B94" w14:textId="77777777" w:rsidR="004D678F" w:rsidRPr="00A55E48" w:rsidRDefault="004D678F"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Aktivitātes</w:t>
            </w:r>
          </w:p>
        </w:tc>
        <w:tc>
          <w:tcPr>
            <w:tcW w:w="992" w:type="dxa"/>
          </w:tcPr>
          <w:p w14:paraId="0A7086CB" w14:textId="77777777" w:rsidR="004D678F" w:rsidRPr="00A55E48" w:rsidRDefault="004D678F"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Izpildes laiks</w:t>
            </w:r>
          </w:p>
        </w:tc>
        <w:tc>
          <w:tcPr>
            <w:tcW w:w="1054" w:type="dxa"/>
          </w:tcPr>
          <w:p w14:paraId="19EFCE20" w14:textId="77777777" w:rsidR="004D678F" w:rsidRPr="00A55E48" w:rsidRDefault="004D678F"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Finanšu avots</w:t>
            </w:r>
          </w:p>
        </w:tc>
      </w:tr>
      <w:tr w:rsidR="004D678F" w:rsidRPr="00A55E48" w14:paraId="558FF736" w14:textId="77777777" w:rsidTr="00A55E48">
        <w:trPr>
          <w:trHeight w:val="361"/>
        </w:trPr>
        <w:tc>
          <w:tcPr>
            <w:tcW w:w="1277" w:type="dxa"/>
          </w:tcPr>
          <w:p w14:paraId="2373BA51" w14:textId="77777777" w:rsidR="004D678F" w:rsidRPr="00A55E48" w:rsidRDefault="004D678F" w:rsidP="00A55E48">
            <w:pPr>
              <w:pStyle w:val="Sarakstarindkopa"/>
              <w:autoSpaceDE w:val="0"/>
              <w:autoSpaceDN w:val="0"/>
              <w:adjustRightInd w:val="0"/>
              <w:ind w:left="0"/>
              <w:jc w:val="center"/>
              <w:rPr>
                <w:rFonts w:ascii="Times New Roman" w:hAnsi="Times New Roman" w:cs="Times New Roman"/>
              </w:rPr>
            </w:pPr>
          </w:p>
        </w:tc>
        <w:tc>
          <w:tcPr>
            <w:tcW w:w="1701" w:type="dxa"/>
          </w:tcPr>
          <w:p w14:paraId="29BF8826" w14:textId="77777777" w:rsidR="004D678F" w:rsidRPr="00A55E48" w:rsidRDefault="004D678F" w:rsidP="00A55E48">
            <w:pPr>
              <w:pStyle w:val="Sarakstarindkopa"/>
              <w:autoSpaceDE w:val="0"/>
              <w:autoSpaceDN w:val="0"/>
              <w:adjustRightInd w:val="0"/>
              <w:ind w:left="0"/>
              <w:jc w:val="center"/>
              <w:rPr>
                <w:rFonts w:ascii="Times New Roman" w:hAnsi="Times New Roman" w:cs="Times New Roman"/>
              </w:rPr>
            </w:pPr>
          </w:p>
        </w:tc>
        <w:tc>
          <w:tcPr>
            <w:tcW w:w="1417" w:type="dxa"/>
          </w:tcPr>
          <w:p w14:paraId="33D6E1A9" w14:textId="77777777" w:rsidR="004D678F" w:rsidRPr="00A55E48" w:rsidRDefault="004D678F"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Kvalitatīvie</w:t>
            </w:r>
          </w:p>
        </w:tc>
        <w:tc>
          <w:tcPr>
            <w:tcW w:w="1418" w:type="dxa"/>
          </w:tcPr>
          <w:p w14:paraId="559BF1A7" w14:textId="77777777" w:rsidR="004D678F" w:rsidRPr="00A55E48" w:rsidRDefault="004D678F" w:rsidP="00A55E48">
            <w:pPr>
              <w:pStyle w:val="Sarakstarindkopa"/>
              <w:autoSpaceDE w:val="0"/>
              <w:autoSpaceDN w:val="0"/>
              <w:adjustRightInd w:val="0"/>
              <w:ind w:left="0"/>
              <w:jc w:val="center"/>
              <w:rPr>
                <w:rFonts w:ascii="Times New Roman" w:hAnsi="Times New Roman" w:cs="Times New Roman"/>
              </w:rPr>
            </w:pPr>
            <w:r w:rsidRPr="00A55E48">
              <w:rPr>
                <w:rFonts w:ascii="Times New Roman" w:hAnsi="Times New Roman" w:cs="Times New Roman"/>
              </w:rPr>
              <w:t>Kvantitatīvie</w:t>
            </w:r>
          </w:p>
        </w:tc>
        <w:tc>
          <w:tcPr>
            <w:tcW w:w="1559" w:type="dxa"/>
          </w:tcPr>
          <w:p w14:paraId="5A9264AA" w14:textId="77777777" w:rsidR="004D678F" w:rsidRPr="00A55E48" w:rsidRDefault="004D678F" w:rsidP="00A55E48">
            <w:pPr>
              <w:pStyle w:val="Sarakstarindkopa"/>
              <w:autoSpaceDE w:val="0"/>
              <w:autoSpaceDN w:val="0"/>
              <w:adjustRightInd w:val="0"/>
              <w:ind w:left="0"/>
              <w:jc w:val="center"/>
              <w:rPr>
                <w:rFonts w:ascii="Times New Roman" w:hAnsi="Times New Roman" w:cs="Times New Roman"/>
              </w:rPr>
            </w:pPr>
          </w:p>
        </w:tc>
        <w:tc>
          <w:tcPr>
            <w:tcW w:w="992" w:type="dxa"/>
          </w:tcPr>
          <w:p w14:paraId="3D2CB529" w14:textId="77777777" w:rsidR="004D678F" w:rsidRPr="00A55E48" w:rsidRDefault="004D678F" w:rsidP="00A55E48">
            <w:pPr>
              <w:pStyle w:val="Sarakstarindkopa"/>
              <w:autoSpaceDE w:val="0"/>
              <w:autoSpaceDN w:val="0"/>
              <w:adjustRightInd w:val="0"/>
              <w:ind w:left="0"/>
              <w:jc w:val="center"/>
              <w:rPr>
                <w:rFonts w:ascii="Times New Roman" w:hAnsi="Times New Roman" w:cs="Times New Roman"/>
              </w:rPr>
            </w:pPr>
          </w:p>
        </w:tc>
        <w:tc>
          <w:tcPr>
            <w:tcW w:w="1054" w:type="dxa"/>
          </w:tcPr>
          <w:p w14:paraId="772EB2D8" w14:textId="77777777" w:rsidR="004D678F" w:rsidRPr="00A55E48" w:rsidRDefault="004D678F" w:rsidP="00A55E48">
            <w:pPr>
              <w:pStyle w:val="Sarakstarindkopa"/>
              <w:autoSpaceDE w:val="0"/>
              <w:autoSpaceDN w:val="0"/>
              <w:adjustRightInd w:val="0"/>
              <w:ind w:left="0"/>
              <w:jc w:val="center"/>
              <w:rPr>
                <w:rFonts w:ascii="Times New Roman" w:hAnsi="Times New Roman" w:cs="Times New Roman"/>
              </w:rPr>
            </w:pPr>
          </w:p>
        </w:tc>
      </w:tr>
      <w:tr w:rsidR="004D678F" w:rsidRPr="00A55E48" w14:paraId="2E21CA35" w14:textId="77777777" w:rsidTr="00A55E48">
        <w:tc>
          <w:tcPr>
            <w:tcW w:w="1277" w:type="dxa"/>
          </w:tcPr>
          <w:p w14:paraId="0F0BBE71" w14:textId="457B5AAB" w:rsidR="004D678F" w:rsidRPr="00A55E48" w:rsidRDefault="001926AE"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3</w:t>
            </w:r>
            <w:r w:rsidR="004D678F" w:rsidRPr="00A55E48">
              <w:rPr>
                <w:rFonts w:ascii="Times New Roman" w:hAnsi="Times New Roman" w:cs="Times New Roman"/>
                <w:sz w:val="24"/>
                <w:szCs w:val="24"/>
              </w:rPr>
              <w:t>.</w:t>
            </w:r>
            <w:r w:rsidR="00D71A16" w:rsidRPr="00A55E48">
              <w:rPr>
                <w:rFonts w:ascii="Times New Roman" w:hAnsi="Times New Roman" w:cs="Times New Roman"/>
                <w:sz w:val="24"/>
                <w:szCs w:val="24"/>
              </w:rPr>
              <w:t>1</w:t>
            </w:r>
            <w:r w:rsidR="004D678F" w:rsidRPr="00A55E48">
              <w:rPr>
                <w:rFonts w:ascii="Times New Roman" w:hAnsi="Times New Roman" w:cs="Times New Roman"/>
                <w:sz w:val="24"/>
                <w:szCs w:val="24"/>
              </w:rPr>
              <w:t>.</w:t>
            </w:r>
          </w:p>
        </w:tc>
        <w:tc>
          <w:tcPr>
            <w:tcW w:w="1701" w:type="dxa"/>
          </w:tcPr>
          <w:p w14:paraId="5095B723" w14:textId="77777777" w:rsidR="004D678F" w:rsidRPr="00A55E48" w:rsidRDefault="003F6C09"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Izveidota jauna ekspozīcija un zinātniskā apraksta kartotēka</w:t>
            </w:r>
          </w:p>
          <w:p w14:paraId="1A9F9B80" w14:textId="77777777" w:rsidR="001926AE" w:rsidRPr="00A55E48" w:rsidRDefault="001926AE" w:rsidP="00A55E48">
            <w:pPr>
              <w:pStyle w:val="Sarakstarindkopa"/>
              <w:autoSpaceDE w:val="0"/>
              <w:autoSpaceDN w:val="0"/>
              <w:adjustRightInd w:val="0"/>
              <w:ind w:left="0"/>
              <w:jc w:val="center"/>
              <w:rPr>
                <w:rFonts w:ascii="Times New Roman" w:hAnsi="Times New Roman" w:cs="Times New Roman"/>
                <w:sz w:val="24"/>
                <w:szCs w:val="24"/>
              </w:rPr>
            </w:pPr>
          </w:p>
        </w:tc>
        <w:tc>
          <w:tcPr>
            <w:tcW w:w="1417" w:type="dxa"/>
          </w:tcPr>
          <w:p w14:paraId="781D328C" w14:textId="77777777" w:rsidR="004D678F" w:rsidRPr="00A55E48" w:rsidRDefault="0041066D"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Izveidota bāze muzeja mērķauditorijas paplašināšanai</w:t>
            </w:r>
          </w:p>
        </w:tc>
        <w:tc>
          <w:tcPr>
            <w:tcW w:w="1418" w:type="dxa"/>
          </w:tcPr>
          <w:p w14:paraId="132915C8" w14:textId="77777777" w:rsidR="003F6C09" w:rsidRPr="00A55E48" w:rsidRDefault="003F6C09"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1 ekspozīcija;</w:t>
            </w:r>
          </w:p>
          <w:p w14:paraId="2A3542F2" w14:textId="2852333B" w:rsidR="003F6C09" w:rsidRPr="00A55E48" w:rsidRDefault="003F6C09"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Līdz 30 priekšmetiem gadā</w:t>
            </w:r>
          </w:p>
        </w:tc>
        <w:tc>
          <w:tcPr>
            <w:tcW w:w="1559" w:type="dxa"/>
          </w:tcPr>
          <w:p w14:paraId="5855F49C" w14:textId="77777777" w:rsidR="004D678F" w:rsidRPr="00A55E48" w:rsidRDefault="003F6C09" w:rsidP="00A55E48">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1.Speciālistu piesaiste ekspozīcijas veidošanā.</w:t>
            </w:r>
          </w:p>
          <w:p w14:paraId="7495F570" w14:textId="7484217E" w:rsidR="003F6C09" w:rsidRPr="00A55E48" w:rsidRDefault="003F6C09" w:rsidP="00A55E48">
            <w:pPr>
              <w:autoSpaceDE w:val="0"/>
              <w:autoSpaceDN w:val="0"/>
              <w:adjustRightInd w:val="0"/>
              <w:jc w:val="center"/>
              <w:rPr>
                <w:rFonts w:ascii="Times New Roman" w:hAnsi="Times New Roman" w:cs="Times New Roman"/>
                <w:sz w:val="24"/>
                <w:szCs w:val="24"/>
              </w:rPr>
            </w:pPr>
            <w:r w:rsidRPr="00A55E48">
              <w:rPr>
                <w:rFonts w:ascii="Times New Roman" w:hAnsi="Times New Roman" w:cs="Times New Roman"/>
                <w:sz w:val="24"/>
                <w:szCs w:val="24"/>
              </w:rPr>
              <w:t xml:space="preserve">2.Konsultācijas RMM par zinātniskā apraksta kartotēku un </w:t>
            </w:r>
            <w:r w:rsidRPr="00A55E48">
              <w:rPr>
                <w:rFonts w:ascii="Times New Roman" w:hAnsi="Times New Roman" w:cs="Times New Roman"/>
                <w:sz w:val="24"/>
                <w:szCs w:val="24"/>
              </w:rPr>
              <w:lastRenderedPageBreak/>
              <w:t>tās izveide.</w:t>
            </w:r>
          </w:p>
        </w:tc>
        <w:tc>
          <w:tcPr>
            <w:tcW w:w="992" w:type="dxa"/>
          </w:tcPr>
          <w:p w14:paraId="37F5B1B0" w14:textId="77777777" w:rsidR="004D678F" w:rsidRPr="00A55E48" w:rsidRDefault="001926AE"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lastRenderedPageBreak/>
              <w:t>2020 -2025</w:t>
            </w:r>
          </w:p>
        </w:tc>
        <w:tc>
          <w:tcPr>
            <w:tcW w:w="1054" w:type="dxa"/>
          </w:tcPr>
          <w:p w14:paraId="67AE8B45" w14:textId="77777777" w:rsidR="004D678F" w:rsidRPr="00A55E48" w:rsidRDefault="001926AE"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Budžets</w:t>
            </w:r>
          </w:p>
        </w:tc>
      </w:tr>
      <w:tr w:rsidR="001926AE" w:rsidRPr="00A55E48" w14:paraId="0B45D8C7" w14:textId="77777777" w:rsidTr="00A55E48">
        <w:tc>
          <w:tcPr>
            <w:tcW w:w="1277" w:type="dxa"/>
          </w:tcPr>
          <w:p w14:paraId="61571B8F" w14:textId="77777777" w:rsidR="001926AE" w:rsidRPr="00A55E48" w:rsidRDefault="001926AE"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3.</w:t>
            </w:r>
            <w:r w:rsidR="00D71A16" w:rsidRPr="00A55E48">
              <w:rPr>
                <w:rFonts w:ascii="Times New Roman" w:hAnsi="Times New Roman" w:cs="Times New Roman"/>
                <w:sz w:val="24"/>
                <w:szCs w:val="24"/>
              </w:rPr>
              <w:t>2</w:t>
            </w:r>
            <w:r w:rsidRPr="00A55E48">
              <w:rPr>
                <w:rFonts w:ascii="Times New Roman" w:hAnsi="Times New Roman" w:cs="Times New Roman"/>
                <w:sz w:val="24"/>
                <w:szCs w:val="24"/>
              </w:rPr>
              <w:t>.</w:t>
            </w:r>
          </w:p>
        </w:tc>
        <w:tc>
          <w:tcPr>
            <w:tcW w:w="1701" w:type="dxa"/>
          </w:tcPr>
          <w:p w14:paraId="65C921A7" w14:textId="0C05CE6C" w:rsidR="001926AE" w:rsidRPr="00A55E48" w:rsidRDefault="00D71A16"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Izstādes, kurās atspoguļotas aktuālas tēmas un informācija par cilvēkiem novadā (gadskārtas vai jubilejas)</w:t>
            </w:r>
          </w:p>
        </w:tc>
        <w:tc>
          <w:tcPr>
            <w:tcW w:w="1417" w:type="dxa"/>
          </w:tcPr>
          <w:p w14:paraId="701CE24D" w14:textId="77777777" w:rsidR="001926AE" w:rsidRPr="00A55E48" w:rsidRDefault="00D71A16"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Iedzīvotājiem vairāk zināšanu par novada kultūrvēsturi, lielāka interese par muzeju</w:t>
            </w:r>
          </w:p>
        </w:tc>
        <w:tc>
          <w:tcPr>
            <w:tcW w:w="1418" w:type="dxa"/>
          </w:tcPr>
          <w:p w14:paraId="1F228DA0" w14:textId="77777777" w:rsidR="001926AE" w:rsidRPr="00A55E48" w:rsidRDefault="00D71A16"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1 izstāde gadā</w:t>
            </w:r>
          </w:p>
        </w:tc>
        <w:tc>
          <w:tcPr>
            <w:tcW w:w="1559" w:type="dxa"/>
          </w:tcPr>
          <w:p w14:paraId="0B9FEB1A" w14:textId="55CCAB39" w:rsidR="001926AE" w:rsidRPr="00A55E48" w:rsidRDefault="00D71A16"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Sastādīt tēmu plānu</w:t>
            </w:r>
            <w:r w:rsidR="009A62C1" w:rsidRPr="00A55E48">
              <w:rPr>
                <w:rFonts w:ascii="Times New Roman" w:hAnsi="Times New Roman" w:cs="Times New Roman"/>
                <w:sz w:val="24"/>
                <w:szCs w:val="24"/>
              </w:rPr>
              <w:t>,</w:t>
            </w:r>
            <w:r w:rsidRPr="00A55E48">
              <w:rPr>
                <w:rFonts w:ascii="Times New Roman" w:hAnsi="Times New Roman" w:cs="Times New Roman"/>
                <w:sz w:val="24"/>
                <w:szCs w:val="24"/>
              </w:rPr>
              <w:t xml:space="preserve"> apzināt muzeja materiālus,</w:t>
            </w:r>
            <w:r w:rsidR="009A62C1" w:rsidRPr="00A55E48">
              <w:rPr>
                <w:rFonts w:ascii="Times New Roman" w:hAnsi="Times New Roman" w:cs="Times New Roman"/>
                <w:sz w:val="24"/>
                <w:szCs w:val="24"/>
              </w:rPr>
              <w:t xml:space="preserve"> sadarboties ar citiem muzejiem un novadpētniekiem.</w:t>
            </w:r>
          </w:p>
        </w:tc>
        <w:tc>
          <w:tcPr>
            <w:tcW w:w="992" w:type="dxa"/>
          </w:tcPr>
          <w:p w14:paraId="110AEBDC" w14:textId="77777777" w:rsidR="001926AE" w:rsidRPr="00A55E48" w:rsidRDefault="001926AE"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2020 - 2025</w:t>
            </w:r>
          </w:p>
        </w:tc>
        <w:tc>
          <w:tcPr>
            <w:tcW w:w="1054" w:type="dxa"/>
          </w:tcPr>
          <w:p w14:paraId="6B071F3A" w14:textId="77777777" w:rsidR="001926AE" w:rsidRPr="00A55E48" w:rsidRDefault="001926AE"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VKKF, budžets</w:t>
            </w:r>
          </w:p>
        </w:tc>
      </w:tr>
    </w:tbl>
    <w:p w14:paraId="119A0291" w14:textId="77777777" w:rsidR="003D00CC" w:rsidRPr="00A55E48" w:rsidRDefault="003D00CC" w:rsidP="006F32A6">
      <w:pPr>
        <w:pStyle w:val="Sarakstarindkopa"/>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 xml:space="preserve"> </w:t>
      </w:r>
    </w:p>
    <w:p w14:paraId="18ACB68E" w14:textId="77777777" w:rsidR="00ED164E" w:rsidRPr="00A55E48" w:rsidRDefault="00ED164E" w:rsidP="006F32A6">
      <w:pPr>
        <w:pStyle w:val="Sarakstarindkopa"/>
        <w:autoSpaceDE w:val="0"/>
        <w:autoSpaceDN w:val="0"/>
        <w:adjustRightInd w:val="0"/>
        <w:spacing w:after="0" w:line="240" w:lineRule="auto"/>
        <w:rPr>
          <w:rFonts w:ascii="Times New Roman" w:hAnsi="Times New Roman" w:cs="Times New Roman"/>
          <w:b/>
          <w:sz w:val="24"/>
          <w:szCs w:val="24"/>
        </w:rPr>
      </w:pPr>
    </w:p>
    <w:p w14:paraId="34E4256D" w14:textId="77777777" w:rsidR="001F7BAB" w:rsidRPr="00A55E48" w:rsidRDefault="004D678F" w:rsidP="001F7BAB">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b/>
          <w:sz w:val="24"/>
          <w:szCs w:val="24"/>
        </w:rPr>
        <w:t>4</w:t>
      </w:r>
      <w:r w:rsidR="005B0DFB" w:rsidRPr="00A55E48">
        <w:rPr>
          <w:rFonts w:ascii="Times New Roman" w:hAnsi="Times New Roman" w:cs="Times New Roman"/>
          <w:b/>
          <w:sz w:val="24"/>
          <w:szCs w:val="24"/>
        </w:rPr>
        <w:t>.Mērķis</w:t>
      </w:r>
      <w:r w:rsidR="001F7BAB" w:rsidRPr="00A55E48">
        <w:rPr>
          <w:rFonts w:ascii="Times New Roman" w:hAnsi="Times New Roman" w:cs="Times New Roman"/>
          <w:b/>
          <w:sz w:val="24"/>
          <w:szCs w:val="24"/>
        </w:rPr>
        <w:t>:</w:t>
      </w:r>
    </w:p>
    <w:p w14:paraId="2F7C9726" w14:textId="77777777" w:rsidR="006F32A6" w:rsidRPr="00A55E48" w:rsidRDefault="005B0DFB" w:rsidP="001F7BAB">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 Nodrošināt muzeja pilnvērtīgu pamatfunkciju veikšanu sadarbībā ar pašvaldību.</w:t>
      </w:r>
    </w:p>
    <w:p w14:paraId="59BF4A65" w14:textId="77777777" w:rsidR="005B0DFB" w:rsidRPr="00A55E48" w:rsidRDefault="005B0DFB" w:rsidP="006F32A6">
      <w:pPr>
        <w:pStyle w:val="Sarakstarindkopa"/>
        <w:autoSpaceDE w:val="0"/>
        <w:autoSpaceDN w:val="0"/>
        <w:adjustRightInd w:val="0"/>
        <w:spacing w:after="0" w:line="240" w:lineRule="auto"/>
        <w:rPr>
          <w:rFonts w:ascii="Times New Roman" w:hAnsi="Times New Roman" w:cs="Times New Roman"/>
          <w:sz w:val="24"/>
          <w:szCs w:val="24"/>
        </w:rPr>
      </w:pPr>
    </w:p>
    <w:tbl>
      <w:tblPr>
        <w:tblStyle w:val="Reatabula"/>
        <w:tblW w:w="0" w:type="auto"/>
        <w:tblInd w:w="-176" w:type="dxa"/>
        <w:tblLayout w:type="fixed"/>
        <w:tblLook w:val="04A0" w:firstRow="1" w:lastRow="0" w:firstColumn="1" w:lastColumn="0" w:noHBand="0" w:noVBand="1"/>
      </w:tblPr>
      <w:tblGrid>
        <w:gridCol w:w="1277"/>
        <w:gridCol w:w="1701"/>
        <w:gridCol w:w="1673"/>
        <w:gridCol w:w="731"/>
        <w:gridCol w:w="714"/>
        <w:gridCol w:w="1288"/>
        <w:gridCol w:w="980"/>
        <w:gridCol w:w="1054"/>
      </w:tblGrid>
      <w:tr w:rsidR="006B3662" w:rsidRPr="00A55E48" w14:paraId="2794206A" w14:textId="77777777" w:rsidTr="00A55E48">
        <w:tc>
          <w:tcPr>
            <w:tcW w:w="1277" w:type="dxa"/>
          </w:tcPr>
          <w:p w14:paraId="1A95EA5F" w14:textId="77777777" w:rsidR="005B0DFB" w:rsidRPr="00A55E48" w:rsidRDefault="005B0DFB" w:rsidP="006F32A6">
            <w:pPr>
              <w:pStyle w:val="Sarakstarindkopa"/>
              <w:autoSpaceDE w:val="0"/>
              <w:autoSpaceDN w:val="0"/>
              <w:adjustRightInd w:val="0"/>
              <w:ind w:left="0"/>
              <w:rPr>
                <w:rFonts w:ascii="Times New Roman" w:hAnsi="Times New Roman" w:cs="Times New Roman"/>
              </w:rPr>
            </w:pPr>
            <w:r w:rsidRPr="00A55E48">
              <w:rPr>
                <w:rFonts w:ascii="Times New Roman" w:hAnsi="Times New Roman" w:cs="Times New Roman"/>
              </w:rPr>
              <w:t>Uzdevumi</w:t>
            </w:r>
          </w:p>
        </w:tc>
        <w:tc>
          <w:tcPr>
            <w:tcW w:w="1701" w:type="dxa"/>
          </w:tcPr>
          <w:p w14:paraId="044D04A6" w14:textId="77777777" w:rsidR="005B0DFB" w:rsidRPr="00A55E48" w:rsidRDefault="005B0DFB" w:rsidP="006F32A6">
            <w:pPr>
              <w:pStyle w:val="Sarakstarindkopa"/>
              <w:autoSpaceDE w:val="0"/>
              <w:autoSpaceDN w:val="0"/>
              <w:adjustRightInd w:val="0"/>
              <w:ind w:left="0"/>
              <w:rPr>
                <w:rFonts w:ascii="Times New Roman" w:hAnsi="Times New Roman" w:cs="Times New Roman"/>
              </w:rPr>
            </w:pPr>
            <w:r w:rsidRPr="00A55E48">
              <w:rPr>
                <w:rFonts w:ascii="Times New Roman" w:hAnsi="Times New Roman" w:cs="Times New Roman"/>
              </w:rPr>
              <w:t>Plānotie rezultāti - galaprodukts</w:t>
            </w:r>
          </w:p>
        </w:tc>
        <w:tc>
          <w:tcPr>
            <w:tcW w:w="2404" w:type="dxa"/>
            <w:gridSpan w:val="2"/>
            <w:tcBorders>
              <w:right w:val="nil"/>
            </w:tcBorders>
          </w:tcPr>
          <w:p w14:paraId="19B80862" w14:textId="77777777" w:rsidR="005B0DFB" w:rsidRPr="00A55E48" w:rsidRDefault="005B0DFB" w:rsidP="006F32A6">
            <w:pPr>
              <w:pStyle w:val="Sarakstarindkopa"/>
              <w:autoSpaceDE w:val="0"/>
              <w:autoSpaceDN w:val="0"/>
              <w:adjustRightInd w:val="0"/>
              <w:ind w:left="0"/>
              <w:rPr>
                <w:rFonts w:ascii="Times New Roman" w:hAnsi="Times New Roman" w:cs="Times New Roman"/>
              </w:rPr>
            </w:pPr>
            <w:r w:rsidRPr="00A55E48">
              <w:rPr>
                <w:rFonts w:ascii="Times New Roman" w:hAnsi="Times New Roman" w:cs="Times New Roman"/>
              </w:rPr>
              <w:t>Rezultatīvie rādītāji</w:t>
            </w:r>
          </w:p>
        </w:tc>
        <w:tc>
          <w:tcPr>
            <w:tcW w:w="714" w:type="dxa"/>
            <w:tcBorders>
              <w:top w:val="single" w:sz="4" w:space="0" w:color="auto"/>
              <w:left w:val="nil"/>
              <w:bottom w:val="nil"/>
              <w:right w:val="single" w:sz="4" w:space="0" w:color="auto"/>
            </w:tcBorders>
          </w:tcPr>
          <w:p w14:paraId="4426544B" w14:textId="77777777" w:rsidR="005B0DFB" w:rsidRPr="00A55E48" w:rsidRDefault="005B0DFB" w:rsidP="006F32A6">
            <w:pPr>
              <w:pStyle w:val="Sarakstarindkopa"/>
              <w:autoSpaceDE w:val="0"/>
              <w:autoSpaceDN w:val="0"/>
              <w:adjustRightInd w:val="0"/>
              <w:ind w:left="0"/>
              <w:rPr>
                <w:rFonts w:ascii="Times New Roman" w:hAnsi="Times New Roman" w:cs="Times New Roman"/>
              </w:rPr>
            </w:pPr>
          </w:p>
        </w:tc>
        <w:tc>
          <w:tcPr>
            <w:tcW w:w="1288" w:type="dxa"/>
            <w:tcBorders>
              <w:left w:val="single" w:sz="4" w:space="0" w:color="auto"/>
            </w:tcBorders>
          </w:tcPr>
          <w:p w14:paraId="0D7CA009" w14:textId="77777777" w:rsidR="005B0DFB" w:rsidRPr="00A55E48" w:rsidRDefault="003308BB" w:rsidP="006F32A6">
            <w:pPr>
              <w:pStyle w:val="Sarakstarindkopa"/>
              <w:autoSpaceDE w:val="0"/>
              <w:autoSpaceDN w:val="0"/>
              <w:adjustRightInd w:val="0"/>
              <w:ind w:left="0"/>
              <w:rPr>
                <w:rFonts w:ascii="Times New Roman" w:hAnsi="Times New Roman" w:cs="Times New Roman"/>
              </w:rPr>
            </w:pPr>
            <w:r w:rsidRPr="00A55E48">
              <w:rPr>
                <w:rFonts w:ascii="Times New Roman" w:hAnsi="Times New Roman" w:cs="Times New Roman"/>
              </w:rPr>
              <w:t>Aktivitātes</w:t>
            </w:r>
          </w:p>
        </w:tc>
        <w:tc>
          <w:tcPr>
            <w:tcW w:w="980" w:type="dxa"/>
          </w:tcPr>
          <w:p w14:paraId="01142422" w14:textId="77777777" w:rsidR="005B0DFB" w:rsidRPr="00A55E48" w:rsidRDefault="003308BB" w:rsidP="006F32A6">
            <w:pPr>
              <w:pStyle w:val="Sarakstarindkopa"/>
              <w:autoSpaceDE w:val="0"/>
              <w:autoSpaceDN w:val="0"/>
              <w:adjustRightInd w:val="0"/>
              <w:ind w:left="0"/>
              <w:rPr>
                <w:rFonts w:ascii="Times New Roman" w:hAnsi="Times New Roman" w:cs="Times New Roman"/>
              </w:rPr>
            </w:pPr>
            <w:r w:rsidRPr="00A55E48">
              <w:rPr>
                <w:rFonts w:ascii="Times New Roman" w:hAnsi="Times New Roman" w:cs="Times New Roman"/>
              </w:rPr>
              <w:t>Izpildes laiks</w:t>
            </w:r>
          </w:p>
        </w:tc>
        <w:tc>
          <w:tcPr>
            <w:tcW w:w="1054" w:type="dxa"/>
          </w:tcPr>
          <w:p w14:paraId="7CBADBED" w14:textId="77777777" w:rsidR="005B0DFB" w:rsidRPr="00A55E48" w:rsidRDefault="003308BB" w:rsidP="006F32A6">
            <w:pPr>
              <w:pStyle w:val="Sarakstarindkopa"/>
              <w:autoSpaceDE w:val="0"/>
              <w:autoSpaceDN w:val="0"/>
              <w:adjustRightInd w:val="0"/>
              <w:ind w:left="0"/>
              <w:rPr>
                <w:rFonts w:ascii="Times New Roman" w:hAnsi="Times New Roman" w:cs="Times New Roman"/>
              </w:rPr>
            </w:pPr>
            <w:r w:rsidRPr="00A55E48">
              <w:rPr>
                <w:rFonts w:ascii="Times New Roman" w:hAnsi="Times New Roman" w:cs="Times New Roman"/>
              </w:rPr>
              <w:t>Finanšu avots</w:t>
            </w:r>
          </w:p>
        </w:tc>
      </w:tr>
      <w:tr w:rsidR="006B3662" w:rsidRPr="00A55E48" w14:paraId="2AF48284" w14:textId="77777777" w:rsidTr="00A55E48">
        <w:tc>
          <w:tcPr>
            <w:tcW w:w="1277" w:type="dxa"/>
          </w:tcPr>
          <w:p w14:paraId="78AC578C" w14:textId="77777777" w:rsidR="005B0DFB" w:rsidRPr="00A55E48" w:rsidRDefault="005B0DFB" w:rsidP="006F32A6">
            <w:pPr>
              <w:pStyle w:val="Sarakstarindkopa"/>
              <w:autoSpaceDE w:val="0"/>
              <w:autoSpaceDN w:val="0"/>
              <w:adjustRightInd w:val="0"/>
              <w:ind w:left="0"/>
              <w:rPr>
                <w:rFonts w:ascii="Times New Roman" w:hAnsi="Times New Roman" w:cs="Times New Roman"/>
              </w:rPr>
            </w:pPr>
          </w:p>
        </w:tc>
        <w:tc>
          <w:tcPr>
            <w:tcW w:w="1701" w:type="dxa"/>
          </w:tcPr>
          <w:p w14:paraId="06A79C49" w14:textId="77777777" w:rsidR="005B0DFB" w:rsidRPr="00A55E48" w:rsidRDefault="005B0DFB" w:rsidP="006F32A6">
            <w:pPr>
              <w:pStyle w:val="Sarakstarindkopa"/>
              <w:autoSpaceDE w:val="0"/>
              <w:autoSpaceDN w:val="0"/>
              <w:adjustRightInd w:val="0"/>
              <w:ind w:left="0"/>
              <w:rPr>
                <w:rFonts w:ascii="Times New Roman" w:hAnsi="Times New Roman" w:cs="Times New Roman"/>
              </w:rPr>
            </w:pPr>
          </w:p>
        </w:tc>
        <w:tc>
          <w:tcPr>
            <w:tcW w:w="1673" w:type="dxa"/>
          </w:tcPr>
          <w:p w14:paraId="67234AE6" w14:textId="77777777" w:rsidR="005B0DFB" w:rsidRPr="00A55E48" w:rsidRDefault="005B0DFB" w:rsidP="006F32A6">
            <w:pPr>
              <w:pStyle w:val="Sarakstarindkopa"/>
              <w:autoSpaceDE w:val="0"/>
              <w:autoSpaceDN w:val="0"/>
              <w:adjustRightInd w:val="0"/>
              <w:ind w:left="0"/>
              <w:rPr>
                <w:rFonts w:ascii="Times New Roman" w:hAnsi="Times New Roman" w:cs="Times New Roman"/>
              </w:rPr>
            </w:pPr>
            <w:r w:rsidRPr="00A55E48">
              <w:rPr>
                <w:rFonts w:ascii="Times New Roman" w:hAnsi="Times New Roman" w:cs="Times New Roman"/>
              </w:rPr>
              <w:t>Kvalitatīvie</w:t>
            </w:r>
          </w:p>
        </w:tc>
        <w:tc>
          <w:tcPr>
            <w:tcW w:w="1445" w:type="dxa"/>
            <w:gridSpan w:val="2"/>
          </w:tcPr>
          <w:p w14:paraId="4FFD441A" w14:textId="77777777" w:rsidR="005B0DFB" w:rsidRPr="00A55E48" w:rsidRDefault="005B0DFB" w:rsidP="006F32A6">
            <w:pPr>
              <w:pStyle w:val="Sarakstarindkopa"/>
              <w:autoSpaceDE w:val="0"/>
              <w:autoSpaceDN w:val="0"/>
              <w:adjustRightInd w:val="0"/>
              <w:ind w:left="0"/>
              <w:rPr>
                <w:rFonts w:ascii="Times New Roman" w:hAnsi="Times New Roman" w:cs="Times New Roman"/>
              </w:rPr>
            </w:pPr>
            <w:r w:rsidRPr="00A55E48">
              <w:rPr>
                <w:rFonts w:ascii="Times New Roman" w:hAnsi="Times New Roman" w:cs="Times New Roman"/>
              </w:rPr>
              <w:t>Kvantitatīvie</w:t>
            </w:r>
          </w:p>
        </w:tc>
        <w:tc>
          <w:tcPr>
            <w:tcW w:w="1288" w:type="dxa"/>
          </w:tcPr>
          <w:p w14:paraId="422A7E86" w14:textId="77777777" w:rsidR="005B0DFB" w:rsidRPr="00A55E48" w:rsidRDefault="005B0DFB" w:rsidP="006F32A6">
            <w:pPr>
              <w:pStyle w:val="Sarakstarindkopa"/>
              <w:autoSpaceDE w:val="0"/>
              <w:autoSpaceDN w:val="0"/>
              <w:adjustRightInd w:val="0"/>
              <w:ind w:left="0"/>
              <w:rPr>
                <w:rFonts w:ascii="Times New Roman" w:hAnsi="Times New Roman" w:cs="Times New Roman"/>
              </w:rPr>
            </w:pPr>
          </w:p>
        </w:tc>
        <w:tc>
          <w:tcPr>
            <w:tcW w:w="980" w:type="dxa"/>
          </w:tcPr>
          <w:p w14:paraId="7344B5CA" w14:textId="77777777" w:rsidR="005B0DFB" w:rsidRPr="00A55E48" w:rsidRDefault="005B0DFB" w:rsidP="006F32A6">
            <w:pPr>
              <w:pStyle w:val="Sarakstarindkopa"/>
              <w:autoSpaceDE w:val="0"/>
              <w:autoSpaceDN w:val="0"/>
              <w:adjustRightInd w:val="0"/>
              <w:ind w:left="0"/>
              <w:rPr>
                <w:rFonts w:ascii="Times New Roman" w:hAnsi="Times New Roman" w:cs="Times New Roman"/>
              </w:rPr>
            </w:pPr>
          </w:p>
        </w:tc>
        <w:tc>
          <w:tcPr>
            <w:tcW w:w="1054" w:type="dxa"/>
          </w:tcPr>
          <w:p w14:paraId="2DFF01CB" w14:textId="77777777" w:rsidR="005B0DFB" w:rsidRPr="00A55E48" w:rsidRDefault="005B0DFB" w:rsidP="006F32A6">
            <w:pPr>
              <w:pStyle w:val="Sarakstarindkopa"/>
              <w:autoSpaceDE w:val="0"/>
              <w:autoSpaceDN w:val="0"/>
              <w:adjustRightInd w:val="0"/>
              <w:ind w:left="0"/>
              <w:rPr>
                <w:rFonts w:ascii="Times New Roman" w:hAnsi="Times New Roman" w:cs="Times New Roman"/>
              </w:rPr>
            </w:pPr>
          </w:p>
        </w:tc>
      </w:tr>
      <w:tr w:rsidR="006B3662" w:rsidRPr="00A55E48" w14:paraId="34347644" w14:textId="77777777" w:rsidTr="00A55E48">
        <w:tc>
          <w:tcPr>
            <w:tcW w:w="1277" w:type="dxa"/>
          </w:tcPr>
          <w:p w14:paraId="013FDD85" w14:textId="77777777" w:rsidR="005B0DFB" w:rsidRPr="00A55E48" w:rsidRDefault="003F6C0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w:t>
            </w:r>
            <w:r w:rsidR="00C434A4" w:rsidRPr="00A55E48">
              <w:rPr>
                <w:rFonts w:ascii="Times New Roman" w:hAnsi="Times New Roman" w:cs="Times New Roman"/>
                <w:sz w:val="24"/>
                <w:szCs w:val="24"/>
              </w:rPr>
              <w:t>.1.</w:t>
            </w:r>
          </w:p>
        </w:tc>
        <w:tc>
          <w:tcPr>
            <w:tcW w:w="1701" w:type="dxa"/>
          </w:tcPr>
          <w:p w14:paraId="0A21E972" w14:textId="77777777" w:rsidR="005B0DFB" w:rsidRPr="00A55E48" w:rsidRDefault="00C434A4" w:rsidP="00C434A4">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Muzeja pamatdarbības nodrošināšanai pietiekošs finansējums un tā ekonomisks izlietojums</w:t>
            </w:r>
          </w:p>
        </w:tc>
        <w:tc>
          <w:tcPr>
            <w:tcW w:w="1673" w:type="dxa"/>
          </w:tcPr>
          <w:p w14:paraId="520581BF" w14:textId="77777777" w:rsidR="005B0DFB" w:rsidRPr="00A55E48" w:rsidRDefault="00C434A4"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Nodrošināta muzeja pamatdarbība</w:t>
            </w:r>
          </w:p>
        </w:tc>
        <w:tc>
          <w:tcPr>
            <w:tcW w:w="1445" w:type="dxa"/>
            <w:gridSpan w:val="2"/>
          </w:tcPr>
          <w:p w14:paraId="384F5EBB" w14:textId="77777777" w:rsidR="005B0DFB" w:rsidRPr="00A55E48" w:rsidRDefault="00C434A4"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1-2 projektu finansējuma piesaiste</w:t>
            </w:r>
          </w:p>
        </w:tc>
        <w:tc>
          <w:tcPr>
            <w:tcW w:w="1288" w:type="dxa"/>
          </w:tcPr>
          <w:p w14:paraId="57F2021A" w14:textId="77777777" w:rsidR="005B0DFB" w:rsidRPr="00A55E48" w:rsidRDefault="00C434A4"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Budžeta plānojuma sagatavošana</w:t>
            </w:r>
            <w:r w:rsidR="003D00CC" w:rsidRPr="00A55E48">
              <w:rPr>
                <w:rFonts w:ascii="Times New Roman" w:hAnsi="Times New Roman" w:cs="Times New Roman"/>
                <w:sz w:val="24"/>
                <w:szCs w:val="24"/>
              </w:rPr>
              <w:t>, projektu izstrāde.</w:t>
            </w:r>
          </w:p>
          <w:p w14:paraId="7A4774EF" w14:textId="77777777" w:rsidR="00C434A4" w:rsidRPr="00A55E48" w:rsidRDefault="00C434A4" w:rsidP="006F32A6">
            <w:pPr>
              <w:pStyle w:val="Sarakstarindkopa"/>
              <w:autoSpaceDE w:val="0"/>
              <w:autoSpaceDN w:val="0"/>
              <w:adjustRightInd w:val="0"/>
              <w:ind w:left="0"/>
              <w:rPr>
                <w:rFonts w:ascii="Times New Roman" w:hAnsi="Times New Roman" w:cs="Times New Roman"/>
                <w:sz w:val="24"/>
                <w:szCs w:val="24"/>
              </w:rPr>
            </w:pPr>
          </w:p>
        </w:tc>
        <w:tc>
          <w:tcPr>
            <w:tcW w:w="980" w:type="dxa"/>
          </w:tcPr>
          <w:p w14:paraId="225DFEB2" w14:textId="77777777" w:rsidR="005B0DFB" w:rsidRPr="00A55E48" w:rsidRDefault="00C434A4"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2020.</w:t>
            </w:r>
            <w:r w:rsidR="00563766" w:rsidRPr="00A55E48">
              <w:rPr>
                <w:rFonts w:ascii="Times New Roman" w:hAnsi="Times New Roman" w:cs="Times New Roman"/>
                <w:sz w:val="24"/>
                <w:szCs w:val="24"/>
              </w:rPr>
              <w:t>-</w:t>
            </w:r>
            <w:r w:rsidRPr="00A55E48">
              <w:rPr>
                <w:rFonts w:ascii="Times New Roman" w:hAnsi="Times New Roman" w:cs="Times New Roman"/>
                <w:sz w:val="24"/>
                <w:szCs w:val="24"/>
              </w:rPr>
              <w:t xml:space="preserve"> 2025.</w:t>
            </w:r>
          </w:p>
        </w:tc>
        <w:tc>
          <w:tcPr>
            <w:tcW w:w="1054" w:type="dxa"/>
          </w:tcPr>
          <w:p w14:paraId="0B00AE89" w14:textId="77777777" w:rsidR="005B0DFB" w:rsidRPr="00A55E48" w:rsidRDefault="00C434A4" w:rsidP="00196CF1">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Bud</w:t>
            </w:r>
            <w:r w:rsidR="006B3662" w:rsidRPr="00A55E48">
              <w:rPr>
                <w:rFonts w:ascii="Times New Roman" w:hAnsi="Times New Roman" w:cs="Times New Roman"/>
                <w:sz w:val="24"/>
                <w:szCs w:val="24"/>
              </w:rPr>
              <w:t xml:space="preserve">žets, </w:t>
            </w:r>
          </w:p>
        </w:tc>
      </w:tr>
      <w:tr w:rsidR="003F6C09" w:rsidRPr="00A55E48" w14:paraId="6A7DED4E" w14:textId="77777777" w:rsidTr="00A55E48">
        <w:tc>
          <w:tcPr>
            <w:tcW w:w="1277" w:type="dxa"/>
          </w:tcPr>
          <w:p w14:paraId="5BA9E6E4" w14:textId="77777777" w:rsidR="003F6C09" w:rsidRPr="00A55E48" w:rsidRDefault="003F6C0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4.2.</w:t>
            </w:r>
          </w:p>
        </w:tc>
        <w:tc>
          <w:tcPr>
            <w:tcW w:w="1701" w:type="dxa"/>
          </w:tcPr>
          <w:p w14:paraId="200BB104" w14:textId="77777777" w:rsidR="003F6C09" w:rsidRPr="00A55E48" w:rsidRDefault="00F85633" w:rsidP="009A62C1">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 xml:space="preserve">Sakopta, labiekārtota lauku sētas </w:t>
            </w:r>
            <w:r w:rsidR="009A62C1" w:rsidRPr="00A55E48">
              <w:rPr>
                <w:rFonts w:ascii="Times New Roman" w:hAnsi="Times New Roman" w:cs="Times New Roman"/>
                <w:sz w:val="24"/>
                <w:szCs w:val="24"/>
              </w:rPr>
              <w:t>ainava</w:t>
            </w:r>
            <w:r w:rsidRPr="00A55E48">
              <w:rPr>
                <w:rFonts w:ascii="Times New Roman" w:hAnsi="Times New Roman" w:cs="Times New Roman"/>
                <w:sz w:val="24"/>
                <w:szCs w:val="24"/>
              </w:rPr>
              <w:t>, apmeklētājiem patīkama, sakārtota vide</w:t>
            </w:r>
          </w:p>
        </w:tc>
        <w:tc>
          <w:tcPr>
            <w:tcW w:w="1673" w:type="dxa"/>
          </w:tcPr>
          <w:p w14:paraId="7B92A76A" w14:textId="77777777" w:rsidR="003F6C09" w:rsidRPr="00A55E48" w:rsidRDefault="00196CF1"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Veicināta lielāka interese par muzeju</w:t>
            </w:r>
            <w:r w:rsidR="00F85633" w:rsidRPr="00A55E48">
              <w:rPr>
                <w:rFonts w:ascii="Times New Roman" w:hAnsi="Times New Roman" w:cs="Times New Roman"/>
                <w:sz w:val="24"/>
                <w:szCs w:val="24"/>
              </w:rPr>
              <w:t xml:space="preserve">, ilgāks </w:t>
            </w:r>
            <w:r w:rsidR="009A62C1" w:rsidRPr="00A55E48">
              <w:rPr>
                <w:rFonts w:ascii="Times New Roman" w:hAnsi="Times New Roman" w:cs="Times New Roman"/>
                <w:sz w:val="24"/>
                <w:szCs w:val="24"/>
              </w:rPr>
              <w:t xml:space="preserve">apmeklētāju </w:t>
            </w:r>
            <w:r w:rsidR="00F85633" w:rsidRPr="00A55E48">
              <w:rPr>
                <w:rFonts w:ascii="Times New Roman" w:hAnsi="Times New Roman" w:cs="Times New Roman"/>
                <w:sz w:val="24"/>
                <w:szCs w:val="24"/>
              </w:rPr>
              <w:t>muzejā pavadītais laiks</w:t>
            </w:r>
          </w:p>
        </w:tc>
        <w:tc>
          <w:tcPr>
            <w:tcW w:w="1445" w:type="dxa"/>
            <w:gridSpan w:val="2"/>
          </w:tcPr>
          <w:p w14:paraId="442D79DB" w14:textId="77777777" w:rsidR="00196CF1" w:rsidRPr="00A55E48" w:rsidRDefault="00196CF1"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 xml:space="preserve">1 </w:t>
            </w:r>
            <w:r w:rsidR="00F85633" w:rsidRPr="00A55E48">
              <w:rPr>
                <w:rFonts w:ascii="Times New Roman" w:hAnsi="Times New Roman" w:cs="Times New Roman"/>
                <w:sz w:val="24"/>
                <w:szCs w:val="24"/>
              </w:rPr>
              <w:t>teritorija</w:t>
            </w:r>
            <w:r w:rsidR="005E2F1B" w:rsidRPr="00A55E48">
              <w:rPr>
                <w:rFonts w:ascii="Times New Roman" w:hAnsi="Times New Roman" w:cs="Times New Roman"/>
                <w:sz w:val="24"/>
                <w:szCs w:val="24"/>
              </w:rPr>
              <w:t>,</w:t>
            </w:r>
          </w:p>
          <w:p w14:paraId="1FA89336" w14:textId="77777777" w:rsidR="005E2F1B" w:rsidRPr="00A55E48" w:rsidRDefault="00196CF1" w:rsidP="005E2F1B">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 xml:space="preserve"> </w:t>
            </w:r>
          </w:p>
          <w:p w14:paraId="2124517D" w14:textId="77777777" w:rsidR="003F6C09" w:rsidRPr="00A55E48" w:rsidRDefault="003F6C09" w:rsidP="006F32A6">
            <w:pPr>
              <w:pStyle w:val="Sarakstarindkopa"/>
              <w:autoSpaceDE w:val="0"/>
              <w:autoSpaceDN w:val="0"/>
              <w:adjustRightInd w:val="0"/>
              <w:ind w:left="0"/>
              <w:rPr>
                <w:rFonts w:ascii="Times New Roman" w:hAnsi="Times New Roman" w:cs="Times New Roman"/>
                <w:sz w:val="24"/>
                <w:szCs w:val="24"/>
              </w:rPr>
            </w:pPr>
          </w:p>
        </w:tc>
        <w:tc>
          <w:tcPr>
            <w:tcW w:w="1288" w:type="dxa"/>
          </w:tcPr>
          <w:p w14:paraId="0956FE35" w14:textId="77777777" w:rsidR="00F85633" w:rsidRPr="00A55E48" w:rsidRDefault="00F85633" w:rsidP="00F85633">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1.Teritorijas aiz dīķa sakopšana.</w:t>
            </w:r>
          </w:p>
          <w:p w14:paraId="6962E9E7" w14:textId="77777777" w:rsidR="003F6C09" w:rsidRPr="00A55E48" w:rsidRDefault="00F85633" w:rsidP="00F85633">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 Muzeja plāna, norāžu, informācijas izvietošana teritorijā.</w:t>
            </w:r>
          </w:p>
          <w:p w14:paraId="12B43B08" w14:textId="77777777" w:rsidR="005E2F1B" w:rsidRPr="00A55E48" w:rsidRDefault="005E2F1B" w:rsidP="00F85633">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3. Izvērtēt ēku stāvokli un veikt nepieciešamos remontus.</w:t>
            </w:r>
          </w:p>
        </w:tc>
        <w:tc>
          <w:tcPr>
            <w:tcW w:w="980" w:type="dxa"/>
          </w:tcPr>
          <w:p w14:paraId="27495BE7" w14:textId="77777777" w:rsidR="003F6C09" w:rsidRPr="00A55E48" w:rsidRDefault="00196CF1"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2020 - 2025</w:t>
            </w:r>
          </w:p>
        </w:tc>
        <w:tc>
          <w:tcPr>
            <w:tcW w:w="1054" w:type="dxa"/>
          </w:tcPr>
          <w:p w14:paraId="44577706" w14:textId="77777777" w:rsidR="003F6C09" w:rsidRPr="00A55E48" w:rsidRDefault="00196CF1"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Budžets</w:t>
            </w:r>
            <w:r w:rsidR="003D00CC" w:rsidRPr="00A55E48">
              <w:rPr>
                <w:rFonts w:ascii="Times New Roman" w:hAnsi="Times New Roman" w:cs="Times New Roman"/>
                <w:sz w:val="24"/>
                <w:szCs w:val="24"/>
              </w:rPr>
              <w:t>, VKKF</w:t>
            </w:r>
          </w:p>
        </w:tc>
      </w:tr>
      <w:tr w:rsidR="005E2F1B" w:rsidRPr="00A55E48" w14:paraId="59D6E399" w14:textId="77777777" w:rsidTr="00A55E48">
        <w:tc>
          <w:tcPr>
            <w:tcW w:w="1277" w:type="dxa"/>
          </w:tcPr>
          <w:p w14:paraId="7C05B827" w14:textId="77777777" w:rsidR="005E2F1B" w:rsidRPr="00A55E48" w:rsidRDefault="005E2F1B"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4.3.</w:t>
            </w:r>
          </w:p>
        </w:tc>
        <w:tc>
          <w:tcPr>
            <w:tcW w:w="1701" w:type="dxa"/>
          </w:tcPr>
          <w:p w14:paraId="0276A2D0" w14:textId="77777777" w:rsidR="005E2F1B" w:rsidRPr="00A55E48" w:rsidRDefault="005E2F1B" w:rsidP="00C434A4">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Izstrādāts rīcī</w:t>
            </w:r>
            <w:r w:rsidR="00ED164E" w:rsidRPr="00A55E48">
              <w:rPr>
                <w:rFonts w:ascii="Times New Roman" w:hAnsi="Times New Roman" w:cs="Times New Roman"/>
                <w:sz w:val="24"/>
                <w:szCs w:val="24"/>
              </w:rPr>
              <w:t xml:space="preserve">bas plāns turpmākajiem </w:t>
            </w:r>
            <w:r w:rsidR="00ED164E" w:rsidRPr="00A55E48">
              <w:rPr>
                <w:rFonts w:ascii="Times New Roman" w:hAnsi="Times New Roman" w:cs="Times New Roman"/>
                <w:sz w:val="24"/>
                <w:szCs w:val="24"/>
              </w:rPr>
              <w:lastRenderedPageBreak/>
              <w:t>5 gadiem</w:t>
            </w:r>
          </w:p>
        </w:tc>
        <w:tc>
          <w:tcPr>
            <w:tcW w:w="1673" w:type="dxa"/>
          </w:tcPr>
          <w:p w14:paraId="1C50B5BE" w14:textId="77777777" w:rsidR="005E2F1B" w:rsidRPr="00A55E48" w:rsidRDefault="005E2F1B"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lastRenderedPageBreak/>
              <w:t>Iesākti mājas restaurācijas darbi.</w:t>
            </w:r>
          </w:p>
        </w:tc>
        <w:tc>
          <w:tcPr>
            <w:tcW w:w="1445" w:type="dxa"/>
            <w:gridSpan w:val="2"/>
          </w:tcPr>
          <w:p w14:paraId="5F590BFF" w14:textId="77777777" w:rsidR="005E2F1B" w:rsidRPr="00A55E48" w:rsidRDefault="005E2F1B"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 xml:space="preserve">1 ēka </w:t>
            </w:r>
          </w:p>
        </w:tc>
        <w:tc>
          <w:tcPr>
            <w:tcW w:w="1288" w:type="dxa"/>
          </w:tcPr>
          <w:p w14:paraId="762E1B89" w14:textId="77777777" w:rsidR="005E2F1B" w:rsidRPr="00A55E48" w:rsidRDefault="005E2F1B" w:rsidP="005E2F1B">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 xml:space="preserve">1.Sastādīt tāmes, konkrētu </w:t>
            </w:r>
            <w:r w:rsidRPr="00A55E48">
              <w:rPr>
                <w:rFonts w:ascii="Times New Roman" w:hAnsi="Times New Roman" w:cs="Times New Roman"/>
                <w:sz w:val="24"/>
                <w:szCs w:val="24"/>
              </w:rPr>
              <w:lastRenderedPageBreak/>
              <w:t>veicamo darbu grafiku.</w:t>
            </w:r>
          </w:p>
          <w:p w14:paraId="61E3582B" w14:textId="77777777" w:rsidR="005E2F1B" w:rsidRPr="00A55E48" w:rsidRDefault="005E2F1B" w:rsidP="005E2F1B">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 Darbu uzsākšana.</w:t>
            </w:r>
          </w:p>
        </w:tc>
        <w:tc>
          <w:tcPr>
            <w:tcW w:w="980" w:type="dxa"/>
          </w:tcPr>
          <w:p w14:paraId="69BA5E22" w14:textId="77777777" w:rsidR="005E2F1B" w:rsidRPr="00A55E48" w:rsidRDefault="005E2F1B"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lastRenderedPageBreak/>
              <w:t>2020 - 2020</w:t>
            </w:r>
          </w:p>
        </w:tc>
        <w:tc>
          <w:tcPr>
            <w:tcW w:w="1054" w:type="dxa"/>
          </w:tcPr>
          <w:p w14:paraId="2DBA2980" w14:textId="77777777" w:rsidR="005E2F1B" w:rsidRPr="00A55E48" w:rsidRDefault="005E2F1B"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 xml:space="preserve">Budžets, NKMP projektu </w:t>
            </w:r>
            <w:r w:rsidRPr="00A55E48">
              <w:rPr>
                <w:rFonts w:ascii="Times New Roman" w:hAnsi="Times New Roman" w:cs="Times New Roman"/>
                <w:sz w:val="24"/>
                <w:szCs w:val="24"/>
              </w:rPr>
              <w:lastRenderedPageBreak/>
              <w:t>konkursi</w:t>
            </w:r>
          </w:p>
        </w:tc>
      </w:tr>
      <w:tr w:rsidR="006B3662" w:rsidRPr="00A55E48" w14:paraId="065B0A5B" w14:textId="77777777" w:rsidTr="00A55E48">
        <w:tc>
          <w:tcPr>
            <w:tcW w:w="1277" w:type="dxa"/>
          </w:tcPr>
          <w:p w14:paraId="23E64517" w14:textId="77777777" w:rsidR="005B0DFB" w:rsidRPr="00A55E48" w:rsidRDefault="003F6C09" w:rsidP="005E2F1B">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lastRenderedPageBreak/>
              <w:t>4</w:t>
            </w:r>
            <w:r w:rsidR="006B3662" w:rsidRPr="00A55E48">
              <w:rPr>
                <w:rFonts w:ascii="Times New Roman" w:hAnsi="Times New Roman" w:cs="Times New Roman"/>
                <w:sz w:val="24"/>
                <w:szCs w:val="24"/>
              </w:rPr>
              <w:t>.</w:t>
            </w:r>
            <w:r w:rsidR="005E2F1B" w:rsidRPr="00A55E48">
              <w:rPr>
                <w:rFonts w:ascii="Times New Roman" w:hAnsi="Times New Roman" w:cs="Times New Roman"/>
                <w:sz w:val="24"/>
                <w:szCs w:val="24"/>
              </w:rPr>
              <w:t>4</w:t>
            </w:r>
            <w:r w:rsidR="007F6A42" w:rsidRPr="00A55E48">
              <w:rPr>
                <w:rFonts w:ascii="Times New Roman" w:hAnsi="Times New Roman" w:cs="Times New Roman"/>
                <w:sz w:val="24"/>
                <w:szCs w:val="24"/>
              </w:rPr>
              <w:t>.</w:t>
            </w:r>
          </w:p>
        </w:tc>
        <w:tc>
          <w:tcPr>
            <w:tcW w:w="1701" w:type="dxa"/>
          </w:tcPr>
          <w:p w14:paraId="53F55B65" w14:textId="77777777" w:rsidR="005B0DFB" w:rsidRPr="00A55E48" w:rsidRDefault="007F6A42" w:rsidP="00742001">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Muzeja darbinieki ar augstāku kvalifik</w:t>
            </w:r>
            <w:r w:rsidR="00742001" w:rsidRPr="00A55E48">
              <w:rPr>
                <w:rFonts w:ascii="Times New Roman" w:hAnsi="Times New Roman" w:cs="Times New Roman"/>
                <w:sz w:val="24"/>
                <w:szCs w:val="24"/>
              </w:rPr>
              <w:t>ā</w:t>
            </w:r>
            <w:r w:rsidR="00ED164E" w:rsidRPr="00A55E48">
              <w:rPr>
                <w:rFonts w:ascii="Times New Roman" w:hAnsi="Times New Roman" w:cs="Times New Roman"/>
                <w:sz w:val="24"/>
                <w:szCs w:val="24"/>
              </w:rPr>
              <w:t>ciju</w:t>
            </w:r>
          </w:p>
        </w:tc>
        <w:tc>
          <w:tcPr>
            <w:tcW w:w="1673" w:type="dxa"/>
          </w:tcPr>
          <w:p w14:paraId="06C01BF2" w14:textId="77777777" w:rsidR="005B0DFB" w:rsidRPr="00A55E48" w:rsidRDefault="00742001"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Muzeja pētniecības un komunikācijas darbs</w:t>
            </w:r>
            <w:r w:rsidR="00CD081B" w:rsidRPr="00A55E48">
              <w:rPr>
                <w:rFonts w:ascii="Times New Roman" w:hAnsi="Times New Roman" w:cs="Times New Roman"/>
                <w:sz w:val="24"/>
                <w:szCs w:val="24"/>
              </w:rPr>
              <w:t xml:space="preserve"> veicina muzeja popularitāti un atpazīstamību.</w:t>
            </w:r>
          </w:p>
        </w:tc>
        <w:tc>
          <w:tcPr>
            <w:tcW w:w="1445" w:type="dxa"/>
            <w:gridSpan w:val="2"/>
          </w:tcPr>
          <w:p w14:paraId="12FCB5C2" w14:textId="77777777" w:rsidR="005B0DFB" w:rsidRPr="00A55E48" w:rsidRDefault="00E53CAC"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 darbinieki</w:t>
            </w:r>
          </w:p>
        </w:tc>
        <w:tc>
          <w:tcPr>
            <w:tcW w:w="1288" w:type="dxa"/>
          </w:tcPr>
          <w:p w14:paraId="03D598B7" w14:textId="77777777" w:rsidR="005B0DFB" w:rsidRPr="00A55E48" w:rsidRDefault="006B3662"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r w:rsidR="007F6A42" w:rsidRPr="00A55E48">
              <w:rPr>
                <w:rFonts w:ascii="Times New Roman" w:hAnsi="Times New Roman" w:cs="Times New Roman"/>
                <w:sz w:val="24"/>
                <w:szCs w:val="24"/>
              </w:rPr>
              <w:t xml:space="preserve">Nepieciešamo kursu </w:t>
            </w:r>
            <w:r w:rsidR="003D00CC" w:rsidRPr="00A55E48">
              <w:rPr>
                <w:rFonts w:ascii="Times New Roman" w:hAnsi="Times New Roman" w:cs="Times New Roman"/>
                <w:sz w:val="24"/>
                <w:szCs w:val="24"/>
              </w:rPr>
              <w:t xml:space="preserve">vai mācību programmu </w:t>
            </w:r>
            <w:r w:rsidR="007F6A42" w:rsidRPr="00A55E48">
              <w:rPr>
                <w:rFonts w:ascii="Times New Roman" w:hAnsi="Times New Roman" w:cs="Times New Roman"/>
                <w:sz w:val="24"/>
                <w:szCs w:val="24"/>
              </w:rPr>
              <w:t>apzināšana.</w:t>
            </w:r>
          </w:p>
          <w:p w14:paraId="345051AA" w14:textId="77777777" w:rsidR="007F6A42" w:rsidRPr="00A55E48" w:rsidRDefault="007F6A42" w:rsidP="003D00CC">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 Kursu</w:t>
            </w:r>
            <w:r w:rsidR="003D00CC" w:rsidRPr="00A55E48">
              <w:rPr>
                <w:rFonts w:ascii="Times New Roman" w:hAnsi="Times New Roman" w:cs="Times New Roman"/>
                <w:sz w:val="24"/>
                <w:szCs w:val="24"/>
              </w:rPr>
              <w:t>, mācību vai konsultāciju citos muzejos  apmeklēšana</w:t>
            </w:r>
          </w:p>
        </w:tc>
        <w:tc>
          <w:tcPr>
            <w:tcW w:w="980" w:type="dxa"/>
          </w:tcPr>
          <w:p w14:paraId="0859AE8B" w14:textId="77777777" w:rsidR="005B0DFB" w:rsidRPr="00A55E48" w:rsidRDefault="007F6A42"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2020. -2025.</w:t>
            </w:r>
          </w:p>
        </w:tc>
        <w:tc>
          <w:tcPr>
            <w:tcW w:w="1054" w:type="dxa"/>
          </w:tcPr>
          <w:p w14:paraId="7389BE6B" w14:textId="77777777" w:rsidR="005B0DFB" w:rsidRPr="00A55E48" w:rsidRDefault="007F6A42"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Budžets</w:t>
            </w:r>
          </w:p>
        </w:tc>
      </w:tr>
    </w:tbl>
    <w:p w14:paraId="6DA905B8" w14:textId="77777777" w:rsidR="005B0DFB" w:rsidRPr="00A55E48" w:rsidRDefault="005B0DFB" w:rsidP="006F32A6">
      <w:pPr>
        <w:pStyle w:val="Sarakstarindkopa"/>
        <w:autoSpaceDE w:val="0"/>
        <w:autoSpaceDN w:val="0"/>
        <w:adjustRightInd w:val="0"/>
        <w:spacing w:after="0" w:line="240" w:lineRule="auto"/>
        <w:rPr>
          <w:rFonts w:ascii="Times New Roman" w:hAnsi="Times New Roman" w:cs="Times New Roman"/>
          <w:sz w:val="24"/>
          <w:szCs w:val="24"/>
        </w:rPr>
      </w:pPr>
    </w:p>
    <w:p w14:paraId="084D5AAF" w14:textId="77777777" w:rsidR="006F32A6" w:rsidRPr="00A55E48" w:rsidRDefault="006F32A6" w:rsidP="006F32A6">
      <w:pPr>
        <w:pStyle w:val="Sarakstarindkopa"/>
        <w:autoSpaceDE w:val="0"/>
        <w:autoSpaceDN w:val="0"/>
        <w:adjustRightInd w:val="0"/>
        <w:spacing w:after="0" w:line="240" w:lineRule="auto"/>
        <w:rPr>
          <w:rFonts w:ascii="Times New Roman" w:hAnsi="Times New Roman" w:cs="Times New Roman"/>
          <w:sz w:val="24"/>
          <w:szCs w:val="24"/>
        </w:rPr>
      </w:pPr>
    </w:p>
    <w:p w14:paraId="1A9CA259" w14:textId="77777777" w:rsidR="000C4CA0" w:rsidRPr="00A55E48" w:rsidRDefault="00F246B7" w:rsidP="006D7FC0">
      <w:pPr>
        <w:pStyle w:val="Virsraksts3"/>
        <w:rPr>
          <w:rFonts w:ascii="Times New Roman" w:hAnsi="Times New Roman" w:cs="Times New Roman"/>
          <w:color w:val="auto"/>
        </w:rPr>
      </w:pPr>
      <w:bookmarkStart w:id="17" w:name="_Toc50964028"/>
      <w:r w:rsidRPr="00A55E48">
        <w:rPr>
          <w:rFonts w:ascii="Times New Roman" w:hAnsi="Times New Roman" w:cs="Times New Roman"/>
          <w:color w:val="auto"/>
        </w:rPr>
        <w:t>3.2.  Sagaidāmie darbības rezultāti.</w:t>
      </w:r>
      <w:bookmarkEnd w:id="17"/>
    </w:p>
    <w:p w14:paraId="060D01B5" w14:textId="77777777" w:rsidR="002C0EDF" w:rsidRPr="00A55E48" w:rsidRDefault="002C0EDF" w:rsidP="001B3633">
      <w:pPr>
        <w:pStyle w:val="Virsraksts3"/>
        <w:rPr>
          <w:rFonts w:ascii="Times New Roman" w:hAnsi="Times New Roman" w:cs="Times New Roman"/>
          <w:color w:val="auto"/>
        </w:rPr>
      </w:pPr>
      <w:bookmarkStart w:id="18" w:name="_Toc50964029"/>
      <w:r w:rsidRPr="00A55E48">
        <w:rPr>
          <w:rFonts w:ascii="Times New Roman" w:hAnsi="Times New Roman" w:cs="Times New Roman"/>
          <w:color w:val="auto"/>
        </w:rPr>
        <w:t>3.2.1. Kvantitatīvie rādītāji</w:t>
      </w:r>
      <w:bookmarkEnd w:id="18"/>
    </w:p>
    <w:p w14:paraId="3C073A45" w14:textId="77777777" w:rsidR="006F32A6" w:rsidRPr="00A55E48" w:rsidRDefault="006F32A6" w:rsidP="006D7FC0">
      <w:pPr>
        <w:autoSpaceDE w:val="0"/>
        <w:autoSpaceDN w:val="0"/>
        <w:adjustRightInd w:val="0"/>
        <w:spacing w:after="0" w:line="240" w:lineRule="auto"/>
        <w:rPr>
          <w:rFonts w:ascii="Times New Roman" w:hAnsi="Times New Roman" w:cs="Times New Roman"/>
          <w:sz w:val="24"/>
          <w:szCs w:val="24"/>
        </w:rPr>
      </w:pPr>
    </w:p>
    <w:tbl>
      <w:tblPr>
        <w:tblStyle w:val="Reatabula"/>
        <w:tblW w:w="8647" w:type="dxa"/>
        <w:tblInd w:w="675" w:type="dxa"/>
        <w:tblLayout w:type="fixed"/>
        <w:tblLook w:val="04A0" w:firstRow="1" w:lastRow="0" w:firstColumn="1" w:lastColumn="0" w:noHBand="0" w:noVBand="1"/>
      </w:tblPr>
      <w:tblGrid>
        <w:gridCol w:w="993"/>
        <w:gridCol w:w="3260"/>
        <w:gridCol w:w="850"/>
        <w:gridCol w:w="709"/>
        <w:gridCol w:w="709"/>
        <w:gridCol w:w="709"/>
        <w:gridCol w:w="708"/>
        <w:gridCol w:w="709"/>
      </w:tblGrid>
      <w:tr w:rsidR="000C4CA0" w:rsidRPr="00A55E48" w14:paraId="642EB158" w14:textId="77777777" w:rsidTr="00A55E48">
        <w:tc>
          <w:tcPr>
            <w:tcW w:w="993" w:type="dxa"/>
          </w:tcPr>
          <w:p w14:paraId="7C5347C6" w14:textId="77777777" w:rsidR="002C0EDF" w:rsidRPr="00A55E48" w:rsidRDefault="002C0EDF" w:rsidP="00A55E48">
            <w:pPr>
              <w:pStyle w:val="Sarakstarindkopa"/>
              <w:autoSpaceDE w:val="0"/>
              <w:autoSpaceDN w:val="0"/>
              <w:adjustRightInd w:val="0"/>
              <w:ind w:left="0"/>
              <w:jc w:val="center"/>
              <w:rPr>
                <w:rFonts w:ascii="Times New Roman" w:hAnsi="Times New Roman" w:cs="Times New Roman"/>
                <w:b/>
                <w:sz w:val="24"/>
                <w:szCs w:val="24"/>
              </w:rPr>
            </w:pPr>
            <w:proofErr w:type="spellStart"/>
            <w:r w:rsidRPr="00A55E48">
              <w:rPr>
                <w:rFonts w:ascii="Times New Roman" w:hAnsi="Times New Roman" w:cs="Times New Roman"/>
                <w:b/>
                <w:sz w:val="24"/>
                <w:szCs w:val="24"/>
              </w:rPr>
              <w:t>N.p.k</w:t>
            </w:r>
            <w:proofErr w:type="spellEnd"/>
            <w:r w:rsidRPr="00A55E48">
              <w:rPr>
                <w:rFonts w:ascii="Times New Roman" w:hAnsi="Times New Roman" w:cs="Times New Roman"/>
                <w:b/>
                <w:sz w:val="24"/>
                <w:szCs w:val="24"/>
              </w:rPr>
              <w:t>.</w:t>
            </w:r>
          </w:p>
        </w:tc>
        <w:tc>
          <w:tcPr>
            <w:tcW w:w="3260" w:type="dxa"/>
          </w:tcPr>
          <w:p w14:paraId="21F5678D" w14:textId="77777777" w:rsidR="002C0EDF" w:rsidRPr="00A55E48" w:rsidRDefault="002C0EDF" w:rsidP="002C0EDF">
            <w:pPr>
              <w:pStyle w:val="Sarakstarindkopa"/>
              <w:autoSpaceDE w:val="0"/>
              <w:autoSpaceDN w:val="0"/>
              <w:adjustRightInd w:val="0"/>
              <w:ind w:left="0"/>
              <w:jc w:val="center"/>
              <w:rPr>
                <w:rFonts w:ascii="Times New Roman" w:hAnsi="Times New Roman" w:cs="Times New Roman"/>
                <w:b/>
                <w:sz w:val="24"/>
                <w:szCs w:val="24"/>
              </w:rPr>
            </w:pPr>
            <w:r w:rsidRPr="00A55E48">
              <w:rPr>
                <w:rFonts w:ascii="Times New Roman" w:hAnsi="Times New Roman" w:cs="Times New Roman"/>
                <w:b/>
                <w:sz w:val="24"/>
                <w:szCs w:val="24"/>
              </w:rPr>
              <w:t>Krājuma darbs</w:t>
            </w:r>
          </w:p>
        </w:tc>
        <w:tc>
          <w:tcPr>
            <w:tcW w:w="850" w:type="dxa"/>
          </w:tcPr>
          <w:p w14:paraId="5E923FFF" w14:textId="77777777" w:rsidR="002C0EDF" w:rsidRPr="00A55E48" w:rsidRDefault="002C0EDF" w:rsidP="002C0EDF">
            <w:pPr>
              <w:pStyle w:val="Sarakstarindkopa"/>
              <w:autoSpaceDE w:val="0"/>
              <w:autoSpaceDN w:val="0"/>
              <w:adjustRightInd w:val="0"/>
              <w:ind w:left="0"/>
              <w:jc w:val="center"/>
              <w:rPr>
                <w:rFonts w:ascii="Times New Roman" w:hAnsi="Times New Roman" w:cs="Times New Roman"/>
                <w:b/>
                <w:sz w:val="24"/>
                <w:szCs w:val="24"/>
              </w:rPr>
            </w:pPr>
            <w:r w:rsidRPr="00A55E48">
              <w:rPr>
                <w:rFonts w:ascii="Times New Roman" w:hAnsi="Times New Roman" w:cs="Times New Roman"/>
                <w:b/>
                <w:sz w:val="24"/>
                <w:szCs w:val="24"/>
              </w:rPr>
              <w:t>2020</w:t>
            </w:r>
          </w:p>
        </w:tc>
        <w:tc>
          <w:tcPr>
            <w:tcW w:w="709" w:type="dxa"/>
          </w:tcPr>
          <w:p w14:paraId="2BAE072F" w14:textId="77777777" w:rsidR="002C0EDF" w:rsidRPr="00A55E48" w:rsidRDefault="002C0EDF" w:rsidP="002C0EDF">
            <w:pPr>
              <w:pStyle w:val="Sarakstarindkopa"/>
              <w:autoSpaceDE w:val="0"/>
              <w:autoSpaceDN w:val="0"/>
              <w:adjustRightInd w:val="0"/>
              <w:ind w:left="0"/>
              <w:jc w:val="center"/>
              <w:rPr>
                <w:rFonts w:ascii="Times New Roman" w:hAnsi="Times New Roman" w:cs="Times New Roman"/>
                <w:b/>
                <w:sz w:val="24"/>
                <w:szCs w:val="24"/>
              </w:rPr>
            </w:pPr>
            <w:r w:rsidRPr="00A55E48">
              <w:rPr>
                <w:rFonts w:ascii="Times New Roman" w:hAnsi="Times New Roman" w:cs="Times New Roman"/>
                <w:b/>
                <w:sz w:val="24"/>
                <w:szCs w:val="24"/>
              </w:rPr>
              <w:t>2021</w:t>
            </w:r>
          </w:p>
        </w:tc>
        <w:tc>
          <w:tcPr>
            <w:tcW w:w="709" w:type="dxa"/>
          </w:tcPr>
          <w:p w14:paraId="4E565EFB" w14:textId="77777777" w:rsidR="002C0EDF" w:rsidRPr="00A55E48" w:rsidRDefault="002C0EDF" w:rsidP="002C0EDF">
            <w:pPr>
              <w:pStyle w:val="Sarakstarindkopa"/>
              <w:autoSpaceDE w:val="0"/>
              <w:autoSpaceDN w:val="0"/>
              <w:adjustRightInd w:val="0"/>
              <w:ind w:left="0"/>
              <w:jc w:val="center"/>
              <w:rPr>
                <w:rFonts w:ascii="Times New Roman" w:hAnsi="Times New Roman" w:cs="Times New Roman"/>
                <w:b/>
                <w:sz w:val="24"/>
                <w:szCs w:val="24"/>
              </w:rPr>
            </w:pPr>
            <w:r w:rsidRPr="00A55E48">
              <w:rPr>
                <w:rFonts w:ascii="Times New Roman" w:hAnsi="Times New Roman" w:cs="Times New Roman"/>
                <w:b/>
                <w:sz w:val="24"/>
                <w:szCs w:val="24"/>
              </w:rPr>
              <w:t>2022</w:t>
            </w:r>
          </w:p>
        </w:tc>
        <w:tc>
          <w:tcPr>
            <w:tcW w:w="709" w:type="dxa"/>
          </w:tcPr>
          <w:p w14:paraId="628692E8" w14:textId="77777777" w:rsidR="002C0EDF" w:rsidRPr="00A55E48" w:rsidRDefault="002C0EDF" w:rsidP="002C0EDF">
            <w:pPr>
              <w:pStyle w:val="Sarakstarindkopa"/>
              <w:autoSpaceDE w:val="0"/>
              <w:autoSpaceDN w:val="0"/>
              <w:adjustRightInd w:val="0"/>
              <w:ind w:left="0"/>
              <w:jc w:val="center"/>
              <w:rPr>
                <w:rFonts w:ascii="Times New Roman" w:hAnsi="Times New Roman" w:cs="Times New Roman"/>
                <w:b/>
                <w:sz w:val="24"/>
                <w:szCs w:val="24"/>
              </w:rPr>
            </w:pPr>
            <w:r w:rsidRPr="00A55E48">
              <w:rPr>
                <w:rFonts w:ascii="Times New Roman" w:hAnsi="Times New Roman" w:cs="Times New Roman"/>
                <w:b/>
                <w:sz w:val="24"/>
                <w:szCs w:val="24"/>
              </w:rPr>
              <w:t>2023</w:t>
            </w:r>
          </w:p>
        </w:tc>
        <w:tc>
          <w:tcPr>
            <w:tcW w:w="708" w:type="dxa"/>
          </w:tcPr>
          <w:p w14:paraId="5FBEB24F" w14:textId="77777777" w:rsidR="002C0EDF" w:rsidRPr="00A55E48" w:rsidRDefault="002C0EDF" w:rsidP="002C0EDF">
            <w:pPr>
              <w:pStyle w:val="Sarakstarindkopa"/>
              <w:autoSpaceDE w:val="0"/>
              <w:autoSpaceDN w:val="0"/>
              <w:adjustRightInd w:val="0"/>
              <w:ind w:left="0"/>
              <w:jc w:val="center"/>
              <w:rPr>
                <w:rFonts w:ascii="Times New Roman" w:hAnsi="Times New Roman" w:cs="Times New Roman"/>
                <w:b/>
                <w:sz w:val="24"/>
                <w:szCs w:val="24"/>
              </w:rPr>
            </w:pPr>
            <w:r w:rsidRPr="00A55E48">
              <w:rPr>
                <w:rFonts w:ascii="Times New Roman" w:hAnsi="Times New Roman" w:cs="Times New Roman"/>
                <w:b/>
                <w:sz w:val="24"/>
                <w:szCs w:val="24"/>
              </w:rPr>
              <w:t>2024</w:t>
            </w:r>
          </w:p>
        </w:tc>
        <w:tc>
          <w:tcPr>
            <w:tcW w:w="709" w:type="dxa"/>
          </w:tcPr>
          <w:p w14:paraId="31CB6D59" w14:textId="77777777" w:rsidR="002C0EDF" w:rsidRPr="00A55E48" w:rsidRDefault="002C0EDF" w:rsidP="002C0EDF">
            <w:pPr>
              <w:pStyle w:val="Sarakstarindkopa"/>
              <w:autoSpaceDE w:val="0"/>
              <w:autoSpaceDN w:val="0"/>
              <w:adjustRightInd w:val="0"/>
              <w:ind w:left="0"/>
              <w:jc w:val="center"/>
              <w:rPr>
                <w:rFonts w:ascii="Times New Roman" w:hAnsi="Times New Roman" w:cs="Times New Roman"/>
                <w:b/>
                <w:sz w:val="24"/>
                <w:szCs w:val="24"/>
              </w:rPr>
            </w:pPr>
            <w:r w:rsidRPr="00A55E48">
              <w:rPr>
                <w:rFonts w:ascii="Times New Roman" w:hAnsi="Times New Roman" w:cs="Times New Roman"/>
                <w:b/>
                <w:sz w:val="24"/>
                <w:szCs w:val="24"/>
              </w:rPr>
              <w:t>2025</w:t>
            </w:r>
          </w:p>
        </w:tc>
      </w:tr>
      <w:tr w:rsidR="000C4CA0" w:rsidRPr="00A55E48" w14:paraId="48D138AD" w14:textId="77777777" w:rsidTr="00A55E48">
        <w:tc>
          <w:tcPr>
            <w:tcW w:w="993" w:type="dxa"/>
          </w:tcPr>
          <w:p w14:paraId="6E5657C8" w14:textId="4F53286C" w:rsidR="002C0EDF" w:rsidRPr="00A55E48" w:rsidRDefault="002C0EDF"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1.</w:t>
            </w:r>
          </w:p>
        </w:tc>
        <w:tc>
          <w:tcPr>
            <w:tcW w:w="3260" w:type="dxa"/>
          </w:tcPr>
          <w:p w14:paraId="01727332" w14:textId="77777777" w:rsidR="002C0EDF" w:rsidRPr="00A55E48" w:rsidRDefault="002C0EDF"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29568" behindDoc="0" locked="0" layoutInCell="1" allowOverlap="1" wp14:anchorId="6DE7279E" wp14:editId="57E7C651">
                      <wp:simplePos x="0" y="0"/>
                      <wp:positionH relativeFrom="column">
                        <wp:posOffset>2062849</wp:posOffset>
                      </wp:positionH>
                      <wp:positionV relativeFrom="paragraph">
                        <wp:posOffset>263569</wp:posOffset>
                      </wp:positionV>
                      <wp:extent cx="2743200" cy="10633"/>
                      <wp:effectExtent l="0" t="0" r="19050" b="27940"/>
                      <wp:wrapNone/>
                      <wp:docPr id="1" name="Taisns savienotājs 1"/>
                      <wp:cNvGraphicFramePr/>
                      <a:graphic xmlns:a="http://schemas.openxmlformats.org/drawingml/2006/main">
                        <a:graphicData uri="http://schemas.microsoft.com/office/word/2010/wordprocessingShape">
                          <wps:wsp>
                            <wps:cNvCnPr/>
                            <wps:spPr>
                              <a:xfrm>
                                <a:off x="0" y="0"/>
                                <a:ext cx="2743200"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78ED3F" id="Taisns savienotājs 1"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162.45pt,20.75pt" to="378.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" strokecolor="black [3040]"/>
                  </w:pict>
                </mc:Fallback>
              </mc:AlternateContent>
            </w:r>
            <w:r w:rsidRPr="00A55E48">
              <w:rPr>
                <w:rFonts w:ascii="Times New Roman" w:hAnsi="Times New Roman" w:cs="Times New Roman"/>
                <w:sz w:val="24"/>
                <w:szCs w:val="24"/>
              </w:rPr>
              <w:t>Pārskata periodā inventarizēto krājuma vienību skaits</w:t>
            </w:r>
            <w:r w:rsidR="00887C3A" w:rsidRPr="00A55E48">
              <w:rPr>
                <w:rFonts w:ascii="Times New Roman" w:hAnsi="Times New Roman" w:cs="Times New Roman"/>
                <w:sz w:val="24"/>
                <w:szCs w:val="24"/>
              </w:rPr>
              <w:t xml:space="preserve">           A</w:t>
            </w:r>
          </w:p>
          <w:p w14:paraId="1EB9E90F" w14:textId="77777777" w:rsidR="002C0EDF" w:rsidRPr="00A55E48" w:rsidRDefault="00887C3A"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 xml:space="preserve">                                               B</w:t>
            </w:r>
          </w:p>
        </w:tc>
        <w:tc>
          <w:tcPr>
            <w:tcW w:w="850" w:type="dxa"/>
          </w:tcPr>
          <w:p w14:paraId="5D2E9826" w14:textId="77777777" w:rsidR="002C0EDF"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10</w:t>
            </w:r>
          </w:p>
        </w:tc>
        <w:tc>
          <w:tcPr>
            <w:tcW w:w="709" w:type="dxa"/>
          </w:tcPr>
          <w:p w14:paraId="5F8FDBE2" w14:textId="77777777" w:rsidR="002C0EDF" w:rsidRPr="00A55E48" w:rsidRDefault="002C0EDF"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3</w:t>
            </w:r>
            <w:r w:rsidR="00D43E89" w:rsidRPr="00A55E48">
              <w:rPr>
                <w:rFonts w:ascii="Times New Roman" w:hAnsi="Times New Roman" w:cs="Times New Roman"/>
                <w:sz w:val="24"/>
                <w:szCs w:val="24"/>
              </w:rPr>
              <w:t>0</w:t>
            </w:r>
          </w:p>
        </w:tc>
        <w:tc>
          <w:tcPr>
            <w:tcW w:w="709" w:type="dxa"/>
          </w:tcPr>
          <w:p w14:paraId="2CF348D1" w14:textId="77777777" w:rsidR="002C0EDF" w:rsidRPr="00A55E48" w:rsidRDefault="002C0EDF"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3</w:t>
            </w:r>
            <w:r w:rsidR="00D43E89" w:rsidRPr="00A55E48">
              <w:rPr>
                <w:rFonts w:ascii="Times New Roman" w:hAnsi="Times New Roman" w:cs="Times New Roman"/>
                <w:sz w:val="24"/>
                <w:szCs w:val="24"/>
              </w:rPr>
              <w:t>0</w:t>
            </w:r>
          </w:p>
        </w:tc>
        <w:tc>
          <w:tcPr>
            <w:tcW w:w="709" w:type="dxa"/>
          </w:tcPr>
          <w:p w14:paraId="0C3D39FE" w14:textId="77777777" w:rsidR="002C0EDF" w:rsidRPr="00A55E48" w:rsidRDefault="002C0EDF"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3</w:t>
            </w:r>
            <w:r w:rsidR="00D43E89" w:rsidRPr="00A55E48">
              <w:rPr>
                <w:rFonts w:ascii="Times New Roman" w:hAnsi="Times New Roman" w:cs="Times New Roman"/>
                <w:sz w:val="24"/>
                <w:szCs w:val="24"/>
              </w:rPr>
              <w:t>0</w:t>
            </w:r>
          </w:p>
        </w:tc>
        <w:tc>
          <w:tcPr>
            <w:tcW w:w="708" w:type="dxa"/>
          </w:tcPr>
          <w:p w14:paraId="23E6845D" w14:textId="77777777" w:rsidR="002C0EDF" w:rsidRPr="00A55E48" w:rsidRDefault="002C0EDF"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3</w:t>
            </w:r>
            <w:r w:rsidR="00D43E89" w:rsidRPr="00A55E48">
              <w:rPr>
                <w:rFonts w:ascii="Times New Roman" w:hAnsi="Times New Roman" w:cs="Times New Roman"/>
                <w:sz w:val="24"/>
                <w:szCs w:val="24"/>
              </w:rPr>
              <w:t>0</w:t>
            </w:r>
          </w:p>
        </w:tc>
        <w:tc>
          <w:tcPr>
            <w:tcW w:w="709" w:type="dxa"/>
          </w:tcPr>
          <w:p w14:paraId="5D70BB60" w14:textId="77777777" w:rsidR="002C0EDF" w:rsidRPr="00A55E48" w:rsidRDefault="002C0EDF"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3</w:t>
            </w:r>
            <w:r w:rsidR="00D43E89" w:rsidRPr="00A55E48">
              <w:rPr>
                <w:rFonts w:ascii="Times New Roman" w:hAnsi="Times New Roman" w:cs="Times New Roman"/>
                <w:sz w:val="24"/>
                <w:szCs w:val="24"/>
              </w:rPr>
              <w:t>0</w:t>
            </w:r>
          </w:p>
        </w:tc>
      </w:tr>
      <w:tr w:rsidR="000C4CA0" w:rsidRPr="00A55E48" w14:paraId="630CCB94" w14:textId="77777777" w:rsidTr="00A55E48">
        <w:tc>
          <w:tcPr>
            <w:tcW w:w="993" w:type="dxa"/>
          </w:tcPr>
          <w:p w14:paraId="1D7826C8" w14:textId="44428875" w:rsidR="002C0EDF" w:rsidRPr="00A55E48" w:rsidRDefault="002C0EDF"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2.</w:t>
            </w:r>
          </w:p>
        </w:tc>
        <w:tc>
          <w:tcPr>
            <w:tcW w:w="3260" w:type="dxa"/>
          </w:tcPr>
          <w:p w14:paraId="257489A5" w14:textId="77777777" w:rsidR="002C0EDF" w:rsidRPr="00A55E48" w:rsidRDefault="002C0EDF"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35712" behindDoc="0" locked="0" layoutInCell="1" allowOverlap="1" wp14:anchorId="71AFFD3F" wp14:editId="07934257">
                      <wp:simplePos x="0" y="0"/>
                      <wp:positionH relativeFrom="column">
                        <wp:posOffset>2062849</wp:posOffset>
                      </wp:positionH>
                      <wp:positionV relativeFrom="paragraph">
                        <wp:posOffset>263067</wp:posOffset>
                      </wp:positionV>
                      <wp:extent cx="2743200" cy="21265"/>
                      <wp:effectExtent l="0" t="0" r="19050" b="36195"/>
                      <wp:wrapNone/>
                      <wp:docPr id="2" name="Taisns savienotājs 2"/>
                      <wp:cNvGraphicFramePr/>
                      <a:graphic xmlns:a="http://schemas.openxmlformats.org/drawingml/2006/main">
                        <a:graphicData uri="http://schemas.microsoft.com/office/word/2010/wordprocessingShape">
                          <wps:wsp>
                            <wps:cNvCnPr/>
                            <wps:spPr>
                              <a:xfrm>
                                <a:off x="0" y="0"/>
                                <a:ext cx="2743200"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EFBD95" id="Taisns savienotājs 2"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162.45pt,20.7pt" to="378.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" strokecolor="black [3040]"/>
                  </w:pict>
                </mc:Fallback>
              </mc:AlternateContent>
            </w:r>
            <w:r w:rsidRPr="00A55E48">
              <w:rPr>
                <w:rFonts w:ascii="Times New Roman" w:hAnsi="Times New Roman" w:cs="Times New Roman"/>
                <w:sz w:val="24"/>
                <w:szCs w:val="24"/>
              </w:rPr>
              <w:t>Konservēto un restaurēto priekšmetu skaits.</w:t>
            </w:r>
          </w:p>
          <w:p w14:paraId="02D14142" w14:textId="77777777" w:rsidR="002C0EDF" w:rsidRPr="00A55E48" w:rsidRDefault="002C0EDF" w:rsidP="006F32A6">
            <w:pPr>
              <w:pStyle w:val="Sarakstarindkopa"/>
              <w:autoSpaceDE w:val="0"/>
              <w:autoSpaceDN w:val="0"/>
              <w:adjustRightInd w:val="0"/>
              <w:ind w:left="0"/>
              <w:rPr>
                <w:rFonts w:ascii="Times New Roman" w:hAnsi="Times New Roman" w:cs="Times New Roman"/>
                <w:sz w:val="24"/>
                <w:szCs w:val="24"/>
              </w:rPr>
            </w:pPr>
          </w:p>
        </w:tc>
        <w:tc>
          <w:tcPr>
            <w:tcW w:w="850" w:type="dxa"/>
          </w:tcPr>
          <w:p w14:paraId="30C12AF0" w14:textId="77777777" w:rsidR="002C0EDF" w:rsidRPr="00A55E48" w:rsidRDefault="00FE642A"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0</w:t>
            </w:r>
          </w:p>
        </w:tc>
        <w:tc>
          <w:tcPr>
            <w:tcW w:w="709" w:type="dxa"/>
          </w:tcPr>
          <w:p w14:paraId="7D99083C" w14:textId="77777777" w:rsidR="002C0EDF" w:rsidRPr="00A55E48" w:rsidRDefault="002C0EDF"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p w14:paraId="72DDEED7" w14:textId="77777777" w:rsidR="00FE642A" w:rsidRPr="00A55E48" w:rsidRDefault="00FE642A" w:rsidP="006F32A6">
            <w:pPr>
              <w:pStyle w:val="Sarakstarindkopa"/>
              <w:autoSpaceDE w:val="0"/>
              <w:autoSpaceDN w:val="0"/>
              <w:adjustRightInd w:val="0"/>
              <w:ind w:left="0"/>
              <w:rPr>
                <w:rFonts w:ascii="Times New Roman" w:hAnsi="Times New Roman" w:cs="Times New Roman"/>
                <w:sz w:val="24"/>
                <w:szCs w:val="24"/>
              </w:rPr>
            </w:pPr>
          </w:p>
          <w:p w14:paraId="4720907C" w14:textId="77777777" w:rsidR="00FE642A" w:rsidRPr="00A55E48" w:rsidRDefault="00FE642A"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c>
          <w:tcPr>
            <w:tcW w:w="709" w:type="dxa"/>
          </w:tcPr>
          <w:p w14:paraId="4753D1EB" w14:textId="77777777" w:rsidR="002C0EDF" w:rsidRPr="00A55E48" w:rsidRDefault="002C0EDF"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p w14:paraId="75A8FB49" w14:textId="77777777" w:rsidR="00FE642A" w:rsidRPr="00A55E48" w:rsidRDefault="00FE642A" w:rsidP="006F32A6">
            <w:pPr>
              <w:pStyle w:val="Sarakstarindkopa"/>
              <w:autoSpaceDE w:val="0"/>
              <w:autoSpaceDN w:val="0"/>
              <w:adjustRightInd w:val="0"/>
              <w:ind w:left="0"/>
              <w:rPr>
                <w:rFonts w:ascii="Times New Roman" w:hAnsi="Times New Roman" w:cs="Times New Roman"/>
                <w:sz w:val="24"/>
                <w:szCs w:val="24"/>
              </w:rPr>
            </w:pPr>
          </w:p>
          <w:p w14:paraId="6EBD1455" w14:textId="77777777" w:rsidR="00FE642A" w:rsidRPr="00A55E48" w:rsidRDefault="00FE642A"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0</w:t>
            </w:r>
          </w:p>
        </w:tc>
        <w:tc>
          <w:tcPr>
            <w:tcW w:w="709" w:type="dxa"/>
          </w:tcPr>
          <w:p w14:paraId="66C1E19C" w14:textId="77777777" w:rsidR="002C0EDF" w:rsidRPr="00A55E48" w:rsidRDefault="00887C3A"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p w14:paraId="36F90AB2" w14:textId="77777777" w:rsidR="00FE642A" w:rsidRPr="00A55E48" w:rsidRDefault="00FE642A" w:rsidP="006F32A6">
            <w:pPr>
              <w:pStyle w:val="Sarakstarindkopa"/>
              <w:autoSpaceDE w:val="0"/>
              <w:autoSpaceDN w:val="0"/>
              <w:adjustRightInd w:val="0"/>
              <w:ind w:left="0"/>
              <w:rPr>
                <w:rFonts w:ascii="Times New Roman" w:hAnsi="Times New Roman" w:cs="Times New Roman"/>
                <w:sz w:val="24"/>
                <w:szCs w:val="24"/>
              </w:rPr>
            </w:pPr>
          </w:p>
          <w:p w14:paraId="0B1C0D28" w14:textId="77777777" w:rsidR="00FE642A" w:rsidRPr="00A55E48" w:rsidRDefault="00FE642A"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c>
          <w:tcPr>
            <w:tcW w:w="708" w:type="dxa"/>
          </w:tcPr>
          <w:p w14:paraId="4E317DBD" w14:textId="77777777" w:rsidR="002C0EDF" w:rsidRPr="00A55E48" w:rsidRDefault="002C0EDF"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p w14:paraId="5BB19D11" w14:textId="77777777" w:rsidR="00FE642A" w:rsidRPr="00A55E48" w:rsidRDefault="00FE642A" w:rsidP="006F32A6">
            <w:pPr>
              <w:pStyle w:val="Sarakstarindkopa"/>
              <w:autoSpaceDE w:val="0"/>
              <w:autoSpaceDN w:val="0"/>
              <w:adjustRightInd w:val="0"/>
              <w:ind w:left="0"/>
              <w:rPr>
                <w:rFonts w:ascii="Times New Roman" w:hAnsi="Times New Roman" w:cs="Times New Roman"/>
                <w:sz w:val="24"/>
                <w:szCs w:val="24"/>
              </w:rPr>
            </w:pPr>
          </w:p>
          <w:p w14:paraId="47E3741C" w14:textId="77777777" w:rsidR="00FE642A" w:rsidRPr="00A55E48" w:rsidRDefault="00FE642A"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0</w:t>
            </w:r>
          </w:p>
        </w:tc>
        <w:tc>
          <w:tcPr>
            <w:tcW w:w="709" w:type="dxa"/>
          </w:tcPr>
          <w:p w14:paraId="7BEA3554" w14:textId="77777777" w:rsidR="002C0EDF" w:rsidRPr="00A55E48" w:rsidRDefault="002C0EDF"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r>
      <w:tr w:rsidR="000C4CA0" w:rsidRPr="00A55E48" w14:paraId="19A66A4E" w14:textId="77777777" w:rsidTr="00A55E48">
        <w:tc>
          <w:tcPr>
            <w:tcW w:w="993" w:type="dxa"/>
          </w:tcPr>
          <w:p w14:paraId="7CEAD48A" w14:textId="77777777" w:rsidR="002C0EDF" w:rsidRPr="00A55E48" w:rsidRDefault="002C0EDF"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3.</w:t>
            </w:r>
          </w:p>
        </w:tc>
        <w:tc>
          <w:tcPr>
            <w:tcW w:w="3260" w:type="dxa"/>
          </w:tcPr>
          <w:p w14:paraId="57E8A1ED" w14:textId="77777777" w:rsidR="002C0EDF" w:rsidRPr="00A55E48" w:rsidRDefault="002C0EDF"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 xml:space="preserve">Izmantoto krājuma vienību skaits. </w:t>
            </w:r>
          </w:p>
        </w:tc>
        <w:tc>
          <w:tcPr>
            <w:tcW w:w="850" w:type="dxa"/>
          </w:tcPr>
          <w:p w14:paraId="1298DB3D"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150</w:t>
            </w:r>
          </w:p>
        </w:tc>
        <w:tc>
          <w:tcPr>
            <w:tcW w:w="709" w:type="dxa"/>
          </w:tcPr>
          <w:p w14:paraId="0D1F7A58"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200</w:t>
            </w:r>
          </w:p>
        </w:tc>
        <w:tc>
          <w:tcPr>
            <w:tcW w:w="709" w:type="dxa"/>
          </w:tcPr>
          <w:p w14:paraId="0BA54AE1"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200</w:t>
            </w:r>
          </w:p>
        </w:tc>
        <w:tc>
          <w:tcPr>
            <w:tcW w:w="709" w:type="dxa"/>
          </w:tcPr>
          <w:p w14:paraId="5F364319"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200</w:t>
            </w:r>
          </w:p>
        </w:tc>
        <w:tc>
          <w:tcPr>
            <w:tcW w:w="708" w:type="dxa"/>
          </w:tcPr>
          <w:p w14:paraId="3FB8FA1D"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200</w:t>
            </w:r>
          </w:p>
        </w:tc>
        <w:tc>
          <w:tcPr>
            <w:tcW w:w="709" w:type="dxa"/>
          </w:tcPr>
          <w:p w14:paraId="365FF0D2"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200</w:t>
            </w:r>
          </w:p>
        </w:tc>
      </w:tr>
      <w:tr w:rsidR="000C4CA0" w:rsidRPr="00A55E48" w14:paraId="74D32111" w14:textId="77777777" w:rsidTr="00A55E48">
        <w:tc>
          <w:tcPr>
            <w:tcW w:w="993" w:type="dxa"/>
          </w:tcPr>
          <w:p w14:paraId="2048E6CA" w14:textId="4779C672" w:rsidR="002C0EDF" w:rsidRPr="00A55E48" w:rsidRDefault="000C4CA0"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4.</w:t>
            </w:r>
          </w:p>
        </w:tc>
        <w:tc>
          <w:tcPr>
            <w:tcW w:w="3260" w:type="dxa"/>
          </w:tcPr>
          <w:p w14:paraId="27CA8C8E"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proofErr w:type="spellStart"/>
            <w:r w:rsidRPr="00A55E48">
              <w:rPr>
                <w:rFonts w:ascii="Times New Roman" w:hAnsi="Times New Roman" w:cs="Times New Roman"/>
                <w:sz w:val="24"/>
                <w:szCs w:val="24"/>
              </w:rPr>
              <w:t>Kopkatalogā</w:t>
            </w:r>
            <w:proofErr w:type="spellEnd"/>
            <w:r w:rsidRPr="00A55E48">
              <w:rPr>
                <w:rFonts w:ascii="Times New Roman" w:hAnsi="Times New Roman" w:cs="Times New Roman"/>
                <w:sz w:val="24"/>
                <w:szCs w:val="24"/>
              </w:rPr>
              <w:t xml:space="preserve"> ievadīto vienību skaits</w:t>
            </w:r>
          </w:p>
          <w:p w14:paraId="207EEDC4"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p>
        </w:tc>
        <w:tc>
          <w:tcPr>
            <w:tcW w:w="850" w:type="dxa"/>
          </w:tcPr>
          <w:p w14:paraId="40744B4D"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41856" behindDoc="0" locked="0" layoutInCell="1" allowOverlap="1" wp14:anchorId="3764BF2D" wp14:editId="2F06E456">
                      <wp:simplePos x="0" y="0"/>
                      <wp:positionH relativeFrom="column">
                        <wp:posOffset>-68373</wp:posOffset>
                      </wp:positionH>
                      <wp:positionV relativeFrom="paragraph">
                        <wp:posOffset>224155</wp:posOffset>
                      </wp:positionV>
                      <wp:extent cx="2732405" cy="0"/>
                      <wp:effectExtent l="0" t="0" r="29845" b="19050"/>
                      <wp:wrapNone/>
                      <wp:docPr id="3" name="Taisns savienotājs 3"/>
                      <wp:cNvGraphicFramePr/>
                      <a:graphic xmlns:a="http://schemas.openxmlformats.org/drawingml/2006/main">
                        <a:graphicData uri="http://schemas.microsoft.com/office/word/2010/wordprocessingShape">
                          <wps:wsp>
                            <wps:cNvCnPr/>
                            <wps:spPr>
                              <a:xfrm>
                                <a:off x="0" y="0"/>
                                <a:ext cx="2732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335979" id="Taisns savienotājs 3" o:spid="_x0000_s1026" style="position:absolute;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17.65pt" to="209.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" strokecolor="black [3040]"/>
                  </w:pict>
                </mc:Fallback>
              </mc:AlternateContent>
            </w:r>
            <w:r w:rsidRPr="00A55E48">
              <w:rPr>
                <w:rFonts w:ascii="Times New Roman" w:hAnsi="Times New Roman" w:cs="Times New Roman"/>
                <w:sz w:val="24"/>
                <w:szCs w:val="24"/>
              </w:rPr>
              <w:t>300</w:t>
            </w:r>
          </w:p>
        </w:tc>
        <w:tc>
          <w:tcPr>
            <w:tcW w:w="709" w:type="dxa"/>
          </w:tcPr>
          <w:p w14:paraId="48798D4F"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400</w:t>
            </w:r>
          </w:p>
        </w:tc>
        <w:tc>
          <w:tcPr>
            <w:tcW w:w="709" w:type="dxa"/>
          </w:tcPr>
          <w:p w14:paraId="7A2EDC59"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400</w:t>
            </w:r>
          </w:p>
        </w:tc>
        <w:tc>
          <w:tcPr>
            <w:tcW w:w="709" w:type="dxa"/>
          </w:tcPr>
          <w:p w14:paraId="72C83B90"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400</w:t>
            </w:r>
          </w:p>
        </w:tc>
        <w:tc>
          <w:tcPr>
            <w:tcW w:w="708" w:type="dxa"/>
          </w:tcPr>
          <w:p w14:paraId="06A1FF9F"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400</w:t>
            </w:r>
          </w:p>
        </w:tc>
        <w:tc>
          <w:tcPr>
            <w:tcW w:w="709" w:type="dxa"/>
          </w:tcPr>
          <w:p w14:paraId="0FD8376E"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400</w:t>
            </w:r>
          </w:p>
        </w:tc>
      </w:tr>
      <w:tr w:rsidR="000C4CA0" w:rsidRPr="00A55E48" w14:paraId="6F5272F4" w14:textId="77777777" w:rsidTr="00A55E48">
        <w:tc>
          <w:tcPr>
            <w:tcW w:w="993" w:type="dxa"/>
          </w:tcPr>
          <w:p w14:paraId="62A88C86" w14:textId="25BEEA5E" w:rsidR="002C0EDF" w:rsidRPr="00A55E48" w:rsidRDefault="000C4CA0"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5.</w:t>
            </w:r>
          </w:p>
          <w:p w14:paraId="7723DA8D" w14:textId="77777777" w:rsidR="000C4CA0" w:rsidRPr="00A55E48" w:rsidRDefault="000C4CA0" w:rsidP="00A55E48">
            <w:pPr>
              <w:pStyle w:val="Sarakstarindkopa"/>
              <w:autoSpaceDE w:val="0"/>
              <w:autoSpaceDN w:val="0"/>
              <w:adjustRightInd w:val="0"/>
              <w:ind w:left="0"/>
              <w:jc w:val="center"/>
              <w:rPr>
                <w:rFonts w:ascii="Times New Roman" w:hAnsi="Times New Roman" w:cs="Times New Roman"/>
                <w:sz w:val="24"/>
                <w:szCs w:val="24"/>
              </w:rPr>
            </w:pPr>
          </w:p>
        </w:tc>
        <w:tc>
          <w:tcPr>
            <w:tcW w:w="3260" w:type="dxa"/>
          </w:tcPr>
          <w:p w14:paraId="35844650"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No krājuma deponēto vienību skaits.</w:t>
            </w:r>
          </w:p>
        </w:tc>
        <w:tc>
          <w:tcPr>
            <w:tcW w:w="850" w:type="dxa"/>
          </w:tcPr>
          <w:p w14:paraId="2E8A44E7"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5</w:t>
            </w:r>
          </w:p>
        </w:tc>
        <w:tc>
          <w:tcPr>
            <w:tcW w:w="709" w:type="dxa"/>
          </w:tcPr>
          <w:p w14:paraId="09822398"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5</w:t>
            </w:r>
          </w:p>
        </w:tc>
        <w:tc>
          <w:tcPr>
            <w:tcW w:w="709" w:type="dxa"/>
          </w:tcPr>
          <w:p w14:paraId="609C313E"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5</w:t>
            </w:r>
          </w:p>
        </w:tc>
        <w:tc>
          <w:tcPr>
            <w:tcW w:w="709" w:type="dxa"/>
          </w:tcPr>
          <w:p w14:paraId="631A0C1C"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5</w:t>
            </w:r>
          </w:p>
        </w:tc>
        <w:tc>
          <w:tcPr>
            <w:tcW w:w="708" w:type="dxa"/>
          </w:tcPr>
          <w:p w14:paraId="794F8049"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5</w:t>
            </w:r>
          </w:p>
        </w:tc>
        <w:tc>
          <w:tcPr>
            <w:tcW w:w="709" w:type="dxa"/>
          </w:tcPr>
          <w:p w14:paraId="79F962DB"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5</w:t>
            </w:r>
          </w:p>
        </w:tc>
      </w:tr>
      <w:tr w:rsidR="000C4CA0" w:rsidRPr="00A55E48" w14:paraId="2DD2FB54" w14:textId="77777777" w:rsidTr="00A55E48">
        <w:tc>
          <w:tcPr>
            <w:tcW w:w="993" w:type="dxa"/>
          </w:tcPr>
          <w:p w14:paraId="4910DD2C" w14:textId="77777777" w:rsidR="002C0EDF" w:rsidRPr="00A55E48" w:rsidRDefault="002C0EDF" w:rsidP="00A55E48">
            <w:pPr>
              <w:pStyle w:val="Sarakstarindkopa"/>
              <w:autoSpaceDE w:val="0"/>
              <w:autoSpaceDN w:val="0"/>
              <w:adjustRightInd w:val="0"/>
              <w:ind w:left="0"/>
              <w:jc w:val="center"/>
              <w:rPr>
                <w:rFonts w:ascii="Times New Roman" w:hAnsi="Times New Roman" w:cs="Times New Roman"/>
                <w:b/>
                <w:sz w:val="24"/>
                <w:szCs w:val="24"/>
              </w:rPr>
            </w:pPr>
          </w:p>
        </w:tc>
        <w:tc>
          <w:tcPr>
            <w:tcW w:w="3260" w:type="dxa"/>
          </w:tcPr>
          <w:p w14:paraId="2701B56E" w14:textId="77777777" w:rsidR="002C0EDF" w:rsidRPr="00A55E48" w:rsidRDefault="000C4CA0" w:rsidP="006F32A6">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 xml:space="preserve">Pētniecības darbs </w:t>
            </w:r>
          </w:p>
        </w:tc>
        <w:tc>
          <w:tcPr>
            <w:tcW w:w="850" w:type="dxa"/>
          </w:tcPr>
          <w:p w14:paraId="079A0BA4" w14:textId="77777777" w:rsidR="002C0EDF" w:rsidRPr="00A55E48" w:rsidRDefault="000C4CA0" w:rsidP="006F32A6">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2020</w:t>
            </w:r>
          </w:p>
        </w:tc>
        <w:tc>
          <w:tcPr>
            <w:tcW w:w="709" w:type="dxa"/>
          </w:tcPr>
          <w:p w14:paraId="3BBD3B6A" w14:textId="77777777" w:rsidR="002C0EDF" w:rsidRPr="00A55E48" w:rsidRDefault="000C4CA0" w:rsidP="006F32A6">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2021</w:t>
            </w:r>
          </w:p>
        </w:tc>
        <w:tc>
          <w:tcPr>
            <w:tcW w:w="709" w:type="dxa"/>
          </w:tcPr>
          <w:p w14:paraId="659D2B1F" w14:textId="77777777" w:rsidR="002C0EDF" w:rsidRPr="00A55E48" w:rsidRDefault="000C4CA0" w:rsidP="006F32A6">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2022</w:t>
            </w:r>
          </w:p>
        </w:tc>
        <w:tc>
          <w:tcPr>
            <w:tcW w:w="709" w:type="dxa"/>
          </w:tcPr>
          <w:p w14:paraId="598C2764" w14:textId="77777777" w:rsidR="002C0EDF" w:rsidRPr="00A55E48" w:rsidRDefault="000C4CA0" w:rsidP="006F32A6">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2023</w:t>
            </w:r>
          </w:p>
        </w:tc>
        <w:tc>
          <w:tcPr>
            <w:tcW w:w="708" w:type="dxa"/>
          </w:tcPr>
          <w:p w14:paraId="70D00D14" w14:textId="77777777" w:rsidR="002C0EDF" w:rsidRPr="00A55E48" w:rsidRDefault="000C4CA0" w:rsidP="006F32A6">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2024</w:t>
            </w:r>
          </w:p>
        </w:tc>
        <w:tc>
          <w:tcPr>
            <w:tcW w:w="709" w:type="dxa"/>
          </w:tcPr>
          <w:p w14:paraId="7892ABBA" w14:textId="77777777" w:rsidR="002C0EDF" w:rsidRPr="00A55E48" w:rsidRDefault="000C4CA0" w:rsidP="006F32A6">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2025</w:t>
            </w:r>
          </w:p>
        </w:tc>
      </w:tr>
      <w:tr w:rsidR="000C4CA0" w:rsidRPr="00A55E48" w14:paraId="305FBF72" w14:textId="77777777" w:rsidTr="00A55E48">
        <w:tc>
          <w:tcPr>
            <w:tcW w:w="993" w:type="dxa"/>
          </w:tcPr>
          <w:p w14:paraId="120089A1" w14:textId="77777777" w:rsidR="002C0EDF" w:rsidRPr="00A55E48" w:rsidRDefault="000C4CA0"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1.</w:t>
            </w:r>
          </w:p>
        </w:tc>
        <w:tc>
          <w:tcPr>
            <w:tcW w:w="3260" w:type="dxa"/>
          </w:tcPr>
          <w:p w14:paraId="39AC9D3C" w14:textId="77777777" w:rsidR="002C0EDF"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Priekšmetu skaits, kuriem veikta zinātniskā inventarizācija</w:t>
            </w:r>
          </w:p>
          <w:p w14:paraId="2E18E608"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p>
        </w:tc>
        <w:tc>
          <w:tcPr>
            <w:tcW w:w="850" w:type="dxa"/>
          </w:tcPr>
          <w:p w14:paraId="0C3D9594" w14:textId="77777777" w:rsidR="002C0EDF"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5</w:t>
            </w:r>
          </w:p>
          <w:p w14:paraId="31A00BFC"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48000" behindDoc="0" locked="0" layoutInCell="1" allowOverlap="1" wp14:anchorId="3672798E" wp14:editId="60AE0CE8">
                      <wp:simplePos x="0" y="0"/>
                      <wp:positionH relativeFrom="column">
                        <wp:posOffset>-68373</wp:posOffset>
                      </wp:positionH>
                      <wp:positionV relativeFrom="paragraph">
                        <wp:posOffset>84071</wp:posOffset>
                      </wp:positionV>
                      <wp:extent cx="2732405" cy="0"/>
                      <wp:effectExtent l="0" t="0" r="29845" b="19050"/>
                      <wp:wrapNone/>
                      <wp:docPr id="4" name="Taisns savienotājs 4"/>
                      <wp:cNvGraphicFramePr/>
                      <a:graphic xmlns:a="http://schemas.openxmlformats.org/drawingml/2006/main">
                        <a:graphicData uri="http://schemas.microsoft.com/office/word/2010/wordprocessingShape">
                          <wps:wsp>
                            <wps:cNvCnPr/>
                            <wps:spPr>
                              <a:xfrm>
                                <a:off x="0" y="0"/>
                                <a:ext cx="2732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F86102" id="Taisns savienotājs 4" o:spid="_x0000_s1026" style="position:absolute;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6.6pt" to="209.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" strokecolor="black [3040]"/>
                  </w:pict>
                </mc:Fallback>
              </mc:AlternateContent>
            </w:r>
          </w:p>
          <w:p w14:paraId="63F88562"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p>
        </w:tc>
        <w:tc>
          <w:tcPr>
            <w:tcW w:w="709" w:type="dxa"/>
          </w:tcPr>
          <w:p w14:paraId="5021DB57" w14:textId="77777777" w:rsidR="002C0EDF"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w:t>
            </w:r>
            <w:r w:rsidR="000C4CA0" w:rsidRPr="00A55E48">
              <w:rPr>
                <w:rFonts w:ascii="Times New Roman" w:hAnsi="Times New Roman" w:cs="Times New Roman"/>
                <w:sz w:val="24"/>
                <w:szCs w:val="24"/>
              </w:rPr>
              <w:t>0</w:t>
            </w:r>
          </w:p>
          <w:p w14:paraId="3DE8712C"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p>
          <w:p w14:paraId="194A734A"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p>
        </w:tc>
        <w:tc>
          <w:tcPr>
            <w:tcW w:w="709" w:type="dxa"/>
          </w:tcPr>
          <w:p w14:paraId="58358A3D" w14:textId="77777777" w:rsidR="002C0EDF"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3</w:t>
            </w:r>
            <w:r w:rsidR="000C4CA0" w:rsidRPr="00A55E48">
              <w:rPr>
                <w:rFonts w:ascii="Times New Roman" w:hAnsi="Times New Roman" w:cs="Times New Roman"/>
                <w:sz w:val="24"/>
                <w:szCs w:val="24"/>
              </w:rPr>
              <w:t>0</w:t>
            </w:r>
          </w:p>
          <w:p w14:paraId="19053462"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p>
          <w:p w14:paraId="77B74E7E"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p>
        </w:tc>
        <w:tc>
          <w:tcPr>
            <w:tcW w:w="709" w:type="dxa"/>
          </w:tcPr>
          <w:p w14:paraId="4E4B2F22" w14:textId="77777777" w:rsidR="002C0EDF"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w:t>
            </w:r>
            <w:r w:rsidR="000C4CA0" w:rsidRPr="00A55E48">
              <w:rPr>
                <w:rFonts w:ascii="Times New Roman" w:hAnsi="Times New Roman" w:cs="Times New Roman"/>
                <w:sz w:val="24"/>
                <w:szCs w:val="24"/>
              </w:rPr>
              <w:t>0</w:t>
            </w:r>
          </w:p>
          <w:p w14:paraId="355C12D4"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p>
          <w:p w14:paraId="284B22F0"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p>
        </w:tc>
        <w:tc>
          <w:tcPr>
            <w:tcW w:w="708" w:type="dxa"/>
          </w:tcPr>
          <w:p w14:paraId="65881572" w14:textId="77777777" w:rsidR="002C0EDF"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w:t>
            </w:r>
            <w:r w:rsidR="000C4CA0" w:rsidRPr="00A55E48">
              <w:rPr>
                <w:rFonts w:ascii="Times New Roman" w:hAnsi="Times New Roman" w:cs="Times New Roman"/>
                <w:sz w:val="24"/>
                <w:szCs w:val="24"/>
              </w:rPr>
              <w:t>0</w:t>
            </w:r>
          </w:p>
          <w:p w14:paraId="30ABA276"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p>
          <w:p w14:paraId="43845FDC"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p>
        </w:tc>
        <w:tc>
          <w:tcPr>
            <w:tcW w:w="709" w:type="dxa"/>
          </w:tcPr>
          <w:p w14:paraId="485E5057" w14:textId="77777777" w:rsidR="002C0EDF"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w:t>
            </w:r>
            <w:r w:rsidR="000C4CA0" w:rsidRPr="00A55E48">
              <w:rPr>
                <w:rFonts w:ascii="Times New Roman" w:hAnsi="Times New Roman" w:cs="Times New Roman"/>
                <w:sz w:val="24"/>
                <w:szCs w:val="24"/>
              </w:rPr>
              <w:t>0</w:t>
            </w:r>
          </w:p>
          <w:p w14:paraId="653CF624"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p>
          <w:p w14:paraId="6EBBA96D"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p>
        </w:tc>
      </w:tr>
      <w:tr w:rsidR="000C4CA0" w:rsidRPr="00A55E48" w14:paraId="16E68E5F" w14:textId="77777777" w:rsidTr="00A55E48">
        <w:tc>
          <w:tcPr>
            <w:tcW w:w="993" w:type="dxa"/>
          </w:tcPr>
          <w:p w14:paraId="64405433" w14:textId="2831E1A8" w:rsidR="000C4CA0" w:rsidRPr="00A55E48" w:rsidRDefault="000C4CA0"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2.</w:t>
            </w:r>
          </w:p>
        </w:tc>
        <w:tc>
          <w:tcPr>
            <w:tcW w:w="3260" w:type="dxa"/>
          </w:tcPr>
          <w:p w14:paraId="12EB15ED"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 xml:space="preserve">Publicēto monogrāfiju un </w:t>
            </w:r>
            <w:r w:rsidRPr="00A55E48">
              <w:rPr>
                <w:rFonts w:ascii="Times New Roman" w:hAnsi="Times New Roman" w:cs="Times New Roman"/>
                <w:sz w:val="24"/>
                <w:szCs w:val="24"/>
              </w:rPr>
              <w:lastRenderedPageBreak/>
              <w:t>katalogu skaits</w:t>
            </w:r>
          </w:p>
          <w:p w14:paraId="5FB4E011"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p>
        </w:tc>
        <w:tc>
          <w:tcPr>
            <w:tcW w:w="850" w:type="dxa"/>
          </w:tcPr>
          <w:p w14:paraId="3904C424" w14:textId="77777777" w:rsidR="000C4CA0" w:rsidRPr="00A55E48" w:rsidRDefault="008E1108"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noProof/>
                <w:sz w:val="24"/>
                <w:szCs w:val="24"/>
                <w:lang w:eastAsia="lv-LV"/>
              </w:rPr>
              <w:lastRenderedPageBreak/>
              <mc:AlternateContent>
                <mc:Choice Requires="wps">
                  <w:drawing>
                    <wp:anchor distT="0" distB="0" distL="114300" distR="114300" simplePos="0" relativeHeight="251654144" behindDoc="0" locked="0" layoutInCell="1" allowOverlap="1" wp14:anchorId="103215B2" wp14:editId="6C771957">
                      <wp:simplePos x="0" y="0"/>
                      <wp:positionH relativeFrom="column">
                        <wp:posOffset>-68373</wp:posOffset>
                      </wp:positionH>
                      <wp:positionV relativeFrom="paragraph">
                        <wp:posOffset>269462</wp:posOffset>
                      </wp:positionV>
                      <wp:extent cx="2732405" cy="0"/>
                      <wp:effectExtent l="0" t="0" r="29845" b="19050"/>
                      <wp:wrapNone/>
                      <wp:docPr id="12" name="Taisns savienotājs 12"/>
                      <wp:cNvGraphicFramePr/>
                      <a:graphic xmlns:a="http://schemas.openxmlformats.org/drawingml/2006/main">
                        <a:graphicData uri="http://schemas.microsoft.com/office/word/2010/wordprocessingShape">
                          <wps:wsp>
                            <wps:cNvCnPr/>
                            <wps:spPr>
                              <a:xfrm>
                                <a:off x="0" y="0"/>
                                <a:ext cx="2732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9DDA42" id="Taisns savienotājs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1.2pt" to="209.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" strokecolor="black [3040]"/>
                  </w:pict>
                </mc:Fallback>
              </mc:AlternateContent>
            </w:r>
            <w:r w:rsidR="000C4CA0" w:rsidRPr="00A55E48">
              <w:rPr>
                <w:rFonts w:ascii="Times New Roman" w:hAnsi="Times New Roman" w:cs="Times New Roman"/>
                <w:sz w:val="24"/>
                <w:szCs w:val="24"/>
              </w:rPr>
              <w:t>-</w:t>
            </w:r>
          </w:p>
          <w:p w14:paraId="06E57C5D" w14:textId="77777777" w:rsidR="00D43E89" w:rsidRPr="00A55E48" w:rsidRDefault="00D43E89" w:rsidP="006F32A6">
            <w:pPr>
              <w:pStyle w:val="Sarakstarindkopa"/>
              <w:autoSpaceDE w:val="0"/>
              <w:autoSpaceDN w:val="0"/>
              <w:adjustRightInd w:val="0"/>
              <w:ind w:left="0"/>
              <w:rPr>
                <w:rFonts w:ascii="Times New Roman" w:hAnsi="Times New Roman" w:cs="Times New Roman"/>
                <w:sz w:val="24"/>
                <w:szCs w:val="24"/>
              </w:rPr>
            </w:pPr>
          </w:p>
          <w:p w14:paraId="2CE0A2C0" w14:textId="77777777" w:rsidR="00D43E89"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9" w:type="dxa"/>
          </w:tcPr>
          <w:p w14:paraId="40D0649C"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lastRenderedPageBreak/>
              <w:t>-</w:t>
            </w:r>
          </w:p>
          <w:p w14:paraId="15B08BBE" w14:textId="77777777" w:rsidR="00D43E89" w:rsidRPr="00A55E48" w:rsidRDefault="00D43E89" w:rsidP="006F32A6">
            <w:pPr>
              <w:pStyle w:val="Sarakstarindkopa"/>
              <w:autoSpaceDE w:val="0"/>
              <w:autoSpaceDN w:val="0"/>
              <w:adjustRightInd w:val="0"/>
              <w:ind w:left="0"/>
              <w:rPr>
                <w:rFonts w:ascii="Times New Roman" w:hAnsi="Times New Roman" w:cs="Times New Roman"/>
                <w:sz w:val="24"/>
                <w:szCs w:val="24"/>
              </w:rPr>
            </w:pPr>
          </w:p>
          <w:p w14:paraId="30EDAE0C" w14:textId="77777777" w:rsidR="00D43E89"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9" w:type="dxa"/>
          </w:tcPr>
          <w:p w14:paraId="293ADAC7" w14:textId="77777777" w:rsidR="000C4CA0"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lastRenderedPageBreak/>
              <w:t>1</w:t>
            </w:r>
          </w:p>
          <w:p w14:paraId="51E7C4A8" w14:textId="77777777" w:rsidR="00D43E89" w:rsidRPr="00A55E48" w:rsidRDefault="00D43E89" w:rsidP="006F32A6">
            <w:pPr>
              <w:pStyle w:val="Sarakstarindkopa"/>
              <w:autoSpaceDE w:val="0"/>
              <w:autoSpaceDN w:val="0"/>
              <w:adjustRightInd w:val="0"/>
              <w:ind w:left="0"/>
              <w:rPr>
                <w:rFonts w:ascii="Times New Roman" w:hAnsi="Times New Roman" w:cs="Times New Roman"/>
                <w:sz w:val="24"/>
                <w:szCs w:val="24"/>
              </w:rPr>
            </w:pPr>
          </w:p>
          <w:p w14:paraId="43703BFF" w14:textId="77777777" w:rsidR="00D43E89"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c>
          <w:tcPr>
            <w:tcW w:w="709" w:type="dxa"/>
          </w:tcPr>
          <w:p w14:paraId="43BA6CBE" w14:textId="77777777" w:rsidR="000C4CA0" w:rsidRPr="00A55E48" w:rsidRDefault="00887C3A"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lastRenderedPageBreak/>
              <w:t xml:space="preserve"> -</w:t>
            </w:r>
          </w:p>
          <w:p w14:paraId="61EA9D52" w14:textId="77777777" w:rsidR="00D43E89" w:rsidRPr="00A55E48" w:rsidRDefault="00D43E89" w:rsidP="006F32A6">
            <w:pPr>
              <w:pStyle w:val="Sarakstarindkopa"/>
              <w:autoSpaceDE w:val="0"/>
              <w:autoSpaceDN w:val="0"/>
              <w:adjustRightInd w:val="0"/>
              <w:ind w:left="0"/>
              <w:rPr>
                <w:rFonts w:ascii="Times New Roman" w:hAnsi="Times New Roman" w:cs="Times New Roman"/>
                <w:sz w:val="24"/>
                <w:szCs w:val="24"/>
              </w:rPr>
            </w:pPr>
          </w:p>
          <w:p w14:paraId="00A24D00" w14:textId="77777777" w:rsidR="00D43E89"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8" w:type="dxa"/>
          </w:tcPr>
          <w:p w14:paraId="6D70B64A" w14:textId="77777777" w:rsidR="000C4CA0" w:rsidRPr="00A55E48" w:rsidRDefault="00887C3A"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lastRenderedPageBreak/>
              <w:t>1</w:t>
            </w:r>
          </w:p>
          <w:p w14:paraId="180E250E" w14:textId="77777777" w:rsidR="00FE642A" w:rsidRPr="00A55E48" w:rsidRDefault="00FE642A" w:rsidP="006F32A6">
            <w:pPr>
              <w:pStyle w:val="Sarakstarindkopa"/>
              <w:autoSpaceDE w:val="0"/>
              <w:autoSpaceDN w:val="0"/>
              <w:adjustRightInd w:val="0"/>
              <w:ind w:left="0"/>
              <w:rPr>
                <w:rFonts w:ascii="Times New Roman" w:hAnsi="Times New Roman" w:cs="Times New Roman"/>
                <w:sz w:val="24"/>
                <w:szCs w:val="24"/>
              </w:rPr>
            </w:pPr>
          </w:p>
          <w:p w14:paraId="71B045F3" w14:textId="77777777" w:rsidR="00FE642A" w:rsidRPr="00A55E48" w:rsidRDefault="00FE642A"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c>
          <w:tcPr>
            <w:tcW w:w="709" w:type="dxa"/>
          </w:tcPr>
          <w:p w14:paraId="12788081" w14:textId="77777777" w:rsidR="000C4CA0" w:rsidRPr="00A55E48" w:rsidRDefault="000C4CA0"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lastRenderedPageBreak/>
              <w:t>-</w:t>
            </w:r>
          </w:p>
          <w:p w14:paraId="33E686D7" w14:textId="77777777" w:rsidR="00D43E89" w:rsidRPr="00A55E48" w:rsidRDefault="00D43E89" w:rsidP="006F32A6">
            <w:pPr>
              <w:pStyle w:val="Sarakstarindkopa"/>
              <w:autoSpaceDE w:val="0"/>
              <w:autoSpaceDN w:val="0"/>
              <w:adjustRightInd w:val="0"/>
              <w:ind w:left="0"/>
              <w:rPr>
                <w:rFonts w:ascii="Times New Roman" w:hAnsi="Times New Roman" w:cs="Times New Roman"/>
                <w:sz w:val="24"/>
                <w:szCs w:val="24"/>
              </w:rPr>
            </w:pPr>
          </w:p>
          <w:p w14:paraId="2DCFC5DE" w14:textId="77777777" w:rsidR="00D43E89"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r>
      <w:tr w:rsidR="000C4CA0" w:rsidRPr="00A55E48" w14:paraId="56DA9C78" w14:textId="77777777" w:rsidTr="00A55E48">
        <w:tc>
          <w:tcPr>
            <w:tcW w:w="993" w:type="dxa"/>
          </w:tcPr>
          <w:p w14:paraId="25F0993F" w14:textId="77777777" w:rsidR="000C4CA0" w:rsidRPr="00A55E48" w:rsidRDefault="000C4CA0" w:rsidP="00A55E48">
            <w:pPr>
              <w:pStyle w:val="Sarakstarindkopa"/>
              <w:autoSpaceDE w:val="0"/>
              <w:autoSpaceDN w:val="0"/>
              <w:adjustRightInd w:val="0"/>
              <w:ind w:left="0"/>
              <w:jc w:val="center"/>
              <w:rPr>
                <w:rFonts w:ascii="Times New Roman" w:hAnsi="Times New Roman" w:cs="Times New Roman"/>
                <w:b/>
                <w:sz w:val="24"/>
                <w:szCs w:val="24"/>
              </w:rPr>
            </w:pPr>
          </w:p>
        </w:tc>
        <w:tc>
          <w:tcPr>
            <w:tcW w:w="3260" w:type="dxa"/>
          </w:tcPr>
          <w:p w14:paraId="1A33CB59" w14:textId="77777777" w:rsidR="000C4CA0" w:rsidRPr="00A55E48" w:rsidRDefault="008E1108" w:rsidP="008E1108">
            <w:pPr>
              <w:pStyle w:val="Sarakstarindkopa"/>
              <w:autoSpaceDE w:val="0"/>
              <w:autoSpaceDN w:val="0"/>
              <w:adjustRightInd w:val="0"/>
              <w:ind w:left="0"/>
              <w:jc w:val="center"/>
              <w:rPr>
                <w:rFonts w:ascii="Times New Roman" w:hAnsi="Times New Roman" w:cs="Times New Roman"/>
                <w:b/>
                <w:sz w:val="24"/>
                <w:szCs w:val="24"/>
              </w:rPr>
            </w:pPr>
            <w:r w:rsidRPr="00A55E48">
              <w:rPr>
                <w:rFonts w:ascii="Times New Roman" w:hAnsi="Times New Roman" w:cs="Times New Roman"/>
                <w:b/>
                <w:sz w:val="24"/>
                <w:szCs w:val="24"/>
              </w:rPr>
              <w:t>Ekspozīciju darbs</w:t>
            </w:r>
          </w:p>
        </w:tc>
        <w:tc>
          <w:tcPr>
            <w:tcW w:w="850" w:type="dxa"/>
          </w:tcPr>
          <w:p w14:paraId="500CD76B" w14:textId="77777777" w:rsidR="000C4CA0" w:rsidRPr="00A55E48" w:rsidRDefault="008E1108" w:rsidP="008E1108">
            <w:pPr>
              <w:pStyle w:val="Sarakstarindkopa"/>
              <w:autoSpaceDE w:val="0"/>
              <w:autoSpaceDN w:val="0"/>
              <w:adjustRightInd w:val="0"/>
              <w:ind w:left="0"/>
              <w:jc w:val="center"/>
              <w:rPr>
                <w:rFonts w:ascii="Times New Roman" w:hAnsi="Times New Roman" w:cs="Times New Roman"/>
                <w:b/>
                <w:sz w:val="24"/>
                <w:szCs w:val="24"/>
              </w:rPr>
            </w:pPr>
            <w:r w:rsidRPr="00A55E48">
              <w:rPr>
                <w:rFonts w:ascii="Times New Roman" w:hAnsi="Times New Roman" w:cs="Times New Roman"/>
                <w:b/>
                <w:sz w:val="24"/>
                <w:szCs w:val="24"/>
              </w:rPr>
              <w:t>2020</w:t>
            </w:r>
          </w:p>
        </w:tc>
        <w:tc>
          <w:tcPr>
            <w:tcW w:w="709" w:type="dxa"/>
          </w:tcPr>
          <w:p w14:paraId="17B105A8" w14:textId="77777777" w:rsidR="000C4CA0" w:rsidRPr="00A55E48" w:rsidRDefault="008E1108" w:rsidP="008E1108">
            <w:pPr>
              <w:pStyle w:val="Sarakstarindkopa"/>
              <w:autoSpaceDE w:val="0"/>
              <w:autoSpaceDN w:val="0"/>
              <w:adjustRightInd w:val="0"/>
              <w:ind w:left="0"/>
              <w:jc w:val="center"/>
              <w:rPr>
                <w:rFonts w:ascii="Times New Roman" w:hAnsi="Times New Roman" w:cs="Times New Roman"/>
                <w:b/>
                <w:sz w:val="24"/>
                <w:szCs w:val="24"/>
              </w:rPr>
            </w:pPr>
            <w:r w:rsidRPr="00A55E48">
              <w:rPr>
                <w:rFonts w:ascii="Times New Roman" w:hAnsi="Times New Roman" w:cs="Times New Roman"/>
                <w:b/>
                <w:sz w:val="24"/>
                <w:szCs w:val="24"/>
              </w:rPr>
              <w:t>2021</w:t>
            </w:r>
          </w:p>
        </w:tc>
        <w:tc>
          <w:tcPr>
            <w:tcW w:w="709" w:type="dxa"/>
          </w:tcPr>
          <w:p w14:paraId="7D32B314" w14:textId="77777777" w:rsidR="000C4CA0" w:rsidRPr="00A55E48" w:rsidRDefault="008E1108" w:rsidP="008E1108">
            <w:pPr>
              <w:pStyle w:val="Sarakstarindkopa"/>
              <w:autoSpaceDE w:val="0"/>
              <w:autoSpaceDN w:val="0"/>
              <w:adjustRightInd w:val="0"/>
              <w:ind w:left="0"/>
              <w:jc w:val="center"/>
              <w:rPr>
                <w:rFonts w:ascii="Times New Roman" w:hAnsi="Times New Roman" w:cs="Times New Roman"/>
                <w:b/>
                <w:sz w:val="24"/>
                <w:szCs w:val="24"/>
              </w:rPr>
            </w:pPr>
            <w:r w:rsidRPr="00A55E48">
              <w:rPr>
                <w:rFonts w:ascii="Times New Roman" w:hAnsi="Times New Roman" w:cs="Times New Roman"/>
                <w:b/>
                <w:sz w:val="24"/>
                <w:szCs w:val="24"/>
              </w:rPr>
              <w:t>2022</w:t>
            </w:r>
          </w:p>
        </w:tc>
        <w:tc>
          <w:tcPr>
            <w:tcW w:w="709" w:type="dxa"/>
          </w:tcPr>
          <w:p w14:paraId="1D0CF72F" w14:textId="77777777" w:rsidR="000C4CA0" w:rsidRPr="00A55E48" w:rsidRDefault="008E1108" w:rsidP="008E1108">
            <w:pPr>
              <w:pStyle w:val="Sarakstarindkopa"/>
              <w:autoSpaceDE w:val="0"/>
              <w:autoSpaceDN w:val="0"/>
              <w:adjustRightInd w:val="0"/>
              <w:ind w:left="0"/>
              <w:jc w:val="center"/>
              <w:rPr>
                <w:rFonts w:ascii="Times New Roman" w:hAnsi="Times New Roman" w:cs="Times New Roman"/>
                <w:b/>
                <w:sz w:val="24"/>
                <w:szCs w:val="24"/>
              </w:rPr>
            </w:pPr>
            <w:r w:rsidRPr="00A55E48">
              <w:rPr>
                <w:rFonts w:ascii="Times New Roman" w:hAnsi="Times New Roman" w:cs="Times New Roman"/>
                <w:b/>
                <w:sz w:val="24"/>
                <w:szCs w:val="24"/>
              </w:rPr>
              <w:t>2023</w:t>
            </w:r>
          </w:p>
        </w:tc>
        <w:tc>
          <w:tcPr>
            <w:tcW w:w="708" w:type="dxa"/>
          </w:tcPr>
          <w:p w14:paraId="157395BA" w14:textId="77777777" w:rsidR="000C4CA0" w:rsidRPr="00A55E48" w:rsidRDefault="008E1108" w:rsidP="008E1108">
            <w:pPr>
              <w:pStyle w:val="Sarakstarindkopa"/>
              <w:autoSpaceDE w:val="0"/>
              <w:autoSpaceDN w:val="0"/>
              <w:adjustRightInd w:val="0"/>
              <w:ind w:left="0"/>
              <w:jc w:val="center"/>
              <w:rPr>
                <w:rFonts w:ascii="Times New Roman" w:hAnsi="Times New Roman" w:cs="Times New Roman"/>
                <w:b/>
                <w:sz w:val="24"/>
                <w:szCs w:val="24"/>
              </w:rPr>
            </w:pPr>
            <w:r w:rsidRPr="00A55E48">
              <w:rPr>
                <w:rFonts w:ascii="Times New Roman" w:hAnsi="Times New Roman" w:cs="Times New Roman"/>
                <w:b/>
                <w:sz w:val="24"/>
                <w:szCs w:val="24"/>
              </w:rPr>
              <w:t>2024</w:t>
            </w:r>
          </w:p>
        </w:tc>
        <w:tc>
          <w:tcPr>
            <w:tcW w:w="709" w:type="dxa"/>
          </w:tcPr>
          <w:p w14:paraId="0E43B745" w14:textId="77777777" w:rsidR="000C4CA0" w:rsidRPr="00A55E48" w:rsidRDefault="008E1108" w:rsidP="008E1108">
            <w:pPr>
              <w:pStyle w:val="Sarakstarindkopa"/>
              <w:autoSpaceDE w:val="0"/>
              <w:autoSpaceDN w:val="0"/>
              <w:adjustRightInd w:val="0"/>
              <w:ind w:left="0"/>
              <w:jc w:val="center"/>
              <w:rPr>
                <w:rFonts w:ascii="Times New Roman" w:hAnsi="Times New Roman" w:cs="Times New Roman"/>
                <w:b/>
                <w:sz w:val="24"/>
                <w:szCs w:val="24"/>
              </w:rPr>
            </w:pPr>
            <w:r w:rsidRPr="00A55E48">
              <w:rPr>
                <w:rFonts w:ascii="Times New Roman" w:hAnsi="Times New Roman" w:cs="Times New Roman"/>
                <w:b/>
                <w:sz w:val="24"/>
                <w:szCs w:val="24"/>
              </w:rPr>
              <w:t>2015</w:t>
            </w:r>
          </w:p>
        </w:tc>
      </w:tr>
      <w:tr w:rsidR="000C4CA0" w:rsidRPr="00A55E48" w14:paraId="0BA0788E" w14:textId="77777777" w:rsidTr="00A55E48">
        <w:tc>
          <w:tcPr>
            <w:tcW w:w="993" w:type="dxa"/>
          </w:tcPr>
          <w:p w14:paraId="1BB18F99" w14:textId="1CAAA4C7" w:rsidR="000C4CA0" w:rsidRPr="00A55E48" w:rsidRDefault="008E1108"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1.</w:t>
            </w:r>
          </w:p>
        </w:tc>
        <w:tc>
          <w:tcPr>
            <w:tcW w:w="3260" w:type="dxa"/>
          </w:tcPr>
          <w:p w14:paraId="05DE988F" w14:textId="77777777" w:rsidR="000C4CA0" w:rsidRPr="00A55E48" w:rsidRDefault="008E1108"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 xml:space="preserve">Pastāvīgo ekspozīciju skaits </w:t>
            </w:r>
          </w:p>
        </w:tc>
        <w:tc>
          <w:tcPr>
            <w:tcW w:w="850" w:type="dxa"/>
          </w:tcPr>
          <w:p w14:paraId="478F4D5D" w14:textId="77777777" w:rsidR="000C4CA0" w:rsidRPr="00A55E48" w:rsidRDefault="008E1108"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60288" behindDoc="0" locked="0" layoutInCell="1" allowOverlap="1" wp14:anchorId="301409FB" wp14:editId="0BCFA0E7">
                      <wp:simplePos x="0" y="0"/>
                      <wp:positionH relativeFrom="column">
                        <wp:posOffset>-67739</wp:posOffset>
                      </wp:positionH>
                      <wp:positionV relativeFrom="paragraph">
                        <wp:posOffset>236205</wp:posOffset>
                      </wp:positionV>
                      <wp:extent cx="2615609" cy="10633"/>
                      <wp:effectExtent l="0" t="0" r="32385" b="27940"/>
                      <wp:wrapNone/>
                      <wp:docPr id="13" name="Taisns savienotājs 13"/>
                      <wp:cNvGraphicFramePr/>
                      <a:graphic xmlns:a="http://schemas.openxmlformats.org/drawingml/2006/main">
                        <a:graphicData uri="http://schemas.microsoft.com/office/word/2010/wordprocessingShape">
                          <wps:wsp>
                            <wps:cNvCnPr/>
                            <wps:spPr>
                              <a:xfrm>
                                <a:off x="0" y="0"/>
                                <a:ext cx="2615609"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738CF6" id="Taisns savienotājs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5pt,18.6pt" to="200.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" strokecolor="black [3040]"/>
                  </w:pict>
                </mc:Fallback>
              </mc:AlternateContent>
            </w:r>
            <w:r w:rsidR="00D43E89" w:rsidRPr="00A55E48">
              <w:rPr>
                <w:rFonts w:ascii="Times New Roman" w:hAnsi="Times New Roman" w:cs="Times New Roman"/>
                <w:sz w:val="24"/>
                <w:szCs w:val="24"/>
              </w:rPr>
              <w:t>3</w:t>
            </w:r>
          </w:p>
          <w:p w14:paraId="5F97B117" w14:textId="77777777" w:rsidR="001B3633" w:rsidRPr="00A55E48" w:rsidRDefault="001B3633" w:rsidP="006F32A6">
            <w:pPr>
              <w:pStyle w:val="Sarakstarindkopa"/>
              <w:autoSpaceDE w:val="0"/>
              <w:autoSpaceDN w:val="0"/>
              <w:adjustRightInd w:val="0"/>
              <w:ind w:left="0"/>
              <w:rPr>
                <w:rFonts w:ascii="Times New Roman" w:hAnsi="Times New Roman" w:cs="Times New Roman"/>
                <w:sz w:val="24"/>
                <w:szCs w:val="24"/>
              </w:rPr>
            </w:pPr>
          </w:p>
          <w:p w14:paraId="5971A40F" w14:textId="77777777" w:rsidR="001B3633" w:rsidRPr="00A55E48" w:rsidRDefault="001B3633"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9" w:type="dxa"/>
          </w:tcPr>
          <w:p w14:paraId="77AFB215" w14:textId="77777777" w:rsidR="000C4CA0"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3</w:t>
            </w:r>
          </w:p>
          <w:p w14:paraId="2A4FB948" w14:textId="77777777" w:rsidR="001B3633" w:rsidRPr="00A55E48" w:rsidRDefault="001B3633" w:rsidP="006F32A6">
            <w:pPr>
              <w:pStyle w:val="Sarakstarindkopa"/>
              <w:autoSpaceDE w:val="0"/>
              <w:autoSpaceDN w:val="0"/>
              <w:adjustRightInd w:val="0"/>
              <w:ind w:left="0"/>
              <w:rPr>
                <w:rFonts w:ascii="Times New Roman" w:hAnsi="Times New Roman" w:cs="Times New Roman"/>
                <w:sz w:val="24"/>
                <w:szCs w:val="24"/>
              </w:rPr>
            </w:pPr>
          </w:p>
          <w:p w14:paraId="4F83B721" w14:textId="77777777" w:rsidR="001B3633" w:rsidRPr="00A55E48" w:rsidRDefault="001B3633"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9" w:type="dxa"/>
          </w:tcPr>
          <w:p w14:paraId="0B153AC4" w14:textId="77777777" w:rsidR="000C4CA0"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3</w:t>
            </w:r>
          </w:p>
          <w:p w14:paraId="487C3982" w14:textId="77777777" w:rsidR="00FE642A" w:rsidRPr="00A55E48" w:rsidRDefault="00FE642A" w:rsidP="006F32A6">
            <w:pPr>
              <w:pStyle w:val="Sarakstarindkopa"/>
              <w:autoSpaceDE w:val="0"/>
              <w:autoSpaceDN w:val="0"/>
              <w:adjustRightInd w:val="0"/>
              <w:ind w:left="0"/>
              <w:rPr>
                <w:rFonts w:ascii="Times New Roman" w:hAnsi="Times New Roman" w:cs="Times New Roman"/>
                <w:sz w:val="24"/>
                <w:szCs w:val="24"/>
              </w:rPr>
            </w:pPr>
          </w:p>
          <w:p w14:paraId="60B714EE" w14:textId="77777777" w:rsidR="00FE642A" w:rsidRPr="00A55E48" w:rsidRDefault="00FE642A"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c>
          <w:tcPr>
            <w:tcW w:w="709" w:type="dxa"/>
          </w:tcPr>
          <w:p w14:paraId="6AAACD18" w14:textId="77777777" w:rsidR="000C4CA0" w:rsidRPr="00A55E48" w:rsidRDefault="00FE642A"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3</w:t>
            </w:r>
          </w:p>
          <w:p w14:paraId="358AFB5E" w14:textId="77777777" w:rsidR="001B3633" w:rsidRPr="00A55E48" w:rsidRDefault="001B3633" w:rsidP="006F32A6">
            <w:pPr>
              <w:pStyle w:val="Sarakstarindkopa"/>
              <w:autoSpaceDE w:val="0"/>
              <w:autoSpaceDN w:val="0"/>
              <w:adjustRightInd w:val="0"/>
              <w:ind w:left="0"/>
              <w:rPr>
                <w:rFonts w:ascii="Times New Roman" w:hAnsi="Times New Roman" w:cs="Times New Roman"/>
                <w:sz w:val="24"/>
                <w:szCs w:val="24"/>
              </w:rPr>
            </w:pPr>
          </w:p>
          <w:p w14:paraId="2FDA2356" w14:textId="77777777" w:rsidR="001B3633" w:rsidRPr="00A55E48" w:rsidRDefault="001B3633"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8" w:type="dxa"/>
          </w:tcPr>
          <w:p w14:paraId="5E8A5A14" w14:textId="77777777" w:rsidR="000C4CA0" w:rsidRPr="00A55E48" w:rsidRDefault="00FE642A"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3</w:t>
            </w:r>
          </w:p>
          <w:p w14:paraId="7CAEA82C" w14:textId="77777777" w:rsidR="001B3633" w:rsidRPr="00A55E48" w:rsidRDefault="001B3633" w:rsidP="006F32A6">
            <w:pPr>
              <w:pStyle w:val="Sarakstarindkopa"/>
              <w:autoSpaceDE w:val="0"/>
              <w:autoSpaceDN w:val="0"/>
              <w:adjustRightInd w:val="0"/>
              <w:ind w:left="0"/>
              <w:rPr>
                <w:rFonts w:ascii="Times New Roman" w:hAnsi="Times New Roman" w:cs="Times New Roman"/>
                <w:sz w:val="24"/>
                <w:szCs w:val="24"/>
              </w:rPr>
            </w:pPr>
          </w:p>
          <w:p w14:paraId="5376AA4D" w14:textId="77777777" w:rsidR="001B3633" w:rsidRPr="00A55E48" w:rsidRDefault="001B3633"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9" w:type="dxa"/>
          </w:tcPr>
          <w:p w14:paraId="0A7031CE" w14:textId="77777777" w:rsidR="000C4CA0" w:rsidRPr="00A55E48" w:rsidRDefault="00FE642A"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3</w:t>
            </w:r>
          </w:p>
          <w:p w14:paraId="0D33598C" w14:textId="77777777" w:rsidR="001B3633" w:rsidRPr="00A55E48" w:rsidRDefault="001B3633" w:rsidP="006F32A6">
            <w:pPr>
              <w:pStyle w:val="Sarakstarindkopa"/>
              <w:autoSpaceDE w:val="0"/>
              <w:autoSpaceDN w:val="0"/>
              <w:adjustRightInd w:val="0"/>
              <w:ind w:left="0"/>
              <w:rPr>
                <w:rFonts w:ascii="Times New Roman" w:hAnsi="Times New Roman" w:cs="Times New Roman"/>
                <w:sz w:val="24"/>
                <w:szCs w:val="24"/>
              </w:rPr>
            </w:pPr>
          </w:p>
          <w:p w14:paraId="05FEFBB2" w14:textId="77777777" w:rsidR="001B3633" w:rsidRPr="00A55E48" w:rsidRDefault="001B3633"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p w14:paraId="220A991B" w14:textId="77777777" w:rsidR="008E1108" w:rsidRPr="00A55E48" w:rsidRDefault="008E1108" w:rsidP="006F32A6">
            <w:pPr>
              <w:pStyle w:val="Sarakstarindkopa"/>
              <w:autoSpaceDE w:val="0"/>
              <w:autoSpaceDN w:val="0"/>
              <w:adjustRightInd w:val="0"/>
              <w:ind w:left="0"/>
              <w:rPr>
                <w:rFonts w:ascii="Times New Roman" w:hAnsi="Times New Roman" w:cs="Times New Roman"/>
                <w:sz w:val="24"/>
                <w:szCs w:val="24"/>
              </w:rPr>
            </w:pPr>
          </w:p>
        </w:tc>
      </w:tr>
      <w:tr w:rsidR="000C4CA0" w:rsidRPr="00A55E48" w14:paraId="4D615AC3" w14:textId="77777777" w:rsidTr="00A55E48">
        <w:tc>
          <w:tcPr>
            <w:tcW w:w="993" w:type="dxa"/>
          </w:tcPr>
          <w:p w14:paraId="263D8799" w14:textId="77777777" w:rsidR="000C4CA0" w:rsidRPr="00A55E48" w:rsidRDefault="008E1108"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2.</w:t>
            </w:r>
          </w:p>
        </w:tc>
        <w:tc>
          <w:tcPr>
            <w:tcW w:w="3260" w:type="dxa"/>
          </w:tcPr>
          <w:p w14:paraId="2187D246" w14:textId="77777777" w:rsidR="000C4CA0" w:rsidRPr="00A55E48" w:rsidRDefault="008E1108"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Izstāžu skaits muzejā</w:t>
            </w:r>
          </w:p>
          <w:p w14:paraId="729A8B29" w14:textId="77777777" w:rsidR="008E1108" w:rsidRPr="00A55E48" w:rsidRDefault="008E1108" w:rsidP="006F32A6">
            <w:pPr>
              <w:pStyle w:val="Sarakstarindkopa"/>
              <w:autoSpaceDE w:val="0"/>
              <w:autoSpaceDN w:val="0"/>
              <w:adjustRightInd w:val="0"/>
              <w:ind w:left="0"/>
              <w:rPr>
                <w:rFonts w:ascii="Times New Roman" w:hAnsi="Times New Roman" w:cs="Times New Roman"/>
                <w:sz w:val="24"/>
                <w:szCs w:val="24"/>
              </w:rPr>
            </w:pPr>
          </w:p>
          <w:p w14:paraId="2DD9ABE4" w14:textId="77777777" w:rsidR="008E1108" w:rsidRPr="00A55E48" w:rsidRDefault="008E1108" w:rsidP="006F32A6">
            <w:pPr>
              <w:pStyle w:val="Sarakstarindkopa"/>
              <w:autoSpaceDE w:val="0"/>
              <w:autoSpaceDN w:val="0"/>
              <w:adjustRightInd w:val="0"/>
              <w:ind w:left="0"/>
              <w:rPr>
                <w:rFonts w:ascii="Times New Roman" w:hAnsi="Times New Roman" w:cs="Times New Roman"/>
                <w:sz w:val="24"/>
                <w:szCs w:val="24"/>
              </w:rPr>
            </w:pPr>
          </w:p>
        </w:tc>
        <w:tc>
          <w:tcPr>
            <w:tcW w:w="850" w:type="dxa"/>
          </w:tcPr>
          <w:p w14:paraId="12A41762" w14:textId="77777777" w:rsidR="000C4CA0" w:rsidRPr="00A55E48" w:rsidRDefault="008E1108"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66432" behindDoc="0" locked="0" layoutInCell="1" allowOverlap="1" wp14:anchorId="375C72AB" wp14:editId="70A7DF29">
                      <wp:simplePos x="0" y="0"/>
                      <wp:positionH relativeFrom="column">
                        <wp:posOffset>-68373</wp:posOffset>
                      </wp:positionH>
                      <wp:positionV relativeFrom="paragraph">
                        <wp:posOffset>288866</wp:posOffset>
                      </wp:positionV>
                      <wp:extent cx="2732405" cy="0"/>
                      <wp:effectExtent l="0" t="0" r="29845" b="19050"/>
                      <wp:wrapNone/>
                      <wp:docPr id="24" name="Taisns savienotājs 24"/>
                      <wp:cNvGraphicFramePr/>
                      <a:graphic xmlns:a="http://schemas.openxmlformats.org/drawingml/2006/main">
                        <a:graphicData uri="http://schemas.microsoft.com/office/word/2010/wordprocessingShape">
                          <wps:wsp>
                            <wps:cNvCnPr/>
                            <wps:spPr>
                              <a:xfrm>
                                <a:off x="0" y="0"/>
                                <a:ext cx="2732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877204F" id="Taisns savienotājs 2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22.75pt" to="209.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" strokecolor="black [3040]"/>
                  </w:pict>
                </mc:Fallback>
              </mc:AlternateContent>
            </w:r>
            <w:r w:rsidRPr="00A55E48">
              <w:rPr>
                <w:rFonts w:ascii="Times New Roman" w:hAnsi="Times New Roman" w:cs="Times New Roman"/>
                <w:sz w:val="24"/>
                <w:szCs w:val="24"/>
              </w:rPr>
              <w:t>1</w:t>
            </w:r>
          </w:p>
        </w:tc>
        <w:tc>
          <w:tcPr>
            <w:tcW w:w="709" w:type="dxa"/>
          </w:tcPr>
          <w:p w14:paraId="3C21BE01" w14:textId="77777777" w:rsidR="000C4CA0" w:rsidRPr="00A55E48" w:rsidRDefault="008E1108"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c>
          <w:tcPr>
            <w:tcW w:w="709" w:type="dxa"/>
          </w:tcPr>
          <w:p w14:paraId="7582F710" w14:textId="77777777" w:rsidR="000C4CA0" w:rsidRPr="00A55E48" w:rsidRDefault="008E1108"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c>
          <w:tcPr>
            <w:tcW w:w="709" w:type="dxa"/>
          </w:tcPr>
          <w:p w14:paraId="3C4D24B0" w14:textId="77777777" w:rsidR="000C4CA0" w:rsidRPr="00A55E48" w:rsidRDefault="008E1108"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c>
          <w:tcPr>
            <w:tcW w:w="708" w:type="dxa"/>
          </w:tcPr>
          <w:p w14:paraId="768541C9" w14:textId="77777777" w:rsidR="000C4CA0" w:rsidRPr="00A55E48" w:rsidRDefault="008E1108"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c>
          <w:tcPr>
            <w:tcW w:w="709" w:type="dxa"/>
          </w:tcPr>
          <w:p w14:paraId="7139B1A7" w14:textId="77777777" w:rsidR="000C4CA0" w:rsidRPr="00A55E48" w:rsidRDefault="008E1108"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r>
      <w:tr w:rsidR="000C4CA0" w:rsidRPr="00A55E48" w14:paraId="1E4B9132" w14:textId="77777777" w:rsidTr="00A55E48">
        <w:tc>
          <w:tcPr>
            <w:tcW w:w="993" w:type="dxa"/>
          </w:tcPr>
          <w:p w14:paraId="2AE3D7DD" w14:textId="5980295A" w:rsidR="000C4CA0" w:rsidRPr="00A55E48" w:rsidRDefault="008E1108"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3.</w:t>
            </w:r>
          </w:p>
        </w:tc>
        <w:tc>
          <w:tcPr>
            <w:tcW w:w="3260" w:type="dxa"/>
          </w:tcPr>
          <w:p w14:paraId="01DCF7C8" w14:textId="77777777" w:rsidR="000C4CA0" w:rsidRPr="00A55E48" w:rsidRDefault="008E1108"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Izstāžu skaits ārpus muzeja</w:t>
            </w:r>
          </w:p>
          <w:p w14:paraId="151A5381" w14:textId="77777777" w:rsidR="008E1108" w:rsidRPr="00A55E48" w:rsidRDefault="008E1108" w:rsidP="006F32A6">
            <w:pPr>
              <w:pStyle w:val="Sarakstarindkopa"/>
              <w:autoSpaceDE w:val="0"/>
              <w:autoSpaceDN w:val="0"/>
              <w:adjustRightInd w:val="0"/>
              <w:ind w:left="0"/>
              <w:rPr>
                <w:rFonts w:ascii="Times New Roman" w:hAnsi="Times New Roman" w:cs="Times New Roman"/>
                <w:sz w:val="24"/>
                <w:szCs w:val="24"/>
              </w:rPr>
            </w:pPr>
          </w:p>
          <w:p w14:paraId="2E0236E9" w14:textId="77777777" w:rsidR="008E1108" w:rsidRPr="00A55E48" w:rsidRDefault="008E1108" w:rsidP="006F32A6">
            <w:pPr>
              <w:pStyle w:val="Sarakstarindkopa"/>
              <w:autoSpaceDE w:val="0"/>
              <w:autoSpaceDN w:val="0"/>
              <w:adjustRightInd w:val="0"/>
              <w:ind w:left="0"/>
              <w:rPr>
                <w:rFonts w:ascii="Times New Roman" w:hAnsi="Times New Roman" w:cs="Times New Roman"/>
                <w:sz w:val="24"/>
                <w:szCs w:val="24"/>
              </w:rPr>
            </w:pPr>
          </w:p>
        </w:tc>
        <w:tc>
          <w:tcPr>
            <w:tcW w:w="850" w:type="dxa"/>
          </w:tcPr>
          <w:p w14:paraId="26015838" w14:textId="77777777" w:rsidR="000C4CA0" w:rsidRPr="00A55E48" w:rsidRDefault="008E1108"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72576" behindDoc="0" locked="0" layoutInCell="1" allowOverlap="1" wp14:anchorId="73292E50" wp14:editId="0DE2AE2C">
                      <wp:simplePos x="0" y="0"/>
                      <wp:positionH relativeFrom="column">
                        <wp:posOffset>-67739</wp:posOffset>
                      </wp:positionH>
                      <wp:positionV relativeFrom="paragraph">
                        <wp:posOffset>288364</wp:posOffset>
                      </wp:positionV>
                      <wp:extent cx="2732567" cy="0"/>
                      <wp:effectExtent l="0" t="0" r="29845" b="19050"/>
                      <wp:wrapNone/>
                      <wp:docPr id="25" name="Taisns savienotājs 25"/>
                      <wp:cNvGraphicFramePr/>
                      <a:graphic xmlns:a="http://schemas.openxmlformats.org/drawingml/2006/main">
                        <a:graphicData uri="http://schemas.microsoft.com/office/word/2010/wordprocessingShape">
                          <wps:wsp>
                            <wps:cNvCnPr/>
                            <wps:spPr>
                              <a:xfrm>
                                <a:off x="0" y="0"/>
                                <a:ext cx="27325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28FCD8" id="Taisns savienotājs 2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5.35pt,22.7pt" to="209.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" strokecolor="black [3040]"/>
                  </w:pict>
                </mc:Fallback>
              </mc:AlternateContent>
            </w:r>
            <w:r w:rsidR="00CD081B" w:rsidRPr="00A55E48">
              <w:rPr>
                <w:rFonts w:ascii="Times New Roman" w:hAnsi="Times New Roman" w:cs="Times New Roman"/>
                <w:sz w:val="24"/>
                <w:szCs w:val="24"/>
              </w:rPr>
              <w:t>-</w:t>
            </w:r>
          </w:p>
        </w:tc>
        <w:tc>
          <w:tcPr>
            <w:tcW w:w="709" w:type="dxa"/>
          </w:tcPr>
          <w:p w14:paraId="1CA23270" w14:textId="77777777" w:rsidR="000C4CA0" w:rsidRPr="00A55E48" w:rsidRDefault="00CD081B"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c>
          <w:tcPr>
            <w:tcW w:w="709" w:type="dxa"/>
          </w:tcPr>
          <w:p w14:paraId="1575C137" w14:textId="77777777" w:rsidR="000C4CA0" w:rsidRPr="00A55E48" w:rsidRDefault="00CD081B"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9" w:type="dxa"/>
          </w:tcPr>
          <w:p w14:paraId="61821C3E" w14:textId="77777777" w:rsidR="000C4CA0" w:rsidRPr="00A55E48" w:rsidRDefault="00CD081B"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c>
          <w:tcPr>
            <w:tcW w:w="708" w:type="dxa"/>
          </w:tcPr>
          <w:p w14:paraId="57825861" w14:textId="77777777" w:rsidR="000C4CA0" w:rsidRPr="00A55E48" w:rsidRDefault="00CD081B"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9" w:type="dxa"/>
          </w:tcPr>
          <w:p w14:paraId="3E85639F" w14:textId="77777777" w:rsidR="000C4CA0" w:rsidRPr="00A55E48" w:rsidRDefault="008E1108"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r>
      <w:tr w:rsidR="008E1108" w:rsidRPr="00A55E48" w14:paraId="3F64EF69" w14:textId="77777777" w:rsidTr="00A55E48">
        <w:tc>
          <w:tcPr>
            <w:tcW w:w="993" w:type="dxa"/>
          </w:tcPr>
          <w:p w14:paraId="540DFB1D" w14:textId="77777777" w:rsidR="008E1108" w:rsidRPr="00A55E48" w:rsidRDefault="008E1108" w:rsidP="00A55E48">
            <w:pPr>
              <w:pStyle w:val="Sarakstarindkopa"/>
              <w:autoSpaceDE w:val="0"/>
              <w:autoSpaceDN w:val="0"/>
              <w:adjustRightInd w:val="0"/>
              <w:ind w:left="0"/>
              <w:jc w:val="center"/>
              <w:rPr>
                <w:rFonts w:ascii="Times New Roman" w:hAnsi="Times New Roman" w:cs="Times New Roman"/>
                <w:b/>
                <w:sz w:val="24"/>
                <w:szCs w:val="24"/>
              </w:rPr>
            </w:pPr>
          </w:p>
          <w:p w14:paraId="37675A1B" w14:textId="77777777" w:rsidR="008E1108" w:rsidRPr="00A55E48" w:rsidRDefault="008E1108" w:rsidP="00A55E48">
            <w:pPr>
              <w:pStyle w:val="Sarakstarindkopa"/>
              <w:autoSpaceDE w:val="0"/>
              <w:autoSpaceDN w:val="0"/>
              <w:adjustRightInd w:val="0"/>
              <w:ind w:left="0"/>
              <w:jc w:val="center"/>
              <w:rPr>
                <w:rFonts w:ascii="Times New Roman" w:hAnsi="Times New Roman" w:cs="Times New Roman"/>
                <w:b/>
                <w:sz w:val="24"/>
                <w:szCs w:val="24"/>
              </w:rPr>
            </w:pPr>
          </w:p>
        </w:tc>
        <w:tc>
          <w:tcPr>
            <w:tcW w:w="3260" w:type="dxa"/>
          </w:tcPr>
          <w:p w14:paraId="12F89E18" w14:textId="77777777" w:rsidR="008E1108" w:rsidRPr="00A55E48" w:rsidRDefault="008E1108" w:rsidP="006F32A6">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Darbs ar apmeklētājiem</w:t>
            </w:r>
          </w:p>
        </w:tc>
        <w:tc>
          <w:tcPr>
            <w:tcW w:w="850" w:type="dxa"/>
          </w:tcPr>
          <w:p w14:paraId="66D5C1DA" w14:textId="77777777" w:rsidR="008E1108" w:rsidRPr="00A55E48" w:rsidRDefault="008E1108" w:rsidP="006F32A6">
            <w:pPr>
              <w:pStyle w:val="Sarakstarindkopa"/>
              <w:autoSpaceDE w:val="0"/>
              <w:autoSpaceDN w:val="0"/>
              <w:adjustRightInd w:val="0"/>
              <w:ind w:left="0"/>
              <w:rPr>
                <w:rFonts w:ascii="Times New Roman" w:hAnsi="Times New Roman" w:cs="Times New Roman"/>
                <w:b/>
                <w:noProof/>
                <w:sz w:val="24"/>
                <w:szCs w:val="24"/>
                <w:lang w:eastAsia="lv-LV"/>
              </w:rPr>
            </w:pPr>
            <w:r w:rsidRPr="00A55E48">
              <w:rPr>
                <w:rFonts w:ascii="Times New Roman" w:hAnsi="Times New Roman" w:cs="Times New Roman"/>
                <w:b/>
                <w:noProof/>
                <w:sz w:val="24"/>
                <w:szCs w:val="24"/>
                <w:lang w:eastAsia="lv-LV"/>
              </w:rPr>
              <w:t>2020</w:t>
            </w:r>
          </w:p>
        </w:tc>
        <w:tc>
          <w:tcPr>
            <w:tcW w:w="709" w:type="dxa"/>
          </w:tcPr>
          <w:p w14:paraId="317ABECF" w14:textId="77777777" w:rsidR="008E1108" w:rsidRPr="00A55E48" w:rsidRDefault="008E1108" w:rsidP="006F32A6">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2021</w:t>
            </w:r>
          </w:p>
        </w:tc>
        <w:tc>
          <w:tcPr>
            <w:tcW w:w="709" w:type="dxa"/>
          </w:tcPr>
          <w:p w14:paraId="4CF6D348" w14:textId="77777777" w:rsidR="008E1108" w:rsidRPr="00A55E48" w:rsidRDefault="008E1108" w:rsidP="006F32A6">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2022</w:t>
            </w:r>
          </w:p>
        </w:tc>
        <w:tc>
          <w:tcPr>
            <w:tcW w:w="709" w:type="dxa"/>
          </w:tcPr>
          <w:p w14:paraId="341440F5" w14:textId="77777777" w:rsidR="008E1108" w:rsidRPr="00A55E48" w:rsidRDefault="008E1108" w:rsidP="006F32A6">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2023</w:t>
            </w:r>
          </w:p>
        </w:tc>
        <w:tc>
          <w:tcPr>
            <w:tcW w:w="708" w:type="dxa"/>
          </w:tcPr>
          <w:p w14:paraId="080CBBA4" w14:textId="77777777" w:rsidR="008E1108" w:rsidRPr="00A55E48" w:rsidRDefault="008E1108" w:rsidP="008E1108">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2024</w:t>
            </w:r>
          </w:p>
        </w:tc>
        <w:tc>
          <w:tcPr>
            <w:tcW w:w="709" w:type="dxa"/>
          </w:tcPr>
          <w:p w14:paraId="6B8744BD" w14:textId="77777777" w:rsidR="008E1108" w:rsidRPr="00A55E48" w:rsidRDefault="008E1108" w:rsidP="006F32A6">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2025</w:t>
            </w:r>
          </w:p>
        </w:tc>
      </w:tr>
      <w:tr w:rsidR="008E1108" w:rsidRPr="00A55E48" w14:paraId="37B9B0E8" w14:textId="77777777" w:rsidTr="00A55E48">
        <w:tc>
          <w:tcPr>
            <w:tcW w:w="993" w:type="dxa"/>
          </w:tcPr>
          <w:p w14:paraId="1E416697" w14:textId="24BF5157" w:rsidR="008E1108" w:rsidRPr="00A55E48" w:rsidRDefault="008E1108"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1.</w:t>
            </w:r>
          </w:p>
        </w:tc>
        <w:tc>
          <w:tcPr>
            <w:tcW w:w="3260" w:type="dxa"/>
          </w:tcPr>
          <w:p w14:paraId="4E09615B" w14:textId="77777777" w:rsidR="008E1108" w:rsidRPr="00A55E48" w:rsidRDefault="008E1108" w:rsidP="00332CA0">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 xml:space="preserve">Apmeklējumu skaits </w:t>
            </w:r>
          </w:p>
          <w:p w14:paraId="58E8CA3B" w14:textId="77777777" w:rsidR="00EE03DC" w:rsidRPr="00A55E48" w:rsidRDefault="00EE03DC" w:rsidP="008E110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78720" behindDoc="0" locked="0" layoutInCell="1" allowOverlap="1" wp14:anchorId="4C40923E" wp14:editId="64374091">
                      <wp:simplePos x="0" y="0"/>
                      <wp:positionH relativeFrom="column">
                        <wp:posOffset>2073481</wp:posOffset>
                      </wp:positionH>
                      <wp:positionV relativeFrom="paragraph">
                        <wp:posOffset>96609</wp:posOffset>
                      </wp:positionV>
                      <wp:extent cx="2732405" cy="21265"/>
                      <wp:effectExtent l="0" t="0" r="29845" b="36195"/>
                      <wp:wrapNone/>
                      <wp:docPr id="26" name="Taisns savienotājs 26"/>
                      <wp:cNvGraphicFramePr/>
                      <a:graphic xmlns:a="http://schemas.openxmlformats.org/drawingml/2006/main">
                        <a:graphicData uri="http://schemas.microsoft.com/office/word/2010/wordprocessingShape">
                          <wps:wsp>
                            <wps:cNvCnPr/>
                            <wps:spPr>
                              <a:xfrm>
                                <a:off x="0" y="0"/>
                                <a:ext cx="2732405" cy="212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821DCC" id="Taisns savienotājs 2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63.25pt,7.6pt" to="378.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" strokecolor="black [3040]"/>
                  </w:pict>
                </mc:Fallback>
              </mc:AlternateContent>
            </w:r>
          </w:p>
          <w:p w14:paraId="75A32208" w14:textId="77777777" w:rsidR="008E1108" w:rsidRPr="00A55E48" w:rsidRDefault="008E1108" w:rsidP="008E1108">
            <w:pPr>
              <w:pStyle w:val="Sarakstarindkopa"/>
              <w:autoSpaceDE w:val="0"/>
              <w:autoSpaceDN w:val="0"/>
              <w:adjustRightInd w:val="0"/>
              <w:ind w:left="0"/>
              <w:jc w:val="center"/>
              <w:rPr>
                <w:rFonts w:ascii="Times New Roman" w:hAnsi="Times New Roman" w:cs="Times New Roman"/>
                <w:sz w:val="24"/>
                <w:szCs w:val="24"/>
              </w:rPr>
            </w:pPr>
          </w:p>
        </w:tc>
        <w:tc>
          <w:tcPr>
            <w:tcW w:w="850" w:type="dxa"/>
          </w:tcPr>
          <w:p w14:paraId="0E5D7CA1" w14:textId="77777777" w:rsidR="008E1108" w:rsidRPr="00A55E48" w:rsidRDefault="00EE03DC" w:rsidP="008E1108">
            <w:pPr>
              <w:pStyle w:val="Sarakstarindkopa"/>
              <w:autoSpaceDE w:val="0"/>
              <w:autoSpaceDN w:val="0"/>
              <w:adjustRightInd w:val="0"/>
              <w:ind w:left="0"/>
              <w:jc w:val="center"/>
              <w:rPr>
                <w:rFonts w:ascii="Times New Roman" w:hAnsi="Times New Roman" w:cs="Times New Roman"/>
                <w:noProof/>
                <w:sz w:val="24"/>
                <w:szCs w:val="24"/>
                <w:lang w:eastAsia="lv-LV"/>
              </w:rPr>
            </w:pPr>
            <w:r w:rsidRPr="00A55E48">
              <w:rPr>
                <w:rFonts w:ascii="Times New Roman" w:hAnsi="Times New Roman" w:cs="Times New Roman"/>
                <w:noProof/>
                <w:sz w:val="24"/>
                <w:szCs w:val="24"/>
                <w:lang w:eastAsia="lv-LV"/>
              </w:rPr>
              <w:t>500</w:t>
            </w:r>
          </w:p>
        </w:tc>
        <w:tc>
          <w:tcPr>
            <w:tcW w:w="709" w:type="dxa"/>
          </w:tcPr>
          <w:p w14:paraId="3382D95F" w14:textId="77777777" w:rsidR="008E1108" w:rsidRPr="00A55E48" w:rsidRDefault="00EE03DC" w:rsidP="008E110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1800</w:t>
            </w:r>
          </w:p>
        </w:tc>
        <w:tc>
          <w:tcPr>
            <w:tcW w:w="709" w:type="dxa"/>
          </w:tcPr>
          <w:p w14:paraId="3DD9E3C9" w14:textId="77777777" w:rsidR="008E1108" w:rsidRPr="00A55E48" w:rsidRDefault="00EE03DC" w:rsidP="00D43E89">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2</w:t>
            </w:r>
            <w:r w:rsidR="00D43E89" w:rsidRPr="00A55E48">
              <w:rPr>
                <w:rFonts w:ascii="Times New Roman" w:hAnsi="Times New Roman" w:cs="Times New Roman"/>
                <w:sz w:val="24"/>
                <w:szCs w:val="24"/>
              </w:rPr>
              <w:t>200</w:t>
            </w:r>
          </w:p>
        </w:tc>
        <w:tc>
          <w:tcPr>
            <w:tcW w:w="709" w:type="dxa"/>
          </w:tcPr>
          <w:p w14:paraId="6B045A6D" w14:textId="77777777" w:rsidR="008E1108" w:rsidRPr="00A55E48" w:rsidRDefault="00EE03DC" w:rsidP="00D43E89">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2</w:t>
            </w:r>
            <w:r w:rsidR="00D43E89" w:rsidRPr="00A55E48">
              <w:rPr>
                <w:rFonts w:ascii="Times New Roman" w:hAnsi="Times New Roman" w:cs="Times New Roman"/>
                <w:sz w:val="24"/>
                <w:szCs w:val="24"/>
              </w:rPr>
              <w:t>300</w:t>
            </w:r>
          </w:p>
        </w:tc>
        <w:tc>
          <w:tcPr>
            <w:tcW w:w="708" w:type="dxa"/>
          </w:tcPr>
          <w:p w14:paraId="210E0195" w14:textId="77777777" w:rsidR="008E1108" w:rsidRPr="00A55E48" w:rsidRDefault="00EE03DC" w:rsidP="00D43E89">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2</w:t>
            </w:r>
            <w:r w:rsidR="00D43E89" w:rsidRPr="00A55E48">
              <w:rPr>
                <w:rFonts w:ascii="Times New Roman" w:hAnsi="Times New Roman" w:cs="Times New Roman"/>
                <w:sz w:val="24"/>
                <w:szCs w:val="24"/>
              </w:rPr>
              <w:t>350</w:t>
            </w:r>
          </w:p>
        </w:tc>
        <w:tc>
          <w:tcPr>
            <w:tcW w:w="709" w:type="dxa"/>
          </w:tcPr>
          <w:p w14:paraId="315F7FE1" w14:textId="77777777" w:rsidR="008E1108" w:rsidRPr="00A55E48" w:rsidRDefault="00EE03DC" w:rsidP="00D43E89">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2</w:t>
            </w:r>
            <w:r w:rsidR="00D43E89" w:rsidRPr="00A55E48">
              <w:rPr>
                <w:rFonts w:ascii="Times New Roman" w:hAnsi="Times New Roman" w:cs="Times New Roman"/>
                <w:sz w:val="24"/>
                <w:szCs w:val="24"/>
              </w:rPr>
              <w:t>400</w:t>
            </w:r>
          </w:p>
        </w:tc>
      </w:tr>
      <w:tr w:rsidR="008E1108" w:rsidRPr="00A55E48" w14:paraId="7AEED831" w14:textId="77777777" w:rsidTr="00A55E48">
        <w:tc>
          <w:tcPr>
            <w:tcW w:w="993" w:type="dxa"/>
          </w:tcPr>
          <w:p w14:paraId="69C489C6" w14:textId="5AA042CE" w:rsidR="008E1108" w:rsidRPr="00A55E48" w:rsidRDefault="008E1108"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2.</w:t>
            </w:r>
          </w:p>
        </w:tc>
        <w:tc>
          <w:tcPr>
            <w:tcW w:w="3260" w:type="dxa"/>
          </w:tcPr>
          <w:p w14:paraId="33E6546F" w14:textId="77777777" w:rsidR="008E1108" w:rsidRPr="00A55E48" w:rsidRDefault="008E1108"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Novadīto ekskursiju skaits</w:t>
            </w:r>
          </w:p>
          <w:p w14:paraId="2642088F" w14:textId="77777777" w:rsidR="00EE03DC" w:rsidRPr="00A55E48" w:rsidRDefault="00EE03DC"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84864" behindDoc="0" locked="0" layoutInCell="1" allowOverlap="1" wp14:anchorId="36B4F808" wp14:editId="579C2053">
                      <wp:simplePos x="0" y="0"/>
                      <wp:positionH relativeFrom="column">
                        <wp:posOffset>2073481</wp:posOffset>
                      </wp:positionH>
                      <wp:positionV relativeFrom="paragraph">
                        <wp:posOffset>117372</wp:posOffset>
                      </wp:positionV>
                      <wp:extent cx="2732405" cy="10632"/>
                      <wp:effectExtent l="0" t="0" r="29845" b="27940"/>
                      <wp:wrapNone/>
                      <wp:docPr id="27" name="Taisns savienotājs 27"/>
                      <wp:cNvGraphicFramePr/>
                      <a:graphic xmlns:a="http://schemas.openxmlformats.org/drawingml/2006/main">
                        <a:graphicData uri="http://schemas.microsoft.com/office/word/2010/wordprocessingShape">
                          <wps:wsp>
                            <wps:cNvCnPr/>
                            <wps:spPr>
                              <a:xfrm flipV="1">
                                <a:off x="0" y="0"/>
                                <a:ext cx="2732405"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125E1F" id="Taisns savienotājs 27"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163.25pt,9.25pt" to="378.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" strokecolor="black [3040]"/>
                  </w:pict>
                </mc:Fallback>
              </mc:AlternateContent>
            </w:r>
          </w:p>
          <w:p w14:paraId="4E4F0E72" w14:textId="77777777" w:rsidR="008E1108" w:rsidRPr="00A55E48" w:rsidRDefault="008E1108" w:rsidP="006F32A6">
            <w:pPr>
              <w:pStyle w:val="Sarakstarindkopa"/>
              <w:autoSpaceDE w:val="0"/>
              <w:autoSpaceDN w:val="0"/>
              <w:adjustRightInd w:val="0"/>
              <w:ind w:left="0"/>
              <w:rPr>
                <w:rFonts w:ascii="Times New Roman" w:hAnsi="Times New Roman" w:cs="Times New Roman"/>
                <w:sz w:val="24"/>
                <w:szCs w:val="24"/>
              </w:rPr>
            </w:pPr>
          </w:p>
        </w:tc>
        <w:tc>
          <w:tcPr>
            <w:tcW w:w="850" w:type="dxa"/>
          </w:tcPr>
          <w:p w14:paraId="49EA039B" w14:textId="77777777" w:rsidR="008E1108" w:rsidRPr="00A55E48" w:rsidRDefault="00ED164E" w:rsidP="006F32A6">
            <w:pPr>
              <w:pStyle w:val="Sarakstarindkopa"/>
              <w:autoSpaceDE w:val="0"/>
              <w:autoSpaceDN w:val="0"/>
              <w:adjustRightInd w:val="0"/>
              <w:ind w:left="0"/>
              <w:rPr>
                <w:rFonts w:ascii="Times New Roman" w:hAnsi="Times New Roman" w:cs="Times New Roman"/>
                <w:noProof/>
                <w:sz w:val="24"/>
                <w:szCs w:val="24"/>
                <w:lang w:eastAsia="lv-LV"/>
              </w:rPr>
            </w:pPr>
            <w:r w:rsidRPr="00A55E48">
              <w:rPr>
                <w:rFonts w:ascii="Times New Roman" w:hAnsi="Times New Roman" w:cs="Times New Roman"/>
                <w:noProof/>
                <w:sz w:val="24"/>
                <w:szCs w:val="24"/>
                <w:lang w:eastAsia="lv-LV"/>
              </w:rPr>
              <w:t>70</w:t>
            </w:r>
          </w:p>
        </w:tc>
        <w:tc>
          <w:tcPr>
            <w:tcW w:w="709" w:type="dxa"/>
          </w:tcPr>
          <w:p w14:paraId="31992322" w14:textId="77777777" w:rsidR="008E1108" w:rsidRPr="00A55E48" w:rsidRDefault="00EE03DC" w:rsidP="00ED164E">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r w:rsidR="00ED164E" w:rsidRPr="00A55E48">
              <w:rPr>
                <w:rFonts w:ascii="Times New Roman" w:hAnsi="Times New Roman" w:cs="Times New Roman"/>
                <w:sz w:val="24"/>
                <w:szCs w:val="24"/>
              </w:rPr>
              <w:t>10</w:t>
            </w:r>
          </w:p>
        </w:tc>
        <w:tc>
          <w:tcPr>
            <w:tcW w:w="709" w:type="dxa"/>
          </w:tcPr>
          <w:p w14:paraId="5AE59050" w14:textId="77777777" w:rsidR="008E1108" w:rsidRPr="00A55E48" w:rsidRDefault="00EE03DC" w:rsidP="00ED164E">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r w:rsidR="00ED164E" w:rsidRPr="00A55E48">
              <w:rPr>
                <w:rFonts w:ascii="Times New Roman" w:hAnsi="Times New Roman" w:cs="Times New Roman"/>
                <w:sz w:val="24"/>
                <w:szCs w:val="24"/>
              </w:rPr>
              <w:t>30</w:t>
            </w:r>
          </w:p>
        </w:tc>
        <w:tc>
          <w:tcPr>
            <w:tcW w:w="709" w:type="dxa"/>
          </w:tcPr>
          <w:p w14:paraId="33DE3969" w14:textId="77777777" w:rsidR="008E1108" w:rsidRPr="00A55E48" w:rsidRDefault="00EE03DC" w:rsidP="00ED164E">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r w:rsidR="00ED164E" w:rsidRPr="00A55E48">
              <w:rPr>
                <w:rFonts w:ascii="Times New Roman" w:hAnsi="Times New Roman" w:cs="Times New Roman"/>
                <w:sz w:val="24"/>
                <w:szCs w:val="24"/>
              </w:rPr>
              <w:t>40</w:t>
            </w:r>
          </w:p>
        </w:tc>
        <w:tc>
          <w:tcPr>
            <w:tcW w:w="708" w:type="dxa"/>
          </w:tcPr>
          <w:p w14:paraId="6F4D3DA5" w14:textId="77777777" w:rsidR="008E1108" w:rsidRPr="00A55E48" w:rsidRDefault="00EE03DC" w:rsidP="00ED164E">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r w:rsidR="00ED164E" w:rsidRPr="00A55E48">
              <w:rPr>
                <w:rFonts w:ascii="Times New Roman" w:hAnsi="Times New Roman" w:cs="Times New Roman"/>
                <w:sz w:val="24"/>
                <w:szCs w:val="24"/>
              </w:rPr>
              <w:t>50</w:t>
            </w:r>
          </w:p>
        </w:tc>
        <w:tc>
          <w:tcPr>
            <w:tcW w:w="709" w:type="dxa"/>
          </w:tcPr>
          <w:p w14:paraId="0142CE3E" w14:textId="77777777" w:rsidR="008E1108" w:rsidRPr="00A55E48" w:rsidRDefault="00EE03DC" w:rsidP="00ED164E">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r w:rsidR="00ED164E" w:rsidRPr="00A55E48">
              <w:rPr>
                <w:rFonts w:ascii="Times New Roman" w:hAnsi="Times New Roman" w:cs="Times New Roman"/>
                <w:sz w:val="24"/>
                <w:szCs w:val="24"/>
              </w:rPr>
              <w:t>60</w:t>
            </w:r>
          </w:p>
        </w:tc>
      </w:tr>
      <w:tr w:rsidR="008E1108" w:rsidRPr="00A55E48" w14:paraId="011047EE" w14:textId="77777777" w:rsidTr="00A55E48">
        <w:tc>
          <w:tcPr>
            <w:tcW w:w="993" w:type="dxa"/>
          </w:tcPr>
          <w:p w14:paraId="37E8CE6E" w14:textId="512FCE9F" w:rsidR="008E1108" w:rsidRPr="00A55E48" w:rsidRDefault="008E1108"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3.</w:t>
            </w:r>
          </w:p>
        </w:tc>
        <w:tc>
          <w:tcPr>
            <w:tcW w:w="3260" w:type="dxa"/>
          </w:tcPr>
          <w:p w14:paraId="79443649" w14:textId="77777777" w:rsidR="008E1108" w:rsidRPr="00A55E48" w:rsidRDefault="008E1108" w:rsidP="008E1108">
            <w:pPr>
              <w:pStyle w:val="Sarakstarindkopa"/>
              <w:autoSpaceDE w:val="0"/>
              <w:autoSpaceDN w:val="0"/>
              <w:adjustRightInd w:val="0"/>
              <w:ind w:left="0"/>
              <w:rPr>
                <w:rFonts w:ascii="Times New Roman" w:hAnsi="Times New Roman" w:cs="Times New Roman"/>
                <w:sz w:val="24"/>
                <w:szCs w:val="24"/>
              </w:rPr>
            </w:pPr>
            <w:proofErr w:type="spellStart"/>
            <w:r w:rsidRPr="00A55E48">
              <w:rPr>
                <w:rFonts w:ascii="Times New Roman" w:hAnsi="Times New Roman" w:cs="Times New Roman"/>
                <w:sz w:val="24"/>
                <w:szCs w:val="24"/>
              </w:rPr>
              <w:t>Muzejpedagoģisko</w:t>
            </w:r>
            <w:proofErr w:type="spellEnd"/>
            <w:r w:rsidRPr="00A55E48">
              <w:rPr>
                <w:rFonts w:ascii="Times New Roman" w:hAnsi="Times New Roman" w:cs="Times New Roman"/>
                <w:sz w:val="24"/>
                <w:szCs w:val="24"/>
              </w:rPr>
              <w:t xml:space="preserve"> programmu skaits</w:t>
            </w:r>
          </w:p>
          <w:p w14:paraId="48E3970A" w14:textId="77777777" w:rsidR="008E1108" w:rsidRPr="00A55E48" w:rsidRDefault="008E1108" w:rsidP="008E1108">
            <w:pPr>
              <w:pStyle w:val="Sarakstarindkopa"/>
              <w:autoSpaceDE w:val="0"/>
              <w:autoSpaceDN w:val="0"/>
              <w:adjustRightInd w:val="0"/>
              <w:ind w:left="0"/>
              <w:rPr>
                <w:rFonts w:ascii="Times New Roman" w:hAnsi="Times New Roman" w:cs="Times New Roman"/>
                <w:sz w:val="24"/>
                <w:szCs w:val="24"/>
              </w:rPr>
            </w:pPr>
          </w:p>
        </w:tc>
        <w:tc>
          <w:tcPr>
            <w:tcW w:w="850" w:type="dxa"/>
          </w:tcPr>
          <w:p w14:paraId="5E2632AC" w14:textId="77777777" w:rsidR="008E1108" w:rsidRPr="00A55E48" w:rsidRDefault="00D43E89" w:rsidP="006F32A6">
            <w:pPr>
              <w:pStyle w:val="Sarakstarindkopa"/>
              <w:autoSpaceDE w:val="0"/>
              <w:autoSpaceDN w:val="0"/>
              <w:adjustRightInd w:val="0"/>
              <w:ind w:left="0"/>
              <w:rPr>
                <w:rFonts w:ascii="Times New Roman" w:hAnsi="Times New Roman" w:cs="Times New Roman"/>
                <w:noProof/>
                <w:sz w:val="24"/>
                <w:szCs w:val="24"/>
                <w:lang w:eastAsia="lv-LV"/>
              </w:rPr>
            </w:pPr>
            <w:r w:rsidRPr="00A55E48">
              <w:rPr>
                <w:rFonts w:ascii="Times New Roman" w:hAnsi="Times New Roman" w:cs="Times New Roman"/>
                <w:noProof/>
                <w:sz w:val="24"/>
                <w:szCs w:val="24"/>
                <w:lang w:eastAsia="lv-LV"/>
              </w:rPr>
              <w:t>-</w:t>
            </w:r>
          </w:p>
          <w:p w14:paraId="7A72DABB" w14:textId="77777777" w:rsidR="00514154" w:rsidRPr="00A55E48" w:rsidRDefault="00514154" w:rsidP="006F32A6">
            <w:pPr>
              <w:pStyle w:val="Sarakstarindkopa"/>
              <w:autoSpaceDE w:val="0"/>
              <w:autoSpaceDN w:val="0"/>
              <w:adjustRightInd w:val="0"/>
              <w:ind w:left="0"/>
              <w:rPr>
                <w:rFonts w:ascii="Times New Roman" w:hAnsi="Times New Roman" w:cs="Times New Roman"/>
                <w:noProof/>
                <w:sz w:val="24"/>
                <w:szCs w:val="24"/>
                <w:lang w:eastAsia="lv-LV"/>
              </w:rPr>
            </w:pPr>
          </w:p>
          <w:p w14:paraId="233E2781" w14:textId="77777777" w:rsidR="00514154" w:rsidRPr="00A55E48" w:rsidRDefault="00514154" w:rsidP="006F32A6">
            <w:pPr>
              <w:pStyle w:val="Sarakstarindkopa"/>
              <w:autoSpaceDE w:val="0"/>
              <w:autoSpaceDN w:val="0"/>
              <w:adjustRightInd w:val="0"/>
              <w:ind w:left="0"/>
              <w:rPr>
                <w:rFonts w:ascii="Times New Roman" w:hAnsi="Times New Roman" w:cs="Times New Roman"/>
                <w:noProof/>
                <w:sz w:val="24"/>
                <w:szCs w:val="24"/>
                <w:lang w:eastAsia="lv-LV"/>
              </w:rPr>
            </w:pPr>
          </w:p>
          <w:p w14:paraId="227E452D" w14:textId="77777777" w:rsidR="00514154" w:rsidRPr="00A55E48" w:rsidRDefault="00514154" w:rsidP="006F32A6">
            <w:pPr>
              <w:pStyle w:val="Sarakstarindkopa"/>
              <w:autoSpaceDE w:val="0"/>
              <w:autoSpaceDN w:val="0"/>
              <w:adjustRightInd w:val="0"/>
              <w:ind w:left="0"/>
              <w:rPr>
                <w:rFonts w:ascii="Times New Roman" w:hAnsi="Times New Roman" w:cs="Times New Roman"/>
                <w:noProof/>
                <w:sz w:val="24"/>
                <w:szCs w:val="24"/>
                <w:lang w:eastAsia="lv-LV"/>
              </w:rPr>
            </w:pPr>
            <w:r w:rsidRPr="00A55E48">
              <w:rPr>
                <w:rFonts w:ascii="Times New Roman" w:hAnsi="Times New Roman" w:cs="Times New Roman"/>
                <w:noProof/>
                <w:sz w:val="24"/>
                <w:szCs w:val="24"/>
                <w:lang w:eastAsia="lv-LV"/>
              </w:rPr>
              <w:t>-</w:t>
            </w:r>
          </w:p>
        </w:tc>
        <w:tc>
          <w:tcPr>
            <w:tcW w:w="709" w:type="dxa"/>
          </w:tcPr>
          <w:p w14:paraId="6130837F" w14:textId="77777777" w:rsidR="008E1108"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p w14:paraId="1D31892A" w14:textId="77777777" w:rsidR="00FE642A" w:rsidRPr="00A55E48" w:rsidRDefault="00FE642A" w:rsidP="006F32A6">
            <w:pPr>
              <w:pStyle w:val="Sarakstarindkopa"/>
              <w:autoSpaceDE w:val="0"/>
              <w:autoSpaceDN w:val="0"/>
              <w:adjustRightInd w:val="0"/>
              <w:ind w:left="0"/>
              <w:rPr>
                <w:rFonts w:ascii="Times New Roman" w:hAnsi="Times New Roman" w:cs="Times New Roman"/>
                <w:sz w:val="24"/>
                <w:szCs w:val="24"/>
              </w:rPr>
            </w:pPr>
          </w:p>
          <w:p w14:paraId="1067C490" w14:textId="77777777" w:rsidR="00FE642A" w:rsidRPr="00A55E48" w:rsidRDefault="00FE642A" w:rsidP="006F32A6">
            <w:pPr>
              <w:pStyle w:val="Sarakstarindkopa"/>
              <w:autoSpaceDE w:val="0"/>
              <w:autoSpaceDN w:val="0"/>
              <w:adjustRightInd w:val="0"/>
              <w:ind w:left="0"/>
              <w:rPr>
                <w:rFonts w:ascii="Times New Roman" w:hAnsi="Times New Roman" w:cs="Times New Roman"/>
                <w:sz w:val="24"/>
                <w:szCs w:val="24"/>
              </w:rPr>
            </w:pPr>
          </w:p>
          <w:p w14:paraId="77EC738B" w14:textId="77777777" w:rsidR="00FE642A" w:rsidRPr="00A55E48" w:rsidRDefault="00514154"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c>
          <w:tcPr>
            <w:tcW w:w="709" w:type="dxa"/>
          </w:tcPr>
          <w:p w14:paraId="45199448" w14:textId="77777777" w:rsidR="008E1108" w:rsidRPr="00A55E48" w:rsidRDefault="00E008F4"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p w14:paraId="015A6082" w14:textId="77777777" w:rsidR="00FE642A" w:rsidRPr="00A55E48" w:rsidRDefault="00FE642A" w:rsidP="006F32A6">
            <w:pPr>
              <w:pStyle w:val="Sarakstarindkopa"/>
              <w:autoSpaceDE w:val="0"/>
              <w:autoSpaceDN w:val="0"/>
              <w:adjustRightInd w:val="0"/>
              <w:ind w:left="0"/>
              <w:rPr>
                <w:rFonts w:ascii="Times New Roman" w:hAnsi="Times New Roman" w:cs="Times New Roman"/>
                <w:sz w:val="24"/>
                <w:szCs w:val="24"/>
              </w:rPr>
            </w:pPr>
          </w:p>
          <w:p w14:paraId="0335003F" w14:textId="77777777" w:rsidR="00FE642A" w:rsidRPr="00A55E48" w:rsidRDefault="00FE642A" w:rsidP="006F32A6">
            <w:pPr>
              <w:pStyle w:val="Sarakstarindkopa"/>
              <w:autoSpaceDE w:val="0"/>
              <w:autoSpaceDN w:val="0"/>
              <w:adjustRightInd w:val="0"/>
              <w:ind w:left="0"/>
              <w:rPr>
                <w:rFonts w:ascii="Times New Roman" w:hAnsi="Times New Roman" w:cs="Times New Roman"/>
                <w:sz w:val="24"/>
                <w:szCs w:val="24"/>
              </w:rPr>
            </w:pPr>
          </w:p>
          <w:p w14:paraId="23571A07" w14:textId="77777777" w:rsidR="00FE642A"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9" w:type="dxa"/>
          </w:tcPr>
          <w:p w14:paraId="5F8E32CD" w14:textId="77777777" w:rsidR="008E1108"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p w14:paraId="6D3FD320" w14:textId="77777777" w:rsidR="00514154" w:rsidRPr="00A55E48" w:rsidRDefault="00514154" w:rsidP="006F32A6">
            <w:pPr>
              <w:pStyle w:val="Sarakstarindkopa"/>
              <w:autoSpaceDE w:val="0"/>
              <w:autoSpaceDN w:val="0"/>
              <w:adjustRightInd w:val="0"/>
              <w:ind w:left="0"/>
              <w:rPr>
                <w:rFonts w:ascii="Times New Roman" w:hAnsi="Times New Roman" w:cs="Times New Roman"/>
                <w:sz w:val="24"/>
                <w:szCs w:val="24"/>
              </w:rPr>
            </w:pPr>
          </w:p>
          <w:p w14:paraId="44936351" w14:textId="77777777" w:rsidR="00514154" w:rsidRPr="00A55E48" w:rsidRDefault="00514154" w:rsidP="006F32A6">
            <w:pPr>
              <w:pStyle w:val="Sarakstarindkopa"/>
              <w:autoSpaceDE w:val="0"/>
              <w:autoSpaceDN w:val="0"/>
              <w:adjustRightInd w:val="0"/>
              <w:ind w:left="0"/>
              <w:rPr>
                <w:rFonts w:ascii="Times New Roman" w:hAnsi="Times New Roman" w:cs="Times New Roman"/>
                <w:sz w:val="24"/>
                <w:szCs w:val="24"/>
              </w:rPr>
            </w:pPr>
          </w:p>
          <w:p w14:paraId="6555FB75" w14:textId="77777777" w:rsidR="00514154"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c>
          <w:tcPr>
            <w:tcW w:w="708" w:type="dxa"/>
          </w:tcPr>
          <w:p w14:paraId="2E9C99F6" w14:textId="77777777" w:rsidR="008E1108"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p w14:paraId="48CB3FC5" w14:textId="77777777" w:rsidR="00514154" w:rsidRPr="00A55E48" w:rsidRDefault="00514154" w:rsidP="006F32A6">
            <w:pPr>
              <w:pStyle w:val="Sarakstarindkopa"/>
              <w:autoSpaceDE w:val="0"/>
              <w:autoSpaceDN w:val="0"/>
              <w:adjustRightInd w:val="0"/>
              <w:ind w:left="0"/>
              <w:rPr>
                <w:rFonts w:ascii="Times New Roman" w:hAnsi="Times New Roman" w:cs="Times New Roman"/>
                <w:sz w:val="24"/>
                <w:szCs w:val="24"/>
              </w:rPr>
            </w:pPr>
          </w:p>
          <w:p w14:paraId="385A3465" w14:textId="77777777" w:rsidR="00514154" w:rsidRPr="00A55E48" w:rsidRDefault="00514154" w:rsidP="006F32A6">
            <w:pPr>
              <w:pStyle w:val="Sarakstarindkopa"/>
              <w:autoSpaceDE w:val="0"/>
              <w:autoSpaceDN w:val="0"/>
              <w:adjustRightInd w:val="0"/>
              <w:ind w:left="0"/>
              <w:rPr>
                <w:rFonts w:ascii="Times New Roman" w:hAnsi="Times New Roman" w:cs="Times New Roman"/>
                <w:sz w:val="24"/>
                <w:szCs w:val="24"/>
              </w:rPr>
            </w:pPr>
          </w:p>
          <w:p w14:paraId="7798D9A2" w14:textId="77777777" w:rsidR="00514154" w:rsidRPr="00A55E48" w:rsidRDefault="00514154"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9" w:type="dxa"/>
          </w:tcPr>
          <w:p w14:paraId="3DE21EFA" w14:textId="77777777" w:rsidR="008E1108"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p w14:paraId="26CB31DE" w14:textId="77777777" w:rsidR="00514154" w:rsidRPr="00A55E48" w:rsidRDefault="00514154" w:rsidP="006F32A6">
            <w:pPr>
              <w:pStyle w:val="Sarakstarindkopa"/>
              <w:autoSpaceDE w:val="0"/>
              <w:autoSpaceDN w:val="0"/>
              <w:adjustRightInd w:val="0"/>
              <w:ind w:left="0"/>
              <w:rPr>
                <w:rFonts w:ascii="Times New Roman" w:hAnsi="Times New Roman" w:cs="Times New Roman"/>
                <w:sz w:val="24"/>
                <w:szCs w:val="24"/>
              </w:rPr>
            </w:pPr>
          </w:p>
          <w:p w14:paraId="5C44CB58" w14:textId="77777777" w:rsidR="00514154" w:rsidRPr="00A55E48" w:rsidRDefault="00514154" w:rsidP="006F32A6">
            <w:pPr>
              <w:pStyle w:val="Sarakstarindkopa"/>
              <w:autoSpaceDE w:val="0"/>
              <w:autoSpaceDN w:val="0"/>
              <w:adjustRightInd w:val="0"/>
              <w:ind w:left="0"/>
              <w:rPr>
                <w:rFonts w:ascii="Times New Roman" w:hAnsi="Times New Roman" w:cs="Times New Roman"/>
                <w:sz w:val="24"/>
                <w:szCs w:val="24"/>
              </w:rPr>
            </w:pPr>
          </w:p>
          <w:p w14:paraId="5639C390" w14:textId="77777777" w:rsidR="00514154" w:rsidRPr="00A55E48" w:rsidRDefault="00D43E8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r>
      <w:tr w:rsidR="00DF4799" w:rsidRPr="00A55E48" w14:paraId="0872B863" w14:textId="77777777" w:rsidTr="00A55E48">
        <w:tc>
          <w:tcPr>
            <w:tcW w:w="993" w:type="dxa"/>
          </w:tcPr>
          <w:p w14:paraId="68A4160D" w14:textId="32169848" w:rsidR="00DF4799" w:rsidRPr="00A55E48" w:rsidRDefault="00DF4799"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4.</w:t>
            </w:r>
          </w:p>
        </w:tc>
        <w:tc>
          <w:tcPr>
            <w:tcW w:w="3260" w:type="dxa"/>
          </w:tcPr>
          <w:p w14:paraId="79EEF173" w14:textId="77777777" w:rsidR="00DF4799" w:rsidRPr="00A55E48" w:rsidRDefault="00DF4799" w:rsidP="008E1108">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Aptaujāto apmeklētāju skaits</w:t>
            </w:r>
          </w:p>
          <w:p w14:paraId="5EB1B054" w14:textId="77777777" w:rsidR="00DF4799" w:rsidRPr="00A55E48" w:rsidRDefault="00EE03DC" w:rsidP="008E1108">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91008" behindDoc="0" locked="0" layoutInCell="1" allowOverlap="1" wp14:anchorId="1B90ECB1" wp14:editId="21D5024B">
                      <wp:simplePos x="0" y="0"/>
                      <wp:positionH relativeFrom="column">
                        <wp:posOffset>2073481</wp:posOffset>
                      </wp:positionH>
                      <wp:positionV relativeFrom="paragraph">
                        <wp:posOffset>95102</wp:posOffset>
                      </wp:positionV>
                      <wp:extent cx="2732405" cy="10633"/>
                      <wp:effectExtent l="0" t="0" r="29845" b="27940"/>
                      <wp:wrapNone/>
                      <wp:docPr id="29" name="Taisns savienotājs 29"/>
                      <wp:cNvGraphicFramePr/>
                      <a:graphic xmlns:a="http://schemas.openxmlformats.org/drawingml/2006/main">
                        <a:graphicData uri="http://schemas.microsoft.com/office/word/2010/wordprocessingShape">
                          <wps:wsp>
                            <wps:cNvCnPr/>
                            <wps:spPr>
                              <a:xfrm flipV="1">
                                <a:off x="0" y="0"/>
                                <a:ext cx="2732405"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625305" id="Taisns savienotājs 29"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163.25pt,7.5pt" to="378.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" strokecolor="black [3040]"/>
                  </w:pict>
                </mc:Fallback>
              </mc:AlternateContent>
            </w:r>
          </w:p>
          <w:p w14:paraId="61C6618D" w14:textId="77777777" w:rsidR="00DF4799" w:rsidRPr="00A55E48" w:rsidRDefault="00DF4799" w:rsidP="008E1108">
            <w:pPr>
              <w:pStyle w:val="Sarakstarindkopa"/>
              <w:autoSpaceDE w:val="0"/>
              <w:autoSpaceDN w:val="0"/>
              <w:adjustRightInd w:val="0"/>
              <w:ind w:left="0"/>
              <w:rPr>
                <w:rFonts w:ascii="Times New Roman" w:hAnsi="Times New Roman" w:cs="Times New Roman"/>
                <w:sz w:val="24"/>
                <w:szCs w:val="24"/>
              </w:rPr>
            </w:pPr>
          </w:p>
        </w:tc>
        <w:tc>
          <w:tcPr>
            <w:tcW w:w="850" w:type="dxa"/>
          </w:tcPr>
          <w:p w14:paraId="129952AA" w14:textId="77777777" w:rsidR="00DF4799" w:rsidRPr="00A55E48" w:rsidRDefault="00DF4799" w:rsidP="006F32A6">
            <w:pPr>
              <w:pStyle w:val="Sarakstarindkopa"/>
              <w:autoSpaceDE w:val="0"/>
              <w:autoSpaceDN w:val="0"/>
              <w:adjustRightInd w:val="0"/>
              <w:ind w:left="0"/>
              <w:rPr>
                <w:rFonts w:ascii="Times New Roman" w:hAnsi="Times New Roman" w:cs="Times New Roman"/>
                <w:noProof/>
                <w:sz w:val="24"/>
                <w:szCs w:val="24"/>
                <w:lang w:eastAsia="lv-LV"/>
              </w:rPr>
            </w:pPr>
            <w:r w:rsidRPr="00A55E48">
              <w:rPr>
                <w:rFonts w:ascii="Times New Roman" w:hAnsi="Times New Roman" w:cs="Times New Roman"/>
                <w:noProof/>
                <w:sz w:val="24"/>
                <w:szCs w:val="24"/>
                <w:lang w:eastAsia="lv-LV"/>
              </w:rPr>
              <w:t>30</w:t>
            </w:r>
          </w:p>
        </w:tc>
        <w:tc>
          <w:tcPr>
            <w:tcW w:w="709" w:type="dxa"/>
          </w:tcPr>
          <w:p w14:paraId="1F050193" w14:textId="77777777" w:rsidR="00DF4799" w:rsidRPr="00A55E48" w:rsidRDefault="00887C3A"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30</w:t>
            </w:r>
          </w:p>
        </w:tc>
        <w:tc>
          <w:tcPr>
            <w:tcW w:w="709" w:type="dxa"/>
          </w:tcPr>
          <w:p w14:paraId="1E1A38A0" w14:textId="77777777" w:rsidR="00DF4799" w:rsidRPr="00A55E48" w:rsidRDefault="00887C3A"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30</w:t>
            </w:r>
          </w:p>
        </w:tc>
        <w:tc>
          <w:tcPr>
            <w:tcW w:w="709" w:type="dxa"/>
          </w:tcPr>
          <w:p w14:paraId="6EFB0BE4" w14:textId="77777777" w:rsidR="00DF4799" w:rsidRPr="00A55E48" w:rsidRDefault="00DF479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50</w:t>
            </w:r>
          </w:p>
        </w:tc>
        <w:tc>
          <w:tcPr>
            <w:tcW w:w="708" w:type="dxa"/>
          </w:tcPr>
          <w:p w14:paraId="30042BC1" w14:textId="77777777" w:rsidR="00DF4799" w:rsidRPr="00A55E48" w:rsidRDefault="00887C3A"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50</w:t>
            </w:r>
          </w:p>
        </w:tc>
        <w:tc>
          <w:tcPr>
            <w:tcW w:w="709" w:type="dxa"/>
          </w:tcPr>
          <w:p w14:paraId="2B0F63C1" w14:textId="77777777" w:rsidR="00DF4799" w:rsidRPr="00A55E48" w:rsidRDefault="00DF479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50</w:t>
            </w:r>
          </w:p>
        </w:tc>
      </w:tr>
      <w:tr w:rsidR="00DF4799" w:rsidRPr="00A55E48" w14:paraId="70F89B94" w14:textId="77777777" w:rsidTr="00A55E48">
        <w:tc>
          <w:tcPr>
            <w:tcW w:w="993" w:type="dxa"/>
          </w:tcPr>
          <w:p w14:paraId="34185634" w14:textId="77777777" w:rsidR="00DF4799" w:rsidRPr="00A55E48" w:rsidRDefault="00DF4799"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5.</w:t>
            </w:r>
          </w:p>
        </w:tc>
        <w:tc>
          <w:tcPr>
            <w:tcW w:w="3260" w:type="dxa"/>
          </w:tcPr>
          <w:p w14:paraId="24AFD120" w14:textId="77777777" w:rsidR="00DF4799" w:rsidRPr="00A55E48" w:rsidRDefault="00EE03DC" w:rsidP="008E1108">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697152" behindDoc="0" locked="0" layoutInCell="1" allowOverlap="1" wp14:anchorId="03C5AF5F" wp14:editId="51E584DC">
                      <wp:simplePos x="0" y="0"/>
                      <wp:positionH relativeFrom="column">
                        <wp:posOffset>2073481</wp:posOffset>
                      </wp:positionH>
                      <wp:positionV relativeFrom="paragraph">
                        <wp:posOffset>280493</wp:posOffset>
                      </wp:positionV>
                      <wp:extent cx="2732405" cy="10632"/>
                      <wp:effectExtent l="0" t="0" r="29845" b="27940"/>
                      <wp:wrapNone/>
                      <wp:docPr id="30" name="Taisns savienotājs 30"/>
                      <wp:cNvGraphicFramePr/>
                      <a:graphic xmlns:a="http://schemas.openxmlformats.org/drawingml/2006/main">
                        <a:graphicData uri="http://schemas.microsoft.com/office/word/2010/wordprocessingShape">
                          <wps:wsp>
                            <wps:cNvCnPr/>
                            <wps:spPr>
                              <a:xfrm flipV="1">
                                <a:off x="0" y="0"/>
                                <a:ext cx="2732405"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702EED" id="Taisns savienotājs 30"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163.25pt,22.1pt" to="378.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" strokecolor="black [3040]"/>
                  </w:pict>
                </mc:Fallback>
              </mc:AlternateContent>
            </w:r>
            <w:r w:rsidR="00DF4799" w:rsidRPr="00A55E48">
              <w:rPr>
                <w:rFonts w:ascii="Times New Roman" w:hAnsi="Times New Roman" w:cs="Times New Roman"/>
                <w:sz w:val="24"/>
                <w:szCs w:val="24"/>
              </w:rPr>
              <w:t xml:space="preserve">Ekspozīcijas atvērtas apmeklētājiem (stundas gadā) </w:t>
            </w:r>
          </w:p>
          <w:p w14:paraId="07F67000" w14:textId="77777777" w:rsidR="00DF4799" w:rsidRPr="00A55E48" w:rsidRDefault="00DF4799" w:rsidP="008E1108">
            <w:pPr>
              <w:pStyle w:val="Sarakstarindkopa"/>
              <w:autoSpaceDE w:val="0"/>
              <w:autoSpaceDN w:val="0"/>
              <w:adjustRightInd w:val="0"/>
              <w:ind w:left="0"/>
              <w:rPr>
                <w:rFonts w:ascii="Times New Roman" w:hAnsi="Times New Roman" w:cs="Times New Roman"/>
                <w:sz w:val="24"/>
                <w:szCs w:val="24"/>
              </w:rPr>
            </w:pPr>
          </w:p>
        </w:tc>
        <w:tc>
          <w:tcPr>
            <w:tcW w:w="850" w:type="dxa"/>
          </w:tcPr>
          <w:p w14:paraId="14336C65" w14:textId="77777777" w:rsidR="00DF4799" w:rsidRPr="00A55E48" w:rsidRDefault="00DF4799" w:rsidP="006F32A6">
            <w:pPr>
              <w:pStyle w:val="Sarakstarindkopa"/>
              <w:autoSpaceDE w:val="0"/>
              <w:autoSpaceDN w:val="0"/>
              <w:adjustRightInd w:val="0"/>
              <w:ind w:left="0"/>
              <w:rPr>
                <w:rFonts w:ascii="Times New Roman" w:hAnsi="Times New Roman" w:cs="Times New Roman"/>
                <w:noProof/>
                <w:sz w:val="24"/>
                <w:szCs w:val="24"/>
                <w:lang w:eastAsia="lv-LV"/>
              </w:rPr>
            </w:pPr>
            <w:r w:rsidRPr="00A55E48">
              <w:rPr>
                <w:rFonts w:ascii="Times New Roman" w:hAnsi="Times New Roman" w:cs="Times New Roman"/>
                <w:noProof/>
                <w:sz w:val="24"/>
                <w:szCs w:val="24"/>
                <w:lang w:eastAsia="lv-LV"/>
              </w:rPr>
              <w:t>960</w:t>
            </w:r>
          </w:p>
        </w:tc>
        <w:tc>
          <w:tcPr>
            <w:tcW w:w="709" w:type="dxa"/>
          </w:tcPr>
          <w:p w14:paraId="13D2219B" w14:textId="77777777" w:rsidR="00DF4799" w:rsidRPr="00A55E48" w:rsidRDefault="00DF479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960</w:t>
            </w:r>
          </w:p>
        </w:tc>
        <w:tc>
          <w:tcPr>
            <w:tcW w:w="709" w:type="dxa"/>
          </w:tcPr>
          <w:p w14:paraId="7F5FF2A6" w14:textId="77777777" w:rsidR="00DF4799" w:rsidRPr="00A55E48" w:rsidRDefault="00DF479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960</w:t>
            </w:r>
          </w:p>
        </w:tc>
        <w:tc>
          <w:tcPr>
            <w:tcW w:w="709" w:type="dxa"/>
          </w:tcPr>
          <w:p w14:paraId="1EECC51D" w14:textId="77777777" w:rsidR="00DF4799" w:rsidRPr="00A55E48" w:rsidRDefault="00DF479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960</w:t>
            </w:r>
          </w:p>
        </w:tc>
        <w:tc>
          <w:tcPr>
            <w:tcW w:w="708" w:type="dxa"/>
          </w:tcPr>
          <w:p w14:paraId="7C52B848" w14:textId="77777777" w:rsidR="00DF4799" w:rsidRPr="00A55E48" w:rsidRDefault="00DF479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960</w:t>
            </w:r>
          </w:p>
        </w:tc>
        <w:tc>
          <w:tcPr>
            <w:tcW w:w="709" w:type="dxa"/>
          </w:tcPr>
          <w:p w14:paraId="0C749EB1" w14:textId="77777777" w:rsidR="00DF4799" w:rsidRPr="00A55E48" w:rsidRDefault="00DF479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960</w:t>
            </w:r>
          </w:p>
        </w:tc>
      </w:tr>
      <w:tr w:rsidR="00DF4799" w:rsidRPr="00A55E48" w14:paraId="4B79DF7E" w14:textId="77777777" w:rsidTr="00A55E48">
        <w:tc>
          <w:tcPr>
            <w:tcW w:w="993" w:type="dxa"/>
          </w:tcPr>
          <w:p w14:paraId="0C756E36" w14:textId="27DCD8ED" w:rsidR="00DF4799" w:rsidRPr="00A55E48" w:rsidRDefault="00DF4799"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6.</w:t>
            </w:r>
          </w:p>
        </w:tc>
        <w:tc>
          <w:tcPr>
            <w:tcW w:w="3260" w:type="dxa"/>
          </w:tcPr>
          <w:p w14:paraId="1011C165" w14:textId="77777777" w:rsidR="00DF4799" w:rsidRPr="00A55E48" w:rsidRDefault="00D814CA" w:rsidP="008E1108">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703296" behindDoc="0" locked="0" layoutInCell="1" allowOverlap="1" wp14:anchorId="6D26D259" wp14:editId="056085CA">
                      <wp:simplePos x="0" y="0"/>
                      <wp:positionH relativeFrom="column">
                        <wp:posOffset>2073481</wp:posOffset>
                      </wp:positionH>
                      <wp:positionV relativeFrom="paragraph">
                        <wp:posOffset>279991</wp:posOffset>
                      </wp:positionV>
                      <wp:extent cx="2732405" cy="10632"/>
                      <wp:effectExtent l="0" t="0" r="29845" b="27940"/>
                      <wp:wrapNone/>
                      <wp:docPr id="31" name="Taisns savienotājs 31"/>
                      <wp:cNvGraphicFramePr/>
                      <a:graphic xmlns:a="http://schemas.openxmlformats.org/drawingml/2006/main">
                        <a:graphicData uri="http://schemas.microsoft.com/office/word/2010/wordprocessingShape">
                          <wps:wsp>
                            <wps:cNvCnPr/>
                            <wps:spPr>
                              <a:xfrm flipV="1">
                                <a:off x="0" y="0"/>
                                <a:ext cx="2732405" cy="106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E49962" id="Taisns savienotājs 31"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163.25pt,22.05pt" to="378.4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" strokecolor="black [3040]"/>
                  </w:pict>
                </mc:Fallback>
              </mc:AlternateContent>
            </w:r>
            <w:r w:rsidR="00DF4799" w:rsidRPr="00A55E48">
              <w:rPr>
                <w:rFonts w:ascii="Times New Roman" w:hAnsi="Times New Roman" w:cs="Times New Roman"/>
                <w:sz w:val="24"/>
                <w:szCs w:val="24"/>
              </w:rPr>
              <w:t>Muzejs pieejams ārpus regulārā darba laika – stundu skaits gadā</w:t>
            </w:r>
          </w:p>
          <w:p w14:paraId="143506E0" w14:textId="77777777" w:rsidR="00DF4799" w:rsidRPr="00A55E48" w:rsidRDefault="00DF4799" w:rsidP="008E1108">
            <w:pPr>
              <w:pStyle w:val="Sarakstarindkopa"/>
              <w:autoSpaceDE w:val="0"/>
              <w:autoSpaceDN w:val="0"/>
              <w:adjustRightInd w:val="0"/>
              <w:ind w:left="0"/>
              <w:rPr>
                <w:rFonts w:ascii="Times New Roman" w:hAnsi="Times New Roman" w:cs="Times New Roman"/>
                <w:sz w:val="24"/>
                <w:szCs w:val="24"/>
              </w:rPr>
            </w:pPr>
          </w:p>
        </w:tc>
        <w:tc>
          <w:tcPr>
            <w:tcW w:w="850" w:type="dxa"/>
          </w:tcPr>
          <w:p w14:paraId="51558848" w14:textId="77777777" w:rsidR="00DF4799" w:rsidRPr="00A55E48" w:rsidRDefault="00DF4799" w:rsidP="006F32A6">
            <w:pPr>
              <w:pStyle w:val="Sarakstarindkopa"/>
              <w:autoSpaceDE w:val="0"/>
              <w:autoSpaceDN w:val="0"/>
              <w:adjustRightInd w:val="0"/>
              <w:ind w:left="0"/>
              <w:rPr>
                <w:rFonts w:ascii="Times New Roman" w:hAnsi="Times New Roman" w:cs="Times New Roman"/>
                <w:noProof/>
                <w:sz w:val="24"/>
                <w:szCs w:val="24"/>
                <w:lang w:eastAsia="lv-LV"/>
              </w:rPr>
            </w:pPr>
            <w:r w:rsidRPr="00A55E48">
              <w:rPr>
                <w:rFonts w:ascii="Times New Roman" w:hAnsi="Times New Roman" w:cs="Times New Roman"/>
                <w:noProof/>
                <w:sz w:val="24"/>
                <w:szCs w:val="24"/>
                <w:lang w:eastAsia="lv-LV"/>
              </w:rPr>
              <w:t>240</w:t>
            </w:r>
          </w:p>
        </w:tc>
        <w:tc>
          <w:tcPr>
            <w:tcW w:w="709" w:type="dxa"/>
          </w:tcPr>
          <w:p w14:paraId="595A01E1" w14:textId="77777777" w:rsidR="00DF4799" w:rsidRPr="00A55E48" w:rsidRDefault="00DF479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240</w:t>
            </w:r>
          </w:p>
        </w:tc>
        <w:tc>
          <w:tcPr>
            <w:tcW w:w="709" w:type="dxa"/>
          </w:tcPr>
          <w:p w14:paraId="6D06F8C4" w14:textId="77777777" w:rsidR="00DF4799" w:rsidRPr="00A55E48" w:rsidRDefault="00DF479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240</w:t>
            </w:r>
          </w:p>
        </w:tc>
        <w:tc>
          <w:tcPr>
            <w:tcW w:w="709" w:type="dxa"/>
          </w:tcPr>
          <w:p w14:paraId="3F8263D9" w14:textId="77777777" w:rsidR="00DF4799" w:rsidRPr="00A55E48" w:rsidRDefault="00DF479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240</w:t>
            </w:r>
          </w:p>
        </w:tc>
        <w:tc>
          <w:tcPr>
            <w:tcW w:w="708" w:type="dxa"/>
          </w:tcPr>
          <w:p w14:paraId="083D645C" w14:textId="77777777" w:rsidR="00DF4799" w:rsidRPr="00A55E48" w:rsidRDefault="00DF479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240</w:t>
            </w:r>
          </w:p>
        </w:tc>
        <w:tc>
          <w:tcPr>
            <w:tcW w:w="709" w:type="dxa"/>
          </w:tcPr>
          <w:p w14:paraId="363FDFCF" w14:textId="77777777" w:rsidR="00DF4799" w:rsidRPr="00A55E48" w:rsidRDefault="00DF479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240</w:t>
            </w:r>
          </w:p>
        </w:tc>
      </w:tr>
      <w:tr w:rsidR="00DF4799" w:rsidRPr="00A55E48" w14:paraId="2A4EACBB" w14:textId="77777777" w:rsidTr="00A55E48">
        <w:tc>
          <w:tcPr>
            <w:tcW w:w="993" w:type="dxa"/>
          </w:tcPr>
          <w:p w14:paraId="1D7FAFB4" w14:textId="77777777" w:rsidR="00DF4799" w:rsidRPr="00A55E48" w:rsidRDefault="00DF4799" w:rsidP="00A55E48">
            <w:pPr>
              <w:pStyle w:val="Sarakstarindkopa"/>
              <w:autoSpaceDE w:val="0"/>
              <w:autoSpaceDN w:val="0"/>
              <w:adjustRightInd w:val="0"/>
              <w:ind w:left="0"/>
              <w:jc w:val="center"/>
              <w:rPr>
                <w:rFonts w:ascii="Times New Roman" w:hAnsi="Times New Roman" w:cs="Times New Roman"/>
                <w:b/>
                <w:sz w:val="24"/>
                <w:szCs w:val="24"/>
              </w:rPr>
            </w:pPr>
          </w:p>
        </w:tc>
        <w:tc>
          <w:tcPr>
            <w:tcW w:w="3260" w:type="dxa"/>
          </w:tcPr>
          <w:p w14:paraId="46845871" w14:textId="77777777" w:rsidR="00DF4799" w:rsidRPr="00A55E48" w:rsidRDefault="00DF4799" w:rsidP="008E1108">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Finansējuma piesaiste</w:t>
            </w:r>
          </w:p>
          <w:p w14:paraId="5E41CEE6" w14:textId="77777777" w:rsidR="00DF4799" w:rsidRPr="00A55E48" w:rsidRDefault="00DF4799" w:rsidP="008E1108">
            <w:pPr>
              <w:pStyle w:val="Sarakstarindkopa"/>
              <w:autoSpaceDE w:val="0"/>
              <w:autoSpaceDN w:val="0"/>
              <w:adjustRightInd w:val="0"/>
              <w:ind w:left="0"/>
              <w:rPr>
                <w:rFonts w:ascii="Times New Roman" w:hAnsi="Times New Roman" w:cs="Times New Roman"/>
                <w:b/>
                <w:sz w:val="24"/>
                <w:szCs w:val="24"/>
              </w:rPr>
            </w:pPr>
          </w:p>
        </w:tc>
        <w:tc>
          <w:tcPr>
            <w:tcW w:w="850" w:type="dxa"/>
          </w:tcPr>
          <w:p w14:paraId="1DAB4452" w14:textId="77777777" w:rsidR="00DF4799" w:rsidRPr="00A55E48" w:rsidRDefault="00DF4799" w:rsidP="006F32A6">
            <w:pPr>
              <w:pStyle w:val="Sarakstarindkopa"/>
              <w:autoSpaceDE w:val="0"/>
              <w:autoSpaceDN w:val="0"/>
              <w:adjustRightInd w:val="0"/>
              <w:ind w:left="0"/>
              <w:rPr>
                <w:rFonts w:ascii="Times New Roman" w:hAnsi="Times New Roman" w:cs="Times New Roman"/>
                <w:b/>
                <w:noProof/>
                <w:sz w:val="24"/>
                <w:szCs w:val="24"/>
                <w:lang w:eastAsia="lv-LV"/>
              </w:rPr>
            </w:pPr>
            <w:r w:rsidRPr="00A55E48">
              <w:rPr>
                <w:rFonts w:ascii="Times New Roman" w:hAnsi="Times New Roman" w:cs="Times New Roman"/>
                <w:b/>
                <w:noProof/>
                <w:sz w:val="24"/>
                <w:szCs w:val="24"/>
                <w:lang w:eastAsia="lv-LV"/>
              </w:rPr>
              <w:t>2020</w:t>
            </w:r>
          </w:p>
        </w:tc>
        <w:tc>
          <w:tcPr>
            <w:tcW w:w="709" w:type="dxa"/>
          </w:tcPr>
          <w:p w14:paraId="4E68AD71" w14:textId="77777777" w:rsidR="00DF4799" w:rsidRPr="00A55E48" w:rsidRDefault="00DF4799" w:rsidP="006F32A6">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2021</w:t>
            </w:r>
          </w:p>
        </w:tc>
        <w:tc>
          <w:tcPr>
            <w:tcW w:w="709" w:type="dxa"/>
          </w:tcPr>
          <w:p w14:paraId="20D2B5F9" w14:textId="77777777" w:rsidR="00DF4799" w:rsidRPr="00A55E48" w:rsidRDefault="00DF4799" w:rsidP="006F32A6">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2022</w:t>
            </w:r>
          </w:p>
        </w:tc>
        <w:tc>
          <w:tcPr>
            <w:tcW w:w="709" w:type="dxa"/>
          </w:tcPr>
          <w:p w14:paraId="4E9BD6D7" w14:textId="77777777" w:rsidR="00DF4799" w:rsidRPr="00A55E48" w:rsidRDefault="00DF4799" w:rsidP="006F32A6">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2023</w:t>
            </w:r>
          </w:p>
        </w:tc>
        <w:tc>
          <w:tcPr>
            <w:tcW w:w="708" w:type="dxa"/>
          </w:tcPr>
          <w:p w14:paraId="4B8DD796" w14:textId="77777777" w:rsidR="00DF4799" w:rsidRPr="00A55E48" w:rsidRDefault="00DF4799" w:rsidP="006F32A6">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2024</w:t>
            </w:r>
          </w:p>
        </w:tc>
        <w:tc>
          <w:tcPr>
            <w:tcW w:w="709" w:type="dxa"/>
          </w:tcPr>
          <w:p w14:paraId="1B947B66" w14:textId="77777777" w:rsidR="00DF4799" w:rsidRPr="00A55E48" w:rsidRDefault="00DF4799" w:rsidP="006F32A6">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2025</w:t>
            </w:r>
          </w:p>
        </w:tc>
      </w:tr>
      <w:tr w:rsidR="00DF4799" w:rsidRPr="00A55E48" w14:paraId="51E62274" w14:textId="77777777" w:rsidTr="00A55E48">
        <w:tc>
          <w:tcPr>
            <w:tcW w:w="993" w:type="dxa"/>
          </w:tcPr>
          <w:p w14:paraId="27455003" w14:textId="5E7ABC9C" w:rsidR="00DF4799" w:rsidRPr="00A55E48" w:rsidRDefault="00DF4799" w:rsidP="00A55E48">
            <w:pPr>
              <w:pStyle w:val="Sarakstarindkopa"/>
              <w:autoSpaceDE w:val="0"/>
              <w:autoSpaceDN w:val="0"/>
              <w:adjustRightInd w:val="0"/>
              <w:ind w:left="0"/>
              <w:jc w:val="center"/>
              <w:rPr>
                <w:rFonts w:ascii="Times New Roman" w:hAnsi="Times New Roman" w:cs="Times New Roman"/>
                <w:sz w:val="24"/>
                <w:szCs w:val="24"/>
              </w:rPr>
            </w:pPr>
            <w:r w:rsidRPr="00A55E48">
              <w:rPr>
                <w:rFonts w:ascii="Times New Roman" w:hAnsi="Times New Roman" w:cs="Times New Roman"/>
                <w:sz w:val="24"/>
                <w:szCs w:val="24"/>
              </w:rPr>
              <w:t>1.</w:t>
            </w:r>
          </w:p>
        </w:tc>
        <w:tc>
          <w:tcPr>
            <w:tcW w:w="3260" w:type="dxa"/>
          </w:tcPr>
          <w:p w14:paraId="291B40E8" w14:textId="77777777" w:rsidR="00DF4799" w:rsidRPr="00A55E48" w:rsidRDefault="00DF4799" w:rsidP="008E1108">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 xml:space="preserve">Iesniegto projektu skaits </w:t>
            </w:r>
          </w:p>
          <w:p w14:paraId="1595D881" w14:textId="77777777" w:rsidR="00DF4799" w:rsidRPr="00A55E48" w:rsidRDefault="00D814CA" w:rsidP="008E1108">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noProof/>
                <w:sz w:val="24"/>
                <w:szCs w:val="24"/>
                <w:lang w:eastAsia="lv-LV"/>
              </w:rPr>
              <mc:AlternateContent>
                <mc:Choice Requires="wps">
                  <w:drawing>
                    <wp:anchor distT="0" distB="0" distL="114300" distR="114300" simplePos="0" relativeHeight="251708416" behindDoc="0" locked="0" layoutInCell="1" allowOverlap="1" wp14:anchorId="62F947C2" wp14:editId="1042D238">
                      <wp:simplePos x="0" y="0"/>
                      <wp:positionH relativeFrom="column">
                        <wp:posOffset>2073481</wp:posOffset>
                      </wp:positionH>
                      <wp:positionV relativeFrom="paragraph">
                        <wp:posOffset>66335</wp:posOffset>
                      </wp:positionV>
                      <wp:extent cx="2732405" cy="10633"/>
                      <wp:effectExtent l="0" t="0" r="29845" b="27940"/>
                      <wp:wrapNone/>
                      <wp:docPr id="32" name="Taisns savienotājs 32"/>
                      <wp:cNvGraphicFramePr/>
                      <a:graphic xmlns:a="http://schemas.openxmlformats.org/drawingml/2006/main">
                        <a:graphicData uri="http://schemas.microsoft.com/office/word/2010/wordprocessingShape">
                          <wps:wsp>
                            <wps:cNvCnPr/>
                            <wps:spPr>
                              <a:xfrm flipV="1">
                                <a:off x="0" y="0"/>
                                <a:ext cx="2732405"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EC1DC8" id="Taisns savienotājs 32"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163.25pt,5.2pt" to="378.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" strokecolor="black [3040]"/>
                  </w:pict>
                </mc:Fallback>
              </mc:AlternateContent>
            </w:r>
          </w:p>
          <w:p w14:paraId="309F86A2" w14:textId="77777777" w:rsidR="00DF4799" w:rsidRPr="00A55E48" w:rsidRDefault="00DF4799" w:rsidP="008E1108">
            <w:pPr>
              <w:pStyle w:val="Sarakstarindkopa"/>
              <w:autoSpaceDE w:val="0"/>
              <w:autoSpaceDN w:val="0"/>
              <w:adjustRightInd w:val="0"/>
              <w:ind w:left="0"/>
              <w:rPr>
                <w:rFonts w:ascii="Times New Roman" w:hAnsi="Times New Roman" w:cs="Times New Roman"/>
                <w:sz w:val="24"/>
                <w:szCs w:val="24"/>
              </w:rPr>
            </w:pPr>
          </w:p>
        </w:tc>
        <w:tc>
          <w:tcPr>
            <w:tcW w:w="850" w:type="dxa"/>
          </w:tcPr>
          <w:p w14:paraId="72FCD069" w14:textId="77777777" w:rsidR="00DF4799" w:rsidRPr="00A55E48" w:rsidRDefault="00DF4799" w:rsidP="006F32A6">
            <w:pPr>
              <w:pStyle w:val="Sarakstarindkopa"/>
              <w:autoSpaceDE w:val="0"/>
              <w:autoSpaceDN w:val="0"/>
              <w:adjustRightInd w:val="0"/>
              <w:ind w:left="0"/>
              <w:rPr>
                <w:rFonts w:ascii="Times New Roman" w:hAnsi="Times New Roman" w:cs="Times New Roman"/>
                <w:noProof/>
                <w:sz w:val="24"/>
                <w:szCs w:val="24"/>
                <w:lang w:eastAsia="lv-LV"/>
              </w:rPr>
            </w:pPr>
            <w:r w:rsidRPr="00A55E48">
              <w:rPr>
                <w:rFonts w:ascii="Times New Roman" w:hAnsi="Times New Roman" w:cs="Times New Roman"/>
                <w:noProof/>
                <w:sz w:val="24"/>
                <w:szCs w:val="24"/>
                <w:lang w:eastAsia="lv-LV"/>
              </w:rPr>
              <w:t>1</w:t>
            </w:r>
          </w:p>
        </w:tc>
        <w:tc>
          <w:tcPr>
            <w:tcW w:w="709" w:type="dxa"/>
          </w:tcPr>
          <w:p w14:paraId="67D44AFF" w14:textId="77777777" w:rsidR="00DF4799" w:rsidRPr="00A55E48" w:rsidRDefault="002F6603"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w:t>
            </w:r>
          </w:p>
        </w:tc>
        <w:tc>
          <w:tcPr>
            <w:tcW w:w="709" w:type="dxa"/>
          </w:tcPr>
          <w:p w14:paraId="564E0668" w14:textId="77777777" w:rsidR="00DF4799" w:rsidRPr="00A55E48" w:rsidRDefault="002F6603"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w:t>
            </w:r>
          </w:p>
        </w:tc>
        <w:tc>
          <w:tcPr>
            <w:tcW w:w="709" w:type="dxa"/>
          </w:tcPr>
          <w:p w14:paraId="0A58A198" w14:textId="77777777" w:rsidR="00DF4799" w:rsidRPr="00A55E48" w:rsidRDefault="002F6603"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w:t>
            </w:r>
          </w:p>
        </w:tc>
        <w:tc>
          <w:tcPr>
            <w:tcW w:w="708" w:type="dxa"/>
          </w:tcPr>
          <w:p w14:paraId="053C0795" w14:textId="77777777" w:rsidR="00DF4799" w:rsidRPr="00A55E48" w:rsidRDefault="00DF479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c>
          <w:tcPr>
            <w:tcW w:w="709" w:type="dxa"/>
          </w:tcPr>
          <w:p w14:paraId="6AFB9DEB" w14:textId="77777777" w:rsidR="00DF4799" w:rsidRPr="00A55E48" w:rsidRDefault="00DF4799" w:rsidP="006F32A6">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tc>
      </w:tr>
    </w:tbl>
    <w:p w14:paraId="2FB8CEDA" w14:textId="4C4BEDD1" w:rsidR="006F32A6" w:rsidRPr="00A55E48" w:rsidRDefault="00D814CA" w:rsidP="001B3633">
      <w:pPr>
        <w:pStyle w:val="Virsraksts3"/>
        <w:rPr>
          <w:rFonts w:ascii="Times New Roman" w:hAnsi="Times New Roman" w:cs="Times New Roman"/>
          <w:color w:val="auto"/>
        </w:rPr>
      </w:pPr>
      <w:bookmarkStart w:id="19" w:name="_Toc50964030"/>
      <w:r w:rsidRPr="00A55E48">
        <w:rPr>
          <w:rFonts w:ascii="Times New Roman" w:hAnsi="Times New Roman" w:cs="Times New Roman"/>
          <w:color w:val="auto"/>
        </w:rPr>
        <w:t>3.2.2. Kvalitatīvie rādītāji</w:t>
      </w:r>
      <w:bookmarkEnd w:id="19"/>
    </w:p>
    <w:p w14:paraId="5FE44993" w14:textId="77777777" w:rsidR="00D814CA" w:rsidRPr="00A55E48" w:rsidRDefault="00D814CA" w:rsidP="006F32A6">
      <w:pPr>
        <w:pStyle w:val="Sarakstarindkopa"/>
        <w:autoSpaceDE w:val="0"/>
        <w:autoSpaceDN w:val="0"/>
        <w:adjustRightInd w:val="0"/>
        <w:spacing w:after="0" w:line="240" w:lineRule="auto"/>
        <w:rPr>
          <w:rFonts w:ascii="Times New Roman" w:hAnsi="Times New Roman" w:cs="Times New Roman"/>
          <w:sz w:val="24"/>
          <w:szCs w:val="24"/>
        </w:rPr>
      </w:pPr>
    </w:p>
    <w:p w14:paraId="53E77813" w14:textId="77777777" w:rsidR="00D814CA" w:rsidRPr="00A55E48" w:rsidRDefault="00D814CA" w:rsidP="001F7BAB">
      <w:pPr>
        <w:pStyle w:val="Sarakstarindkopa"/>
        <w:autoSpaceDE w:val="0"/>
        <w:autoSpaceDN w:val="0"/>
        <w:adjustRightInd w:val="0"/>
        <w:spacing w:after="0" w:line="240" w:lineRule="auto"/>
        <w:ind w:left="0"/>
        <w:rPr>
          <w:rFonts w:ascii="Times New Roman" w:hAnsi="Times New Roman" w:cs="Times New Roman"/>
          <w:sz w:val="24"/>
          <w:szCs w:val="24"/>
        </w:rPr>
      </w:pPr>
      <w:r w:rsidRPr="00A55E48">
        <w:rPr>
          <w:rFonts w:ascii="Times New Roman" w:hAnsi="Times New Roman" w:cs="Times New Roman"/>
          <w:sz w:val="24"/>
          <w:szCs w:val="24"/>
        </w:rPr>
        <w:t xml:space="preserve">Muzeja darba kvalitatīvos rādītājus atspoguļos stratēģijas mērķu realizēšana atbilstoši </w:t>
      </w:r>
      <w:proofErr w:type="spellStart"/>
      <w:r w:rsidRPr="00A55E48">
        <w:rPr>
          <w:rFonts w:ascii="Times New Roman" w:hAnsi="Times New Roman" w:cs="Times New Roman"/>
          <w:sz w:val="24"/>
          <w:szCs w:val="24"/>
        </w:rPr>
        <w:t>plāniem:</w:t>
      </w:r>
      <w:proofErr w:type="spellEnd"/>
    </w:p>
    <w:p w14:paraId="71F64B6A" w14:textId="77777777" w:rsidR="00D814CA" w:rsidRPr="00A55E48" w:rsidRDefault="00DE2B02" w:rsidP="007649E1">
      <w:pPr>
        <w:pStyle w:val="Sarakstarindkopa"/>
        <w:numPr>
          <w:ilvl w:val="0"/>
          <w:numId w:val="19"/>
        </w:numPr>
        <w:autoSpaceDE w:val="0"/>
        <w:autoSpaceDN w:val="0"/>
        <w:adjustRightInd w:val="0"/>
        <w:spacing w:after="0" w:line="240" w:lineRule="auto"/>
        <w:rPr>
          <w:rFonts w:ascii="Times New Roman" w:hAnsi="Times New Roman" w:cs="Times New Roman"/>
          <w:sz w:val="24"/>
          <w:szCs w:val="24"/>
        </w:rPr>
      </w:pPr>
      <w:proofErr w:type="spellStart"/>
      <w:r w:rsidRPr="00A55E48">
        <w:rPr>
          <w:rFonts w:ascii="Times New Roman" w:hAnsi="Times New Roman" w:cs="Times New Roman"/>
          <w:sz w:val="24"/>
          <w:szCs w:val="24"/>
        </w:rPr>
        <w:t>Tiks</w:t>
      </w:r>
      <w:proofErr w:type="spellEnd"/>
      <w:r w:rsidRPr="00A55E48">
        <w:rPr>
          <w:rFonts w:ascii="Times New Roman" w:hAnsi="Times New Roman" w:cs="Times New Roman"/>
          <w:sz w:val="24"/>
          <w:szCs w:val="24"/>
        </w:rPr>
        <w:t xml:space="preserve"> izveidota jauna ekspozīcija par E. Veidenbaumu, ikvienam apmeklētājam atklājot </w:t>
      </w:r>
      <w:r w:rsidR="00E160E7" w:rsidRPr="00A55E48">
        <w:rPr>
          <w:rFonts w:ascii="Times New Roman" w:hAnsi="Times New Roman" w:cs="Times New Roman"/>
          <w:sz w:val="24"/>
          <w:szCs w:val="24"/>
        </w:rPr>
        <w:t>dzejnieka</w:t>
      </w:r>
      <w:r w:rsidRPr="00A55E48">
        <w:rPr>
          <w:rFonts w:ascii="Times New Roman" w:hAnsi="Times New Roman" w:cs="Times New Roman"/>
          <w:sz w:val="24"/>
          <w:szCs w:val="24"/>
        </w:rPr>
        <w:t xml:space="preserve"> radošo mantojumu u</w:t>
      </w:r>
      <w:r w:rsidR="001F7BAB" w:rsidRPr="00A55E48">
        <w:rPr>
          <w:rFonts w:ascii="Times New Roman" w:hAnsi="Times New Roman" w:cs="Times New Roman"/>
          <w:sz w:val="24"/>
          <w:szCs w:val="24"/>
        </w:rPr>
        <w:t>n nozīmi Latvijas kultūrvēsturē.</w:t>
      </w:r>
    </w:p>
    <w:p w14:paraId="10B80B89" w14:textId="77777777" w:rsidR="00DE2B02" w:rsidRPr="00A55E48" w:rsidRDefault="001F7BAB" w:rsidP="00E975A5">
      <w:pPr>
        <w:pStyle w:val="Sarakstarindkopa"/>
        <w:numPr>
          <w:ilvl w:val="0"/>
          <w:numId w:val="19"/>
        </w:num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lastRenderedPageBreak/>
        <w:t>Nodrošināta krājuma saglabātība.</w:t>
      </w:r>
    </w:p>
    <w:p w14:paraId="7F9F3B24" w14:textId="77777777" w:rsidR="00DE2B02" w:rsidRPr="00A55E48" w:rsidRDefault="00DE2B02" w:rsidP="00E975A5">
      <w:pPr>
        <w:pStyle w:val="Sarakstarindkopa"/>
        <w:numPr>
          <w:ilvl w:val="0"/>
          <w:numId w:val="19"/>
        </w:num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Nodrošināts f</w:t>
      </w:r>
      <w:r w:rsidR="001F7BAB" w:rsidRPr="00A55E48">
        <w:rPr>
          <w:rFonts w:ascii="Times New Roman" w:hAnsi="Times New Roman" w:cs="Times New Roman"/>
          <w:sz w:val="24"/>
          <w:szCs w:val="24"/>
        </w:rPr>
        <w:t>inansējums muzeja pamatdarbībai.</w:t>
      </w:r>
    </w:p>
    <w:p w14:paraId="2866125E" w14:textId="77777777" w:rsidR="00A55E48" w:rsidRDefault="00DE2B02" w:rsidP="00A55E48">
      <w:pPr>
        <w:pStyle w:val="Sarakstarindkopa"/>
        <w:numPr>
          <w:ilvl w:val="0"/>
          <w:numId w:val="19"/>
        </w:num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Attīstīts pētniecības darbs</w:t>
      </w:r>
      <w:r w:rsidR="001F7BAB" w:rsidRPr="00A55E48">
        <w:rPr>
          <w:rFonts w:ascii="Times New Roman" w:hAnsi="Times New Roman" w:cs="Times New Roman"/>
          <w:sz w:val="24"/>
          <w:szCs w:val="24"/>
        </w:rPr>
        <w:t>.</w:t>
      </w:r>
    </w:p>
    <w:p w14:paraId="7327C22C" w14:textId="6EDB67C7" w:rsidR="00DE2B02" w:rsidRPr="00A55E48" w:rsidRDefault="00DE2B02" w:rsidP="00A55E48">
      <w:pPr>
        <w:pStyle w:val="Sarakstarindkopa"/>
        <w:numPr>
          <w:ilvl w:val="0"/>
          <w:numId w:val="19"/>
        </w:num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Veicināta muzeja popularitāte un atpazīstamība, </w:t>
      </w:r>
      <w:r w:rsidR="002F6603" w:rsidRPr="00A55E48">
        <w:rPr>
          <w:rFonts w:ascii="Times New Roman" w:hAnsi="Times New Roman" w:cs="Times New Roman"/>
          <w:sz w:val="24"/>
          <w:szCs w:val="24"/>
        </w:rPr>
        <w:t xml:space="preserve">organizējot pasākumus, </w:t>
      </w:r>
      <w:r w:rsidRPr="00A55E48">
        <w:rPr>
          <w:rFonts w:ascii="Times New Roman" w:hAnsi="Times New Roman" w:cs="Times New Roman"/>
          <w:sz w:val="24"/>
          <w:szCs w:val="24"/>
        </w:rPr>
        <w:t xml:space="preserve">sadarbojoties ar skolām un citām interesentu grupām. </w:t>
      </w:r>
    </w:p>
    <w:p w14:paraId="57511901" w14:textId="77777777" w:rsidR="00D814CA" w:rsidRPr="00A55E48" w:rsidRDefault="00D814CA" w:rsidP="00316FC6">
      <w:pPr>
        <w:autoSpaceDE w:val="0"/>
        <w:autoSpaceDN w:val="0"/>
        <w:adjustRightInd w:val="0"/>
        <w:spacing w:after="0" w:line="240" w:lineRule="auto"/>
        <w:rPr>
          <w:rFonts w:ascii="Times New Roman" w:hAnsi="Times New Roman" w:cs="Times New Roman"/>
          <w:sz w:val="24"/>
          <w:szCs w:val="24"/>
        </w:rPr>
      </w:pPr>
    </w:p>
    <w:p w14:paraId="5D39217D" w14:textId="77777777" w:rsidR="00D814CA" w:rsidRPr="00A55E48" w:rsidRDefault="00D814CA" w:rsidP="004D27D1">
      <w:pPr>
        <w:pStyle w:val="Virsraksts3"/>
        <w:rPr>
          <w:rFonts w:ascii="Times New Roman" w:hAnsi="Times New Roman" w:cs="Times New Roman"/>
          <w:color w:val="auto"/>
        </w:rPr>
      </w:pPr>
      <w:bookmarkStart w:id="20" w:name="_Toc50964031"/>
      <w:r w:rsidRPr="00A55E48">
        <w:rPr>
          <w:rFonts w:ascii="Times New Roman" w:hAnsi="Times New Roman" w:cs="Times New Roman"/>
          <w:color w:val="auto"/>
        </w:rPr>
        <w:t>3.3. Programmas īstenošanai nepieciešamie cilvēkresursi</w:t>
      </w:r>
      <w:bookmarkEnd w:id="20"/>
      <w:r w:rsidRPr="00A55E48">
        <w:rPr>
          <w:rFonts w:ascii="Times New Roman" w:hAnsi="Times New Roman" w:cs="Times New Roman"/>
          <w:color w:val="auto"/>
        </w:rPr>
        <w:t xml:space="preserve"> </w:t>
      </w:r>
    </w:p>
    <w:p w14:paraId="73C6A85A" w14:textId="77777777" w:rsidR="00D814CA" w:rsidRPr="00A55E48" w:rsidRDefault="00D814CA" w:rsidP="00D814CA">
      <w:pPr>
        <w:pStyle w:val="Sarakstarindkopa"/>
        <w:autoSpaceDE w:val="0"/>
        <w:autoSpaceDN w:val="0"/>
        <w:adjustRightInd w:val="0"/>
        <w:spacing w:after="0" w:line="240" w:lineRule="auto"/>
        <w:ind w:firstLine="720"/>
        <w:rPr>
          <w:rFonts w:ascii="Times New Roman" w:hAnsi="Times New Roman" w:cs="Times New Roman"/>
          <w:b/>
          <w:sz w:val="24"/>
          <w:szCs w:val="24"/>
        </w:rPr>
      </w:pPr>
    </w:p>
    <w:tbl>
      <w:tblPr>
        <w:tblStyle w:val="Reatabula"/>
        <w:tblW w:w="0" w:type="auto"/>
        <w:tblInd w:w="720" w:type="dxa"/>
        <w:tblLook w:val="04A0" w:firstRow="1" w:lastRow="0" w:firstColumn="1" w:lastColumn="0" w:noHBand="0" w:noVBand="1"/>
      </w:tblPr>
      <w:tblGrid>
        <w:gridCol w:w="837"/>
        <w:gridCol w:w="3371"/>
        <w:gridCol w:w="709"/>
        <w:gridCol w:w="708"/>
        <w:gridCol w:w="709"/>
        <w:gridCol w:w="709"/>
        <w:gridCol w:w="783"/>
        <w:gridCol w:w="696"/>
      </w:tblGrid>
      <w:tr w:rsidR="00D814CA" w:rsidRPr="00A55E48" w14:paraId="33BCCDFA" w14:textId="77777777" w:rsidTr="00D814CA">
        <w:tc>
          <w:tcPr>
            <w:tcW w:w="837" w:type="dxa"/>
          </w:tcPr>
          <w:p w14:paraId="27356CC6" w14:textId="77777777" w:rsidR="00D814CA" w:rsidRPr="00A55E48" w:rsidRDefault="00D814CA" w:rsidP="00D814CA">
            <w:pPr>
              <w:pStyle w:val="Sarakstarindkopa"/>
              <w:autoSpaceDE w:val="0"/>
              <w:autoSpaceDN w:val="0"/>
              <w:adjustRightInd w:val="0"/>
              <w:ind w:left="0"/>
              <w:rPr>
                <w:rFonts w:ascii="Times New Roman" w:hAnsi="Times New Roman" w:cs="Times New Roman"/>
                <w:b/>
                <w:sz w:val="24"/>
                <w:szCs w:val="24"/>
              </w:rPr>
            </w:pPr>
            <w:proofErr w:type="spellStart"/>
            <w:r w:rsidRPr="00A55E48">
              <w:rPr>
                <w:rFonts w:ascii="Times New Roman" w:hAnsi="Times New Roman" w:cs="Times New Roman"/>
                <w:b/>
                <w:sz w:val="24"/>
                <w:szCs w:val="24"/>
              </w:rPr>
              <w:t>N.p.k</w:t>
            </w:r>
            <w:proofErr w:type="spellEnd"/>
            <w:r w:rsidRPr="00A55E48">
              <w:rPr>
                <w:rFonts w:ascii="Times New Roman" w:hAnsi="Times New Roman" w:cs="Times New Roman"/>
                <w:b/>
                <w:sz w:val="24"/>
                <w:szCs w:val="24"/>
              </w:rPr>
              <w:t>.</w:t>
            </w:r>
          </w:p>
        </w:tc>
        <w:tc>
          <w:tcPr>
            <w:tcW w:w="3371" w:type="dxa"/>
          </w:tcPr>
          <w:p w14:paraId="479AA6F2" w14:textId="77777777" w:rsidR="00D814CA" w:rsidRPr="00A55E48" w:rsidRDefault="00D814CA" w:rsidP="00D814CA">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 xml:space="preserve">Stratēģijas apakšprogrammas  (atbilst mērķiem) </w:t>
            </w:r>
          </w:p>
          <w:p w14:paraId="1303628A" w14:textId="77777777" w:rsidR="000530EA" w:rsidRPr="00A55E48" w:rsidRDefault="000530EA" w:rsidP="00D814CA">
            <w:pPr>
              <w:pStyle w:val="Sarakstarindkopa"/>
              <w:autoSpaceDE w:val="0"/>
              <w:autoSpaceDN w:val="0"/>
              <w:adjustRightInd w:val="0"/>
              <w:ind w:left="0"/>
              <w:rPr>
                <w:rFonts w:ascii="Times New Roman" w:hAnsi="Times New Roman" w:cs="Times New Roman"/>
                <w:b/>
                <w:sz w:val="24"/>
                <w:szCs w:val="24"/>
              </w:rPr>
            </w:pPr>
          </w:p>
        </w:tc>
        <w:tc>
          <w:tcPr>
            <w:tcW w:w="709" w:type="dxa"/>
          </w:tcPr>
          <w:p w14:paraId="03E80CB2" w14:textId="77777777" w:rsidR="00D814CA" w:rsidRPr="00A55E48" w:rsidRDefault="00D814CA" w:rsidP="00D814CA">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2020</w:t>
            </w:r>
          </w:p>
        </w:tc>
        <w:tc>
          <w:tcPr>
            <w:tcW w:w="708" w:type="dxa"/>
          </w:tcPr>
          <w:p w14:paraId="783BC3DB" w14:textId="77777777" w:rsidR="00D814CA" w:rsidRPr="00A55E48" w:rsidRDefault="00D814CA" w:rsidP="00D814CA">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2021</w:t>
            </w:r>
          </w:p>
        </w:tc>
        <w:tc>
          <w:tcPr>
            <w:tcW w:w="709" w:type="dxa"/>
          </w:tcPr>
          <w:p w14:paraId="27D5956E" w14:textId="77777777" w:rsidR="00D814CA" w:rsidRPr="00A55E48" w:rsidRDefault="00D814CA" w:rsidP="00D814CA">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2022</w:t>
            </w:r>
          </w:p>
        </w:tc>
        <w:tc>
          <w:tcPr>
            <w:tcW w:w="709" w:type="dxa"/>
          </w:tcPr>
          <w:p w14:paraId="47D273F4" w14:textId="77777777" w:rsidR="00D814CA" w:rsidRPr="00A55E48" w:rsidRDefault="00D814CA" w:rsidP="00D814CA">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2023</w:t>
            </w:r>
          </w:p>
        </w:tc>
        <w:tc>
          <w:tcPr>
            <w:tcW w:w="783" w:type="dxa"/>
          </w:tcPr>
          <w:p w14:paraId="6FB72D0E" w14:textId="77777777" w:rsidR="00D814CA" w:rsidRPr="00A55E48" w:rsidRDefault="00D814CA" w:rsidP="00D814CA">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2024</w:t>
            </w:r>
          </w:p>
        </w:tc>
        <w:tc>
          <w:tcPr>
            <w:tcW w:w="696" w:type="dxa"/>
          </w:tcPr>
          <w:p w14:paraId="614874FC" w14:textId="77777777" w:rsidR="00D814CA" w:rsidRPr="00A55E48" w:rsidRDefault="00D814CA" w:rsidP="00D814CA">
            <w:pPr>
              <w:pStyle w:val="Sarakstarindkopa"/>
              <w:autoSpaceDE w:val="0"/>
              <w:autoSpaceDN w:val="0"/>
              <w:adjustRightInd w:val="0"/>
              <w:ind w:left="0"/>
              <w:rPr>
                <w:rFonts w:ascii="Times New Roman" w:hAnsi="Times New Roman" w:cs="Times New Roman"/>
                <w:b/>
                <w:sz w:val="24"/>
                <w:szCs w:val="24"/>
              </w:rPr>
            </w:pPr>
            <w:r w:rsidRPr="00A55E48">
              <w:rPr>
                <w:rFonts w:ascii="Times New Roman" w:hAnsi="Times New Roman" w:cs="Times New Roman"/>
                <w:b/>
                <w:sz w:val="24"/>
                <w:szCs w:val="24"/>
              </w:rPr>
              <w:t>2025</w:t>
            </w:r>
          </w:p>
        </w:tc>
      </w:tr>
      <w:tr w:rsidR="00D814CA" w:rsidRPr="00A55E48" w14:paraId="2308E44F" w14:textId="77777777" w:rsidTr="00D814CA">
        <w:tc>
          <w:tcPr>
            <w:tcW w:w="837" w:type="dxa"/>
          </w:tcPr>
          <w:p w14:paraId="6D36AEE8" w14:textId="77777777" w:rsidR="00D814CA" w:rsidRPr="00A55E48" w:rsidRDefault="00D814CA"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 xml:space="preserve">1. </w:t>
            </w:r>
          </w:p>
        </w:tc>
        <w:tc>
          <w:tcPr>
            <w:tcW w:w="3371" w:type="dxa"/>
          </w:tcPr>
          <w:p w14:paraId="65E0F83C" w14:textId="77777777" w:rsidR="00514154" w:rsidRPr="00A55E48" w:rsidRDefault="00D814CA"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 xml:space="preserve">Krājuma darbs </w:t>
            </w:r>
            <w:r w:rsidR="00514154" w:rsidRPr="00A55E48">
              <w:rPr>
                <w:rFonts w:ascii="Times New Roman" w:hAnsi="Times New Roman" w:cs="Times New Roman"/>
                <w:sz w:val="24"/>
                <w:szCs w:val="24"/>
              </w:rPr>
              <w:t xml:space="preserve">                     </w:t>
            </w:r>
          </w:p>
          <w:p w14:paraId="029FFCAD" w14:textId="77777777" w:rsidR="00D814CA" w:rsidRPr="00A55E48" w:rsidRDefault="00D814CA" w:rsidP="00D814CA">
            <w:pPr>
              <w:pStyle w:val="Sarakstarindkopa"/>
              <w:autoSpaceDE w:val="0"/>
              <w:autoSpaceDN w:val="0"/>
              <w:adjustRightInd w:val="0"/>
              <w:ind w:left="0"/>
              <w:rPr>
                <w:rFonts w:ascii="Times New Roman" w:hAnsi="Times New Roman" w:cs="Times New Roman"/>
                <w:sz w:val="24"/>
                <w:szCs w:val="24"/>
              </w:rPr>
            </w:pPr>
          </w:p>
        </w:tc>
        <w:tc>
          <w:tcPr>
            <w:tcW w:w="709" w:type="dxa"/>
          </w:tcPr>
          <w:p w14:paraId="4EAD3B62"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0,5</w:t>
            </w:r>
          </w:p>
          <w:p w14:paraId="66CC03D4"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8" w:type="dxa"/>
          </w:tcPr>
          <w:p w14:paraId="3BBBDC12"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0,5</w:t>
            </w:r>
          </w:p>
          <w:p w14:paraId="30F66247"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9" w:type="dxa"/>
          </w:tcPr>
          <w:p w14:paraId="7724F90F"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0,5</w:t>
            </w:r>
          </w:p>
          <w:p w14:paraId="6073A849"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9" w:type="dxa"/>
          </w:tcPr>
          <w:p w14:paraId="500BF1D4"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0,5</w:t>
            </w:r>
          </w:p>
          <w:p w14:paraId="75492EC6"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83" w:type="dxa"/>
          </w:tcPr>
          <w:p w14:paraId="13945D31"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0,5</w:t>
            </w:r>
          </w:p>
          <w:p w14:paraId="3DC7CCA2"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696" w:type="dxa"/>
          </w:tcPr>
          <w:p w14:paraId="350246A8"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0,5</w:t>
            </w:r>
          </w:p>
          <w:p w14:paraId="335D72C6"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r>
      <w:tr w:rsidR="00D814CA" w:rsidRPr="00A55E48" w14:paraId="1F186F5D" w14:textId="77777777" w:rsidTr="00D814CA">
        <w:tc>
          <w:tcPr>
            <w:tcW w:w="837" w:type="dxa"/>
          </w:tcPr>
          <w:p w14:paraId="272B5E07" w14:textId="77777777" w:rsidR="00D814CA" w:rsidRPr="00A55E48" w:rsidRDefault="000530EA"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 xml:space="preserve">2. </w:t>
            </w:r>
          </w:p>
        </w:tc>
        <w:tc>
          <w:tcPr>
            <w:tcW w:w="3371" w:type="dxa"/>
          </w:tcPr>
          <w:p w14:paraId="45C2F647" w14:textId="77777777" w:rsidR="00D814CA" w:rsidRPr="00A55E48" w:rsidRDefault="000530EA"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Pētnieciskais darbs</w:t>
            </w:r>
          </w:p>
          <w:p w14:paraId="636EE36C" w14:textId="77777777" w:rsidR="000530EA" w:rsidRPr="00A55E48" w:rsidRDefault="000530EA" w:rsidP="00D814CA">
            <w:pPr>
              <w:pStyle w:val="Sarakstarindkopa"/>
              <w:autoSpaceDE w:val="0"/>
              <w:autoSpaceDN w:val="0"/>
              <w:adjustRightInd w:val="0"/>
              <w:ind w:left="0"/>
              <w:rPr>
                <w:rFonts w:ascii="Times New Roman" w:hAnsi="Times New Roman" w:cs="Times New Roman"/>
                <w:sz w:val="24"/>
                <w:szCs w:val="24"/>
              </w:rPr>
            </w:pPr>
          </w:p>
        </w:tc>
        <w:tc>
          <w:tcPr>
            <w:tcW w:w="709" w:type="dxa"/>
          </w:tcPr>
          <w:p w14:paraId="30179A13"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0,5</w:t>
            </w:r>
          </w:p>
          <w:p w14:paraId="147E9DB3"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8" w:type="dxa"/>
          </w:tcPr>
          <w:p w14:paraId="5874AADA"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0,5</w:t>
            </w:r>
          </w:p>
          <w:p w14:paraId="0ECB4A56"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9" w:type="dxa"/>
          </w:tcPr>
          <w:p w14:paraId="27EF7041"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0,5</w:t>
            </w:r>
          </w:p>
          <w:p w14:paraId="27B22B22"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9" w:type="dxa"/>
          </w:tcPr>
          <w:p w14:paraId="792D6FB2"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0,5</w:t>
            </w:r>
          </w:p>
          <w:p w14:paraId="5F22F048"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83" w:type="dxa"/>
          </w:tcPr>
          <w:p w14:paraId="5A68D44B"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0,5</w:t>
            </w:r>
          </w:p>
          <w:p w14:paraId="02A52ECC"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696" w:type="dxa"/>
          </w:tcPr>
          <w:p w14:paraId="1600EAA7"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0,5</w:t>
            </w:r>
          </w:p>
          <w:p w14:paraId="3C36D865"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r>
      <w:tr w:rsidR="00D814CA" w:rsidRPr="00A55E48" w14:paraId="11019F6E" w14:textId="77777777" w:rsidTr="00D814CA">
        <w:tc>
          <w:tcPr>
            <w:tcW w:w="837" w:type="dxa"/>
          </w:tcPr>
          <w:p w14:paraId="07750001" w14:textId="77777777" w:rsidR="00D814CA" w:rsidRPr="00A55E48" w:rsidRDefault="000530EA"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 xml:space="preserve">3. </w:t>
            </w:r>
          </w:p>
        </w:tc>
        <w:tc>
          <w:tcPr>
            <w:tcW w:w="3371" w:type="dxa"/>
          </w:tcPr>
          <w:p w14:paraId="2E8DE933" w14:textId="77777777" w:rsidR="00D814CA" w:rsidRPr="00A55E48" w:rsidRDefault="000530EA"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Darbs ar sabiedrību</w:t>
            </w:r>
          </w:p>
          <w:p w14:paraId="15382445" w14:textId="77777777" w:rsidR="000530EA" w:rsidRPr="00A55E48" w:rsidRDefault="000530EA" w:rsidP="00D814CA">
            <w:pPr>
              <w:pStyle w:val="Sarakstarindkopa"/>
              <w:autoSpaceDE w:val="0"/>
              <w:autoSpaceDN w:val="0"/>
              <w:adjustRightInd w:val="0"/>
              <w:ind w:left="0"/>
              <w:rPr>
                <w:rFonts w:ascii="Times New Roman" w:hAnsi="Times New Roman" w:cs="Times New Roman"/>
                <w:sz w:val="24"/>
                <w:szCs w:val="24"/>
              </w:rPr>
            </w:pPr>
          </w:p>
        </w:tc>
        <w:tc>
          <w:tcPr>
            <w:tcW w:w="709" w:type="dxa"/>
          </w:tcPr>
          <w:p w14:paraId="25D41D45"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p w14:paraId="5573AE5E"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8" w:type="dxa"/>
          </w:tcPr>
          <w:p w14:paraId="51F51EDE"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p w14:paraId="43AE18DE"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9" w:type="dxa"/>
          </w:tcPr>
          <w:p w14:paraId="08FCDDE9"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p w14:paraId="67D9DE47"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9" w:type="dxa"/>
          </w:tcPr>
          <w:p w14:paraId="2C313132"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p w14:paraId="7639181D"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83" w:type="dxa"/>
          </w:tcPr>
          <w:p w14:paraId="075EFF48"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p w14:paraId="6274329D"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696" w:type="dxa"/>
          </w:tcPr>
          <w:p w14:paraId="1EC6997D"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1</w:t>
            </w:r>
          </w:p>
          <w:p w14:paraId="43FB0BD4"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r>
      <w:tr w:rsidR="00D814CA" w:rsidRPr="00A55E48" w14:paraId="1CB52E8D" w14:textId="77777777" w:rsidTr="00D814CA">
        <w:tc>
          <w:tcPr>
            <w:tcW w:w="837" w:type="dxa"/>
          </w:tcPr>
          <w:p w14:paraId="064E0985" w14:textId="77777777" w:rsidR="00D814CA" w:rsidRPr="00A55E48" w:rsidRDefault="000530EA"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 xml:space="preserve">4. </w:t>
            </w:r>
          </w:p>
        </w:tc>
        <w:tc>
          <w:tcPr>
            <w:tcW w:w="3371" w:type="dxa"/>
          </w:tcPr>
          <w:p w14:paraId="7ACFDC86" w14:textId="77777777" w:rsidR="00D814CA" w:rsidRPr="00A55E48" w:rsidRDefault="000530EA"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Muzeja darbības nodrošināšana</w:t>
            </w:r>
          </w:p>
          <w:p w14:paraId="134BFD23" w14:textId="77777777" w:rsidR="000530EA" w:rsidRPr="00A55E48" w:rsidRDefault="000530EA" w:rsidP="00D814CA">
            <w:pPr>
              <w:pStyle w:val="Sarakstarindkopa"/>
              <w:autoSpaceDE w:val="0"/>
              <w:autoSpaceDN w:val="0"/>
              <w:adjustRightInd w:val="0"/>
              <w:ind w:left="0"/>
              <w:rPr>
                <w:rFonts w:ascii="Times New Roman" w:hAnsi="Times New Roman" w:cs="Times New Roman"/>
                <w:sz w:val="24"/>
                <w:szCs w:val="24"/>
              </w:rPr>
            </w:pPr>
          </w:p>
        </w:tc>
        <w:tc>
          <w:tcPr>
            <w:tcW w:w="709" w:type="dxa"/>
          </w:tcPr>
          <w:p w14:paraId="653AF650"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w:t>
            </w:r>
          </w:p>
          <w:p w14:paraId="220849A9"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8" w:type="dxa"/>
          </w:tcPr>
          <w:p w14:paraId="32FE8FC5"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w:t>
            </w:r>
          </w:p>
          <w:p w14:paraId="6ADE34F5"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9" w:type="dxa"/>
          </w:tcPr>
          <w:p w14:paraId="69A28447"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w:t>
            </w:r>
          </w:p>
          <w:p w14:paraId="1AB97994"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09" w:type="dxa"/>
          </w:tcPr>
          <w:p w14:paraId="5879D7D0"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w:t>
            </w:r>
          </w:p>
          <w:p w14:paraId="5559377A"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783" w:type="dxa"/>
          </w:tcPr>
          <w:p w14:paraId="5AB23942"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w:t>
            </w:r>
          </w:p>
          <w:p w14:paraId="024B6F13"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c>
          <w:tcPr>
            <w:tcW w:w="696" w:type="dxa"/>
          </w:tcPr>
          <w:p w14:paraId="22F0D411" w14:textId="77777777" w:rsidR="00D814CA" w:rsidRPr="00A55E48" w:rsidRDefault="004E0FE0"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2</w:t>
            </w:r>
          </w:p>
          <w:p w14:paraId="0C045172" w14:textId="77777777" w:rsidR="00514154" w:rsidRPr="00A55E48" w:rsidRDefault="00514154"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w:t>
            </w:r>
          </w:p>
        </w:tc>
      </w:tr>
      <w:tr w:rsidR="00D814CA" w:rsidRPr="00A55E48" w14:paraId="7086430A" w14:textId="77777777" w:rsidTr="00D814CA">
        <w:tc>
          <w:tcPr>
            <w:tcW w:w="837" w:type="dxa"/>
          </w:tcPr>
          <w:p w14:paraId="6DC78A2C" w14:textId="77777777" w:rsidR="00D814CA" w:rsidRPr="00A55E48" w:rsidRDefault="00D814CA" w:rsidP="00D814CA">
            <w:pPr>
              <w:pStyle w:val="Sarakstarindkopa"/>
              <w:autoSpaceDE w:val="0"/>
              <w:autoSpaceDN w:val="0"/>
              <w:adjustRightInd w:val="0"/>
              <w:ind w:left="0"/>
              <w:rPr>
                <w:rFonts w:ascii="Times New Roman" w:hAnsi="Times New Roman" w:cs="Times New Roman"/>
                <w:sz w:val="24"/>
                <w:szCs w:val="24"/>
              </w:rPr>
            </w:pPr>
          </w:p>
        </w:tc>
        <w:tc>
          <w:tcPr>
            <w:tcW w:w="3371" w:type="dxa"/>
          </w:tcPr>
          <w:p w14:paraId="1B0CA79B" w14:textId="77777777" w:rsidR="00D814CA" w:rsidRPr="00A55E48" w:rsidRDefault="000530EA" w:rsidP="000530EA">
            <w:pPr>
              <w:pStyle w:val="Sarakstarindkopa"/>
              <w:autoSpaceDE w:val="0"/>
              <w:autoSpaceDN w:val="0"/>
              <w:adjustRightInd w:val="0"/>
              <w:ind w:left="0"/>
              <w:jc w:val="right"/>
              <w:rPr>
                <w:rFonts w:ascii="Times New Roman" w:hAnsi="Times New Roman" w:cs="Times New Roman"/>
                <w:sz w:val="24"/>
                <w:szCs w:val="24"/>
              </w:rPr>
            </w:pPr>
            <w:r w:rsidRPr="00A55E48">
              <w:rPr>
                <w:rFonts w:ascii="Times New Roman" w:hAnsi="Times New Roman" w:cs="Times New Roman"/>
                <w:sz w:val="24"/>
                <w:szCs w:val="24"/>
              </w:rPr>
              <w:t>KOPĀ:</w:t>
            </w:r>
          </w:p>
          <w:p w14:paraId="4F86B542" w14:textId="77777777" w:rsidR="000530EA" w:rsidRPr="00A55E48" w:rsidRDefault="000530EA" w:rsidP="000530EA">
            <w:pPr>
              <w:pStyle w:val="Sarakstarindkopa"/>
              <w:autoSpaceDE w:val="0"/>
              <w:autoSpaceDN w:val="0"/>
              <w:adjustRightInd w:val="0"/>
              <w:ind w:left="0"/>
              <w:jc w:val="right"/>
              <w:rPr>
                <w:rFonts w:ascii="Times New Roman" w:hAnsi="Times New Roman" w:cs="Times New Roman"/>
                <w:sz w:val="24"/>
                <w:szCs w:val="24"/>
              </w:rPr>
            </w:pPr>
          </w:p>
        </w:tc>
        <w:tc>
          <w:tcPr>
            <w:tcW w:w="709" w:type="dxa"/>
          </w:tcPr>
          <w:p w14:paraId="7DE4778B" w14:textId="77777777" w:rsidR="00D814CA" w:rsidRPr="00A55E48" w:rsidRDefault="000530EA"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w:t>
            </w:r>
          </w:p>
        </w:tc>
        <w:tc>
          <w:tcPr>
            <w:tcW w:w="708" w:type="dxa"/>
          </w:tcPr>
          <w:p w14:paraId="40CB1624" w14:textId="77777777" w:rsidR="00D814CA" w:rsidRPr="00A55E48" w:rsidRDefault="000530EA"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w:t>
            </w:r>
          </w:p>
        </w:tc>
        <w:tc>
          <w:tcPr>
            <w:tcW w:w="709" w:type="dxa"/>
          </w:tcPr>
          <w:p w14:paraId="4A1D4CA7" w14:textId="77777777" w:rsidR="00D814CA" w:rsidRPr="00A55E48" w:rsidRDefault="000530EA"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w:t>
            </w:r>
          </w:p>
        </w:tc>
        <w:tc>
          <w:tcPr>
            <w:tcW w:w="709" w:type="dxa"/>
          </w:tcPr>
          <w:p w14:paraId="611279E2" w14:textId="77777777" w:rsidR="00D814CA" w:rsidRPr="00A55E48" w:rsidRDefault="000530EA"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w:t>
            </w:r>
          </w:p>
        </w:tc>
        <w:tc>
          <w:tcPr>
            <w:tcW w:w="783" w:type="dxa"/>
          </w:tcPr>
          <w:p w14:paraId="1CDABD6D" w14:textId="77777777" w:rsidR="00D814CA" w:rsidRPr="00A55E48" w:rsidRDefault="000530EA"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w:t>
            </w:r>
          </w:p>
        </w:tc>
        <w:tc>
          <w:tcPr>
            <w:tcW w:w="696" w:type="dxa"/>
          </w:tcPr>
          <w:p w14:paraId="0EA1CEC6" w14:textId="77777777" w:rsidR="00D814CA" w:rsidRPr="00A55E48" w:rsidRDefault="000530EA" w:rsidP="00D814CA">
            <w:pPr>
              <w:pStyle w:val="Sarakstarindkopa"/>
              <w:autoSpaceDE w:val="0"/>
              <w:autoSpaceDN w:val="0"/>
              <w:adjustRightInd w:val="0"/>
              <w:ind w:left="0"/>
              <w:rPr>
                <w:rFonts w:ascii="Times New Roman" w:hAnsi="Times New Roman" w:cs="Times New Roman"/>
                <w:sz w:val="24"/>
                <w:szCs w:val="24"/>
              </w:rPr>
            </w:pPr>
            <w:r w:rsidRPr="00A55E48">
              <w:rPr>
                <w:rFonts w:ascii="Times New Roman" w:hAnsi="Times New Roman" w:cs="Times New Roman"/>
                <w:sz w:val="24"/>
                <w:szCs w:val="24"/>
              </w:rPr>
              <w:t>4</w:t>
            </w:r>
          </w:p>
        </w:tc>
      </w:tr>
    </w:tbl>
    <w:p w14:paraId="69C6D0EA" w14:textId="77777777" w:rsidR="006F32A6" w:rsidRPr="00A55E48" w:rsidRDefault="006F32A6" w:rsidP="00097D49">
      <w:pPr>
        <w:autoSpaceDE w:val="0"/>
        <w:autoSpaceDN w:val="0"/>
        <w:adjustRightInd w:val="0"/>
        <w:spacing w:after="0" w:line="240" w:lineRule="auto"/>
        <w:rPr>
          <w:rFonts w:ascii="Times New Roman" w:hAnsi="Times New Roman" w:cs="Times New Roman"/>
          <w:sz w:val="24"/>
          <w:szCs w:val="24"/>
        </w:rPr>
      </w:pPr>
    </w:p>
    <w:p w14:paraId="0B498BA2" w14:textId="77777777" w:rsidR="006F32A6" w:rsidRPr="00A55E48" w:rsidRDefault="000530EA" w:rsidP="006D7FC0">
      <w:pPr>
        <w:pStyle w:val="Virsraksts2"/>
        <w:jc w:val="center"/>
        <w:rPr>
          <w:rFonts w:ascii="Times New Roman" w:hAnsi="Times New Roman" w:cs="Times New Roman"/>
          <w:color w:val="auto"/>
        </w:rPr>
      </w:pPr>
      <w:bookmarkStart w:id="21" w:name="_Toc50964032"/>
      <w:r w:rsidRPr="00A55E48">
        <w:rPr>
          <w:rFonts w:ascii="Times New Roman" w:hAnsi="Times New Roman" w:cs="Times New Roman"/>
          <w:color w:val="auto"/>
        </w:rPr>
        <w:t>4. PĀRRAUDZ</w:t>
      </w:r>
      <w:r w:rsidR="00721A42" w:rsidRPr="00A55E48">
        <w:rPr>
          <w:rFonts w:ascii="Times New Roman" w:hAnsi="Times New Roman" w:cs="Times New Roman"/>
          <w:color w:val="auto"/>
        </w:rPr>
        <w:t>ĪB</w:t>
      </w:r>
      <w:r w:rsidRPr="00A55E48">
        <w:rPr>
          <w:rFonts w:ascii="Times New Roman" w:hAnsi="Times New Roman" w:cs="Times New Roman"/>
          <w:color w:val="auto"/>
        </w:rPr>
        <w:t>A UN ATSKAIT</w:t>
      </w:r>
      <w:r w:rsidR="00721A42" w:rsidRPr="00A55E48">
        <w:rPr>
          <w:rFonts w:ascii="Times New Roman" w:hAnsi="Times New Roman" w:cs="Times New Roman"/>
          <w:color w:val="auto"/>
        </w:rPr>
        <w:t>ĪŠ</w:t>
      </w:r>
      <w:r w:rsidRPr="00A55E48">
        <w:rPr>
          <w:rFonts w:ascii="Times New Roman" w:hAnsi="Times New Roman" w:cs="Times New Roman"/>
          <w:color w:val="auto"/>
        </w:rPr>
        <w:t>AN</w:t>
      </w:r>
      <w:r w:rsidR="00721A42" w:rsidRPr="00A55E48">
        <w:rPr>
          <w:rFonts w:ascii="Times New Roman" w:hAnsi="Times New Roman" w:cs="Times New Roman"/>
          <w:color w:val="auto"/>
        </w:rPr>
        <w:t>Ā</w:t>
      </w:r>
      <w:r w:rsidRPr="00A55E48">
        <w:rPr>
          <w:rFonts w:ascii="Times New Roman" w:hAnsi="Times New Roman" w:cs="Times New Roman"/>
          <w:color w:val="auto"/>
        </w:rPr>
        <w:t>S KĀRTĪBA</w:t>
      </w:r>
      <w:bookmarkEnd w:id="21"/>
    </w:p>
    <w:p w14:paraId="1F7E8B8A" w14:textId="77777777" w:rsidR="000530EA" w:rsidRPr="00A55E48" w:rsidRDefault="000530EA" w:rsidP="006F32A6">
      <w:pPr>
        <w:pStyle w:val="Sarakstarindkopa"/>
        <w:autoSpaceDE w:val="0"/>
        <w:autoSpaceDN w:val="0"/>
        <w:adjustRightInd w:val="0"/>
        <w:spacing w:after="0" w:line="240" w:lineRule="auto"/>
        <w:rPr>
          <w:rFonts w:ascii="Times New Roman" w:hAnsi="Times New Roman" w:cs="Times New Roman"/>
          <w:sz w:val="24"/>
          <w:szCs w:val="24"/>
        </w:rPr>
      </w:pPr>
    </w:p>
    <w:p w14:paraId="54BBDDC3" w14:textId="77777777" w:rsidR="000530EA" w:rsidRPr="00A55E48" w:rsidRDefault="000530EA"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E. Veidenbauma memoriālajā muzejā par attīstības stratēģijas izpildi atbild muzeja vadītājs. </w:t>
      </w:r>
    </w:p>
    <w:p w14:paraId="46375742" w14:textId="77777777" w:rsidR="000530EA" w:rsidRPr="00A55E48" w:rsidRDefault="000530EA"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Vidēja termiņa plāna un gada darba plāna izpildes gaita tiek izvērtēta izglītības, kultūras un sporta komitejas sēdēs</w:t>
      </w:r>
      <w:r w:rsidR="00887C3A" w:rsidRPr="00A55E48">
        <w:rPr>
          <w:rFonts w:ascii="Times New Roman" w:hAnsi="Times New Roman" w:cs="Times New Roman"/>
          <w:sz w:val="24"/>
          <w:szCs w:val="24"/>
        </w:rPr>
        <w:t xml:space="preserve"> un pēc vajadzības pašvaldības domes sēdē</w:t>
      </w:r>
      <w:r w:rsidRPr="00A55E48">
        <w:rPr>
          <w:rFonts w:ascii="Times New Roman" w:hAnsi="Times New Roman" w:cs="Times New Roman"/>
          <w:sz w:val="24"/>
          <w:szCs w:val="24"/>
        </w:rPr>
        <w:t xml:space="preserve">. </w:t>
      </w:r>
    </w:p>
    <w:p w14:paraId="541B5B83" w14:textId="77777777" w:rsidR="00316FC6" w:rsidRPr="00A55E48" w:rsidRDefault="000530EA"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Katra gada sākumā tiek sagatavots pārskats par aizvadīto gadu, kas tiek iekļauts pašvaldības gada pārskatā, kas pieejams tīmekļa vietnē </w:t>
      </w:r>
      <w:hyperlink r:id="rId8" w:history="1">
        <w:r w:rsidRPr="00A55E48">
          <w:rPr>
            <w:rStyle w:val="Hipersaite"/>
            <w:rFonts w:ascii="Times New Roman" w:hAnsi="Times New Roman" w:cs="Times New Roman"/>
            <w:sz w:val="24"/>
            <w:szCs w:val="24"/>
          </w:rPr>
          <w:t>www.priekuli.lv</w:t>
        </w:r>
      </w:hyperlink>
      <w:r w:rsidRPr="00A55E48">
        <w:rPr>
          <w:rFonts w:ascii="Times New Roman" w:hAnsi="Times New Roman" w:cs="Times New Roman"/>
          <w:sz w:val="24"/>
          <w:szCs w:val="24"/>
        </w:rPr>
        <w:t xml:space="preserve">. </w:t>
      </w:r>
    </w:p>
    <w:p w14:paraId="389296F1" w14:textId="77777777" w:rsidR="00E528CD" w:rsidRPr="00A55E48" w:rsidRDefault="00E528CD" w:rsidP="00A55E48">
      <w:pPr>
        <w:autoSpaceDE w:val="0"/>
        <w:autoSpaceDN w:val="0"/>
        <w:adjustRightInd w:val="0"/>
        <w:spacing w:after="0" w:line="240" w:lineRule="auto"/>
        <w:ind w:firstLine="720"/>
        <w:jc w:val="both"/>
        <w:rPr>
          <w:rFonts w:ascii="Times New Roman" w:hAnsi="Times New Roman" w:cs="Times New Roman"/>
          <w:sz w:val="24"/>
          <w:szCs w:val="24"/>
        </w:rPr>
      </w:pPr>
    </w:p>
    <w:p w14:paraId="6AB57A08" w14:textId="77777777" w:rsidR="00E528CD" w:rsidRPr="00A55E48" w:rsidRDefault="00E528CD" w:rsidP="00A55E48">
      <w:pPr>
        <w:autoSpaceDE w:val="0"/>
        <w:autoSpaceDN w:val="0"/>
        <w:adjustRightInd w:val="0"/>
        <w:spacing w:after="0" w:line="240" w:lineRule="auto"/>
        <w:ind w:firstLine="720"/>
        <w:jc w:val="both"/>
        <w:rPr>
          <w:rFonts w:ascii="Times New Roman" w:hAnsi="Times New Roman" w:cs="Times New Roman"/>
          <w:sz w:val="24"/>
          <w:szCs w:val="24"/>
        </w:rPr>
      </w:pPr>
    </w:p>
    <w:p w14:paraId="4F1786FB" w14:textId="77777777" w:rsidR="00E528CD" w:rsidRPr="00A55E48" w:rsidRDefault="00E528CD" w:rsidP="000530EA">
      <w:pPr>
        <w:autoSpaceDE w:val="0"/>
        <w:autoSpaceDN w:val="0"/>
        <w:adjustRightInd w:val="0"/>
        <w:spacing w:after="0" w:line="240" w:lineRule="auto"/>
        <w:rPr>
          <w:rFonts w:ascii="Times New Roman" w:hAnsi="Times New Roman" w:cs="Times New Roman"/>
          <w:sz w:val="24"/>
          <w:szCs w:val="24"/>
        </w:rPr>
      </w:pPr>
    </w:p>
    <w:p w14:paraId="54A2319C" w14:textId="77777777" w:rsidR="00E528CD" w:rsidRPr="00A55E48" w:rsidRDefault="007649E1" w:rsidP="000530EA">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br w:type="page"/>
      </w:r>
    </w:p>
    <w:p w14:paraId="1A288A38" w14:textId="77777777" w:rsidR="005720C0" w:rsidRPr="00A55E48" w:rsidRDefault="00D305FE" w:rsidP="006D7FC0">
      <w:pPr>
        <w:pStyle w:val="Virsraksts2"/>
        <w:rPr>
          <w:rFonts w:ascii="Times New Roman" w:hAnsi="Times New Roman" w:cs="Times New Roman"/>
          <w:color w:val="auto"/>
        </w:rPr>
      </w:pPr>
      <w:bookmarkStart w:id="22" w:name="_Toc50964033"/>
      <w:r w:rsidRPr="00A55E48">
        <w:rPr>
          <w:rFonts w:ascii="Times New Roman" w:hAnsi="Times New Roman" w:cs="Times New Roman"/>
          <w:color w:val="auto"/>
        </w:rPr>
        <w:lastRenderedPageBreak/>
        <w:t>5</w:t>
      </w:r>
      <w:r w:rsidR="00721A42" w:rsidRPr="00A55E48">
        <w:rPr>
          <w:rFonts w:ascii="Times New Roman" w:hAnsi="Times New Roman" w:cs="Times New Roman"/>
          <w:color w:val="auto"/>
        </w:rPr>
        <w:t>. AKREDITĀCIJAS KOMISIJAS IETEIKUMU IZPILDE</w:t>
      </w:r>
      <w:bookmarkEnd w:id="22"/>
    </w:p>
    <w:p w14:paraId="204B46DC" w14:textId="77777777" w:rsidR="005720C0" w:rsidRPr="00A55E48" w:rsidRDefault="005720C0" w:rsidP="000530EA">
      <w:pPr>
        <w:autoSpaceDE w:val="0"/>
        <w:autoSpaceDN w:val="0"/>
        <w:adjustRightInd w:val="0"/>
        <w:spacing w:after="0" w:line="240" w:lineRule="auto"/>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1101"/>
        <w:gridCol w:w="3969"/>
        <w:gridCol w:w="4172"/>
      </w:tblGrid>
      <w:tr w:rsidR="005720C0" w:rsidRPr="00A55E48" w14:paraId="59298661" w14:textId="77777777" w:rsidTr="005720C0">
        <w:tc>
          <w:tcPr>
            <w:tcW w:w="1101" w:type="dxa"/>
          </w:tcPr>
          <w:p w14:paraId="02EA2876" w14:textId="77777777" w:rsidR="005720C0" w:rsidRPr="00A55E48" w:rsidRDefault="005720C0" w:rsidP="000530EA">
            <w:pPr>
              <w:autoSpaceDE w:val="0"/>
              <w:autoSpaceDN w:val="0"/>
              <w:adjustRightInd w:val="0"/>
              <w:rPr>
                <w:rFonts w:ascii="Times New Roman" w:hAnsi="Times New Roman" w:cs="Times New Roman"/>
                <w:sz w:val="24"/>
                <w:szCs w:val="24"/>
              </w:rPr>
            </w:pPr>
            <w:proofErr w:type="spellStart"/>
            <w:r w:rsidRPr="00A55E48">
              <w:rPr>
                <w:rFonts w:ascii="Times New Roman" w:hAnsi="Times New Roman" w:cs="Times New Roman"/>
                <w:sz w:val="24"/>
                <w:szCs w:val="24"/>
              </w:rPr>
              <w:t>N.p.k</w:t>
            </w:r>
            <w:proofErr w:type="spellEnd"/>
            <w:r w:rsidRPr="00A55E48">
              <w:rPr>
                <w:rFonts w:ascii="Times New Roman" w:hAnsi="Times New Roman" w:cs="Times New Roman"/>
                <w:sz w:val="24"/>
                <w:szCs w:val="24"/>
              </w:rPr>
              <w:t>.</w:t>
            </w:r>
          </w:p>
        </w:tc>
        <w:tc>
          <w:tcPr>
            <w:tcW w:w="3969" w:type="dxa"/>
          </w:tcPr>
          <w:p w14:paraId="6C1EF5BB" w14:textId="77777777" w:rsidR="005720C0" w:rsidRPr="00A55E48" w:rsidRDefault="005720C0"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Ieteikumi</w:t>
            </w:r>
          </w:p>
        </w:tc>
        <w:tc>
          <w:tcPr>
            <w:tcW w:w="4172" w:type="dxa"/>
          </w:tcPr>
          <w:p w14:paraId="7AC5EFFB" w14:textId="77777777" w:rsidR="005720C0" w:rsidRPr="00A55E48" w:rsidRDefault="005720C0"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Izpilde</w:t>
            </w:r>
          </w:p>
          <w:p w14:paraId="16947A6E" w14:textId="77777777" w:rsidR="00290D23" w:rsidRPr="00A55E48" w:rsidRDefault="00290D23" w:rsidP="000530EA">
            <w:pPr>
              <w:autoSpaceDE w:val="0"/>
              <w:autoSpaceDN w:val="0"/>
              <w:adjustRightInd w:val="0"/>
              <w:rPr>
                <w:rFonts w:ascii="Times New Roman" w:hAnsi="Times New Roman" w:cs="Times New Roman"/>
                <w:sz w:val="24"/>
                <w:szCs w:val="24"/>
              </w:rPr>
            </w:pPr>
          </w:p>
        </w:tc>
      </w:tr>
      <w:tr w:rsidR="005720C0" w:rsidRPr="00A55E48" w14:paraId="78544984" w14:textId="77777777" w:rsidTr="005720C0">
        <w:tc>
          <w:tcPr>
            <w:tcW w:w="1101" w:type="dxa"/>
          </w:tcPr>
          <w:p w14:paraId="29152ED3" w14:textId="77777777" w:rsidR="005720C0" w:rsidRPr="00A55E48" w:rsidRDefault="005720C0"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 xml:space="preserve">1. </w:t>
            </w:r>
          </w:p>
        </w:tc>
        <w:tc>
          <w:tcPr>
            <w:tcW w:w="3969" w:type="dxa"/>
          </w:tcPr>
          <w:p w14:paraId="2CB22A99" w14:textId="77777777" w:rsidR="005720C0" w:rsidRPr="00A55E48" w:rsidRDefault="005720C0"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Strat</w:t>
            </w:r>
            <w:r w:rsidR="00290D23" w:rsidRPr="00A55E48">
              <w:rPr>
                <w:rFonts w:ascii="Times New Roman" w:hAnsi="Times New Roman" w:cs="Times New Roman"/>
                <w:sz w:val="24"/>
                <w:szCs w:val="24"/>
              </w:rPr>
              <w:t>ē</w:t>
            </w:r>
            <w:r w:rsidRPr="00A55E48">
              <w:rPr>
                <w:rFonts w:ascii="Times New Roman" w:hAnsi="Times New Roman" w:cs="Times New Roman"/>
                <w:sz w:val="24"/>
                <w:szCs w:val="24"/>
              </w:rPr>
              <w:t>ģijas dokumentā paplašināt Muzeja misiju ar novada kultūrvēstures tematiku, atbilstoši Muzeja nolikumā un Muzeja Krājuma darba politikā noteiktajam.</w:t>
            </w:r>
          </w:p>
          <w:p w14:paraId="4A18F02C" w14:textId="77777777" w:rsidR="005720C0" w:rsidRPr="00A55E48" w:rsidRDefault="005720C0" w:rsidP="000530EA">
            <w:pPr>
              <w:autoSpaceDE w:val="0"/>
              <w:autoSpaceDN w:val="0"/>
              <w:adjustRightInd w:val="0"/>
              <w:rPr>
                <w:rFonts w:ascii="Times New Roman" w:hAnsi="Times New Roman" w:cs="Times New Roman"/>
                <w:sz w:val="24"/>
                <w:szCs w:val="24"/>
              </w:rPr>
            </w:pPr>
          </w:p>
        </w:tc>
        <w:tc>
          <w:tcPr>
            <w:tcW w:w="4172" w:type="dxa"/>
          </w:tcPr>
          <w:p w14:paraId="39C2917D" w14:textId="77777777" w:rsidR="005720C0" w:rsidRPr="00A55E48" w:rsidRDefault="00F5049A" w:rsidP="00E008F4">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Labo</w:t>
            </w:r>
            <w:r w:rsidR="00DE2B02" w:rsidRPr="00A55E48">
              <w:rPr>
                <w:rFonts w:ascii="Times New Roman" w:hAnsi="Times New Roman" w:cs="Times New Roman"/>
                <w:sz w:val="24"/>
                <w:szCs w:val="24"/>
              </w:rPr>
              <w:t xml:space="preserve">ta un pārstrādāta muzeja misija, kas apstiprināta Priekuļu novada Domes </w:t>
            </w:r>
            <w:r w:rsidR="0061044D" w:rsidRPr="00A55E48">
              <w:rPr>
                <w:rFonts w:ascii="Times New Roman" w:hAnsi="Times New Roman" w:cs="Times New Roman"/>
                <w:sz w:val="24"/>
                <w:szCs w:val="24"/>
              </w:rPr>
              <w:t xml:space="preserve">2020. gada </w:t>
            </w:r>
            <w:r w:rsidR="00E008F4" w:rsidRPr="00A55E48">
              <w:rPr>
                <w:rFonts w:ascii="Times New Roman" w:hAnsi="Times New Roman" w:cs="Times New Roman"/>
                <w:sz w:val="24"/>
                <w:szCs w:val="24"/>
              </w:rPr>
              <w:t>septembra</w:t>
            </w:r>
            <w:r w:rsidR="0061044D" w:rsidRPr="00A55E48">
              <w:rPr>
                <w:rFonts w:ascii="Times New Roman" w:hAnsi="Times New Roman" w:cs="Times New Roman"/>
                <w:sz w:val="24"/>
                <w:szCs w:val="24"/>
              </w:rPr>
              <w:t xml:space="preserve"> </w:t>
            </w:r>
            <w:r w:rsidR="00DE2B02" w:rsidRPr="00A55E48">
              <w:rPr>
                <w:rFonts w:ascii="Times New Roman" w:hAnsi="Times New Roman" w:cs="Times New Roman"/>
                <w:sz w:val="24"/>
                <w:szCs w:val="24"/>
              </w:rPr>
              <w:t>sēdē.</w:t>
            </w:r>
            <w:r w:rsidRPr="00A55E48">
              <w:rPr>
                <w:rFonts w:ascii="Times New Roman" w:hAnsi="Times New Roman" w:cs="Times New Roman"/>
                <w:sz w:val="24"/>
                <w:szCs w:val="24"/>
              </w:rPr>
              <w:t xml:space="preserve"> </w:t>
            </w:r>
          </w:p>
        </w:tc>
      </w:tr>
      <w:tr w:rsidR="005720C0" w:rsidRPr="00A55E48" w14:paraId="5D95B41F" w14:textId="77777777" w:rsidTr="005720C0">
        <w:tc>
          <w:tcPr>
            <w:tcW w:w="1101" w:type="dxa"/>
          </w:tcPr>
          <w:p w14:paraId="54953660" w14:textId="77777777" w:rsidR="005720C0" w:rsidRPr="00A55E48" w:rsidRDefault="005720C0"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 xml:space="preserve">2. </w:t>
            </w:r>
          </w:p>
        </w:tc>
        <w:tc>
          <w:tcPr>
            <w:tcW w:w="3969" w:type="dxa"/>
          </w:tcPr>
          <w:p w14:paraId="7B53F097" w14:textId="77777777" w:rsidR="005720C0" w:rsidRPr="00A55E48" w:rsidRDefault="005720C0"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Novērst formālās neprecizitātes Muzeja Nolikumā (23. punkts)</w:t>
            </w:r>
          </w:p>
          <w:p w14:paraId="5E41CA63" w14:textId="77777777" w:rsidR="005720C0" w:rsidRPr="00A55E48" w:rsidRDefault="005720C0" w:rsidP="000530EA">
            <w:pPr>
              <w:autoSpaceDE w:val="0"/>
              <w:autoSpaceDN w:val="0"/>
              <w:adjustRightInd w:val="0"/>
              <w:rPr>
                <w:rFonts w:ascii="Times New Roman" w:hAnsi="Times New Roman" w:cs="Times New Roman"/>
                <w:sz w:val="24"/>
                <w:szCs w:val="24"/>
              </w:rPr>
            </w:pPr>
          </w:p>
        </w:tc>
        <w:tc>
          <w:tcPr>
            <w:tcW w:w="4172" w:type="dxa"/>
          </w:tcPr>
          <w:p w14:paraId="1CFE29C9" w14:textId="77777777" w:rsidR="005720C0" w:rsidRPr="00A55E48" w:rsidRDefault="00DE2B02" w:rsidP="00E008F4">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 xml:space="preserve">Neprecizitātes novērstas, nolikums apstiprināts Priekuļu novada Domes </w:t>
            </w:r>
            <w:r w:rsidR="00866514" w:rsidRPr="00A55E48">
              <w:rPr>
                <w:rFonts w:ascii="Times New Roman" w:hAnsi="Times New Roman" w:cs="Times New Roman"/>
                <w:sz w:val="24"/>
                <w:szCs w:val="24"/>
              </w:rPr>
              <w:t>2020</w:t>
            </w:r>
            <w:r w:rsidRPr="00A55E48">
              <w:rPr>
                <w:rFonts w:ascii="Times New Roman" w:hAnsi="Times New Roman" w:cs="Times New Roman"/>
                <w:sz w:val="24"/>
                <w:szCs w:val="24"/>
              </w:rPr>
              <w:t>.</w:t>
            </w:r>
            <w:r w:rsidR="00866514" w:rsidRPr="00A55E48">
              <w:rPr>
                <w:rFonts w:ascii="Times New Roman" w:hAnsi="Times New Roman" w:cs="Times New Roman"/>
                <w:sz w:val="24"/>
                <w:szCs w:val="24"/>
              </w:rPr>
              <w:t xml:space="preserve">gada </w:t>
            </w:r>
            <w:r w:rsidR="00E008F4" w:rsidRPr="00A55E48">
              <w:rPr>
                <w:rFonts w:ascii="Times New Roman" w:hAnsi="Times New Roman" w:cs="Times New Roman"/>
                <w:sz w:val="24"/>
                <w:szCs w:val="24"/>
              </w:rPr>
              <w:t>septembra</w:t>
            </w:r>
            <w:r w:rsidR="00866514" w:rsidRPr="00A55E48">
              <w:rPr>
                <w:rFonts w:ascii="Times New Roman" w:hAnsi="Times New Roman" w:cs="Times New Roman"/>
                <w:sz w:val="24"/>
                <w:szCs w:val="24"/>
              </w:rPr>
              <w:t xml:space="preserve"> sēdē.</w:t>
            </w:r>
          </w:p>
        </w:tc>
      </w:tr>
      <w:tr w:rsidR="005720C0" w:rsidRPr="00A55E48" w14:paraId="317D5AC7" w14:textId="77777777" w:rsidTr="00290D23">
        <w:trPr>
          <w:trHeight w:val="938"/>
        </w:trPr>
        <w:tc>
          <w:tcPr>
            <w:tcW w:w="1101" w:type="dxa"/>
          </w:tcPr>
          <w:p w14:paraId="532BFAA1" w14:textId="77777777" w:rsidR="005720C0" w:rsidRPr="00A55E48" w:rsidRDefault="005720C0"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 xml:space="preserve">3. </w:t>
            </w:r>
          </w:p>
        </w:tc>
        <w:tc>
          <w:tcPr>
            <w:tcW w:w="3969" w:type="dxa"/>
          </w:tcPr>
          <w:p w14:paraId="593AC582" w14:textId="77777777" w:rsidR="005720C0" w:rsidRPr="00A55E48" w:rsidRDefault="005720C0"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Papildinot Muzeja krājumu</w:t>
            </w:r>
            <w:r w:rsidR="00290D23" w:rsidRPr="00A55E48">
              <w:rPr>
                <w:rFonts w:ascii="Times New Roman" w:hAnsi="Times New Roman" w:cs="Times New Roman"/>
                <w:sz w:val="24"/>
                <w:szCs w:val="24"/>
              </w:rPr>
              <w:t>, inventāra grāmatās norādīt iespējami plašāku informāciju par muzeja priekšmetiem.</w:t>
            </w:r>
          </w:p>
        </w:tc>
        <w:tc>
          <w:tcPr>
            <w:tcW w:w="4172" w:type="dxa"/>
          </w:tcPr>
          <w:p w14:paraId="3EB7EFF5" w14:textId="77777777" w:rsidR="005720C0" w:rsidRPr="00A55E48" w:rsidRDefault="004C69DB" w:rsidP="00D758CD">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 xml:space="preserve">Jaunajiem muzeja priekšmetiem </w:t>
            </w:r>
            <w:r w:rsidR="00D758CD" w:rsidRPr="00A55E48">
              <w:rPr>
                <w:rFonts w:ascii="Times New Roman" w:hAnsi="Times New Roman" w:cs="Times New Roman"/>
                <w:sz w:val="24"/>
                <w:szCs w:val="24"/>
              </w:rPr>
              <w:t>tiek norādīta maksimāli plaša informācija.</w:t>
            </w:r>
            <w:r w:rsidRPr="00A55E48">
              <w:rPr>
                <w:rFonts w:ascii="Times New Roman" w:hAnsi="Times New Roman" w:cs="Times New Roman"/>
                <w:sz w:val="24"/>
                <w:szCs w:val="24"/>
              </w:rPr>
              <w:t xml:space="preserve"> </w:t>
            </w:r>
          </w:p>
        </w:tc>
      </w:tr>
      <w:tr w:rsidR="005720C0" w:rsidRPr="00A55E48" w14:paraId="403E644B" w14:textId="77777777" w:rsidTr="005720C0">
        <w:tc>
          <w:tcPr>
            <w:tcW w:w="1101" w:type="dxa"/>
          </w:tcPr>
          <w:p w14:paraId="311056CA" w14:textId="77777777" w:rsidR="005720C0" w:rsidRPr="00A55E48" w:rsidRDefault="00290D23"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 xml:space="preserve">4. </w:t>
            </w:r>
          </w:p>
        </w:tc>
        <w:tc>
          <w:tcPr>
            <w:tcW w:w="3969" w:type="dxa"/>
          </w:tcPr>
          <w:p w14:paraId="5ADE5CB2" w14:textId="77777777" w:rsidR="005720C0" w:rsidRPr="00A55E48" w:rsidRDefault="00290D23"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 xml:space="preserve">Dokumentēt pētniecības darbu, kas tiek veikts, īstenojot komunikācijas darbu muzejā. </w:t>
            </w:r>
          </w:p>
          <w:p w14:paraId="1F970649" w14:textId="77777777" w:rsidR="00290D23" w:rsidRPr="00A55E48" w:rsidRDefault="00290D23" w:rsidP="000530EA">
            <w:pPr>
              <w:autoSpaceDE w:val="0"/>
              <w:autoSpaceDN w:val="0"/>
              <w:adjustRightInd w:val="0"/>
              <w:rPr>
                <w:rFonts w:ascii="Times New Roman" w:hAnsi="Times New Roman" w:cs="Times New Roman"/>
                <w:sz w:val="24"/>
                <w:szCs w:val="24"/>
              </w:rPr>
            </w:pPr>
          </w:p>
        </w:tc>
        <w:tc>
          <w:tcPr>
            <w:tcW w:w="4172" w:type="dxa"/>
          </w:tcPr>
          <w:p w14:paraId="7FD8EE64" w14:textId="77777777" w:rsidR="005720C0" w:rsidRPr="00A55E48" w:rsidRDefault="00884D38" w:rsidP="00D234A0">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 xml:space="preserve">Muzejā ir </w:t>
            </w:r>
            <w:r w:rsidR="00D758CD" w:rsidRPr="00A55E48">
              <w:rPr>
                <w:rFonts w:ascii="Times New Roman" w:hAnsi="Times New Roman" w:cs="Times New Roman"/>
                <w:sz w:val="24"/>
                <w:szCs w:val="24"/>
              </w:rPr>
              <w:t xml:space="preserve">iekārtotas </w:t>
            </w:r>
            <w:r w:rsidRPr="00A55E48">
              <w:rPr>
                <w:rFonts w:ascii="Times New Roman" w:hAnsi="Times New Roman" w:cs="Times New Roman"/>
                <w:sz w:val="24"/>
                <w:szCs w:val="24"/>
              </w:rPr>
              <w:t>mapes, kurās glabājas materiāl</w:t>
            </w:r>
            <w:r w:rsidR="00D234A0" w:rsidRPr="00A55E48">
              <w:rPr>
                <w:rFonts w:ascii="Times New Roman" w:hAnsi="Times New Roman" w:cs="Times New Roman"/>
                <w:sz w:val="24"/>
                <w:szCs w:val="24"/>
              </w:rPr>
              <w:t>u saraksti</w:t>
            </w:r>
            <w:r w:rsidRPr="00A55E48">
              <w:rPr>
                <w:rFonts w:ascii="Times New Roman" w:hAnsi="Times New Roman" w:cs="Times New Roman"/>
                <w:sz w:val="24"/>
                <w:szCs w:val="24"/>
              </w:rPr>
              <w:t>, kas izmantoti</w:t>
            </w:r>
            <w:r w:rsidR="00887C3A" w:rsidRPr="00A55E48">
              <w:rPr>
                <w:rFonts w:ascii="Times New Roman" w:hAnsi="Times New Roman" w:cs="Times New Roman"/>
                <w:sz w:val="24"/>
                <w:szCs w:val="24"/>
              </w:rPr>
              <w:t xml:space="preserve"> pētniecības darbā</w:t>
            </w:r>
            <w:r w:rsidRPr="00A55E48">
              <w:rPr>
                <w:rFonts w:ascii="Times New Roman" w:hAnsi="Times New Roman" w:cs="Times New Roman"/>
                <w:sz w:val="24"/>
                <w:szCs w:val="24"/>
              </w:rPr>
              <w:t xml:space="preserve">. </w:t>
            </w:r>
          </w:p>
        </w:tc>
      </w:tr>
      <w:tr w:rsidR="00290D23" w:rsidRPr="00A55E48" w14:paraId="5E730C0E" w14:textId="77777777" w:rsidTr="005720C0">
        <w:tc>
          <w:tcPr>
            <w:tcW w:w="1101" w:type="dxa"/>
          </w:tcPr>
          <w:p w14:paraId="349A75BA" w14:textId="77777777" w:rsidR="00290D23" w:rsidRPr="00A55E48" w:rsidRDefault="00290D23"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5.</w:t>
            </w:r>
          </w:p>
        </w:tc>
        <w:tc>
          <w:tcPr>
            <w:tcW w:w="3969" w:type="dxa"/>
          </w:tcPr>
          <w:p w14:paraId="24A32A4D" w14:textId="77777777" w:rsidR="00290D23" w:rsidRPr="00A55E48" w:rsidRDefault="00290D23"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 xml:space="preserve">Izvērtēt iespējas veidot muzeja piedāvājumu </w:t>
            </w:r>
            <w:proofErr w:type="spellStart"/>
            <w:r w:rsidRPr="00A55E48">
              <w:rPr>
                <w:rFonts w:ascii="Times New Roman" w:hAnsi="Times New Roman" w:cs="Times New Roman"/>
                <w:sz w:val="24"/>
                <w:szCs w:val="24"/>
              </w:rPr>
              <w:t>mērķgrupām</w:t>
            </w:r>
            <w:proofErr w:type="spellEnd"/>
            <w:r w:rsidRPr="00A55E48">
              <w:rPr>
                <w:rFonts w:ascii="Times New Roman" w:hAnsi="Times New Roman" w:cs="Times New Roman"/>
                <w:sz w:val="24"/>
                <w:szCs w:val="24"/>
              </w:rPr>
              <w:t xml:space="preserve"> arī ziemas sezonā.</w:t>
            </w:r>
          </w:p>
          <w:p w14:paraId="229A9BA0" w14:textId="77777777" w:rsidR="00290D23" w:rsidRPr="00A55E48" w:rsidRDefault="00290D23" w:rsidP="000530EA">
            <w:pPr>
              <w:autoSpaceDE w:val="0"/>
              <w:autoSpaceDN w:val="0"/>
              <w:adjustRightInd w:val="0"/>
              <w:rPr>
                <w:rFonts w:ascii="Times New Roman" w:hAnsi="Times New Roman" w:cs="Times New Roman"/>
                <w:sz w:val="24"/>
                <w:szCs w:val="24"/>
              </w:rPr>
            </w:pPr>
          </w:p>
        </w:tc>
        <w:tc>
          <w:tcPr>
            <w:tcW w:w="4172" w:type="dxa"/>
          </w:tcPr>
          <w:p w14:paraId="2050FFD3" w14:textId="77777777" w:rsidR="00290D23" w:rsidRPr="00A55E48" w:rsidRDefault="004C69DB" w:rsidP="002E728D">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 xml:space="preserve">2019. gadā pasākums “Ziemassvētki </w:t>
            </w:r>
            <w:proofErr w:type="spellStart"/>
            <w:r w:rsidRPr="00A55E48">
              <w:rPr>
                <w:rFonts w:ascii="Times New Roman" w:hAnsi="Times New Roman" w:cs="Times New Roman"/>
                <w:sz w:val="24"/>
                <w:szCs w:val="24"/>
              </w:rPr>
              <w:t>Kalāčos</w:t>
            </w:r>
            <w:proofErr w:type="spellEnd"/>
            <w:r w:rsidRPr="00A55E48">
              <w:rPr>
                <w:rFonts w:ascii="Times New Roman" w:hAnsi="Times New Roman" w:cs="Times New Roman"/>
                <w:sz w:val="24"/>
                <w:szCs w:val="24"/>
              </w:rPr>
              <w:t xml:space="preserve">”. Sadarbība ar vietējo folkloras kopu, latvisko tradīciju iedzīvināšanai lauku sētā. </w:t>
            </w:r>
            <w:r w:rsidR="002E728D" w:rsidRPr="00A55E48">
              <w:rPr>
                <w:rFonts w:ascii="Times New Roman" w:hAnsi="Times New Roman" w:cs="Times New Roman"/>
                <w:sz w:val="24"/>
                <w:szCs w:val="24"/>
              </w:rPr>
              <w:t xml:space="preserve">Plānots sagatavot izbraukuma programmas skolās un izstādes ārpus muzeja. </w:t>
            </w:r>
          </w:p>
        </w:tc>
      </w:tr>
      <w:tr w:rsidR="00290D23" w:rsidRPr="00A55E48" w14:paraId="1476C7F0" w14:textId="77777777" w:rsidTr="005720C0">
        <w:tc>
          <w:tcPr>
            <w:tcW w:w="1101" w:type="dxa"/>
          </w:tcPr>
          <w:p w14:paraId="7EA25D15" w14:textId="77777777" w:rsidR="00290D23" w:rsidRPr="00A55E48" w:rsidRDefault="00290D23"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6.</w:t>
            </w:r>
          </w:p>
        </w:tc>
        <w:tc>
          <w:tcPr>
            <w:tcW w:w="3969" w:type="dxa"/>
          </w:tcPr>
          <w:p w14:paraId="35D9F354" w14:textId="77777777" w:rsidR="00290D23" w:rsidRPr="00A55E48" w:rsidRDefault="00290D23"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 xml:space="preserve">Labot un precizēt ievadīto informāciju Nacionālā Muzeju krājuma </w:t>
            </w:r>
            <w:proofErr w:type="spellStart"/>
            <w:r w:rsidRPr="00A55E48">
              <w:rPr>
                <w:rFonts w:ascii="Times New Roman" w:hAnsi="Times New Roman" w:cs="Times New Roman"/>
                <w:sz w:val="24"/>
                <w:szCs w:val="24"/>
              </w:rPr>
              <w:t>kopkatalogā</w:t>
            </w:r>
            <w:proofErr w:type="spellEnd"/>
            <w:r w:rsidRPr="00A55E48">
              <w:rPr>
                <w:rFonts w:ascii="Times New Roman" w:hAnsi="Times New Roman" w:cs="Times New Roman"/>
                <w:sz w:val="24"/>
                <w:szCs w:val="24"/>
              </w:rPr>
              <w:t>.</w:t>
            </w:r>
          </w:p>
          <w:p w14:paraId="0558AB5F" w14:textId="77777777" w:rsidR="00290D23" w:rsidRPr="00A55E48" w:rsidRDefault="00290D23" w:rsidP="000530EA">
            <w:pPr>
              <w:autoSpaceDE w:val="0"/>
              <w:autoSpaceDN w:val="0"/>
              <w:adjustRightInd w:val="0"/>
              <w:rPr>
                <w:rFonts w:ascii="Times New Roman" w:hAnsi="Times New Roman" w:cs="Times New Roman"/>
                <w:sz w:val="24"/>
                <w:szCs w:val="24"/>
              </w:rPr>
            </w:pPr>
          </w:p>
        </w:tc>
        <w:tc>
          <w:tcPr>
            <w:tcW w:w="4172" w:type="dxa"/>
          </w:tcPr>
          <w:p w14:paraId="35B3046C" w14:textId="77777777" w:rsidR="00290D23" w:rsidRPr="00A55E48" w:rsidRDefault="004C69DB"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2018. gada ziemā tika labota informācija NMKK atsūtītajam labojamo priekšmetu sarakstam.</w:t>
            </w:r>
          </w:p>
          <w:p w14:paraId="2FBD83D1" w14:textId="77777777" w:rsidR="004C69DB" w:rsidRPr="00A55E48" w:rsidRDefault="004C69DB"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 xml:space="preserve">2020. gada aprīlī, maijā </w:t>
            </w:r>
            <w:r w:rsidR="00F5049A" w:rsidRPr="00A55E48">
              <w:rPr>
                <w:rFonts w:ascii="Times New Roman" w:hAnsi="Times New Roman" w:cs="Times New Roman"/>
                <w:sz w:val="24"/>
                <w:szCs w:val="24"/>
              </w:rPr>
              <w:t>sākti labot</w:t>
            </w:r>
            <w:r w:rsidRPr="00A55E48">
              <w:rPr>
                <w:rFonts w:ascii="Times New Roman" w:hAnsi="Times New Roman" w:cs="Times New Roman"/>
                <w:sz w:val="24"/>
                <w:szCs w:val="24"/>
              </w:rPr>
              <w:t xml:space="preserve"> dati kolekciju “Eduarda Veidenbauma un Kārļa Veidenbauma rokraksti” priekšmetiem. </w:t>
            </w:r>
          </w:p>
        </w:tc>
      </w:tr>
      <w:tr w:rsidR="00290D23" w:rsidRPr="00A55E48" w14:paraId="01803941" w14:textId="77777777" w:rsidTr="005720C0">
        <w:tc>
          <w:tcPr>
            <w:tcW w:w="1101" w:type="dxa"/>
          </w:tcPr>
          <w:p w14:paraId="2BE101F4" w14:textId="77777777" w:rsidR="00290D23" w:rsidRPr="00A55E48" w:rsidRDefault="00290D23"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7.</w:t>
            </w:r>
          </w:p>
        </w:tc>
        <w:tc>
          <w:tcPr>
            <w:tcW w:w="3969" w:type="dxa"/>
          </w:tcPr>
          <w:p w14:paraId="7214B738" w14:textId="77777777" w:rsidR="00290D23" w:rsidRPr="00A55E48" w:rsidRDefault="00290D23" w:rsidP="000530E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Kopā ar pašvaldību meklēt iespējas “</w:t>
            </w:r>
            <w:proofErr w:type="spellStart"/>
            <w:r w:rsidRPr="00A55E48">
              <w:rPr>
                <w:rFonts w:ascii="Times New Roman" w:hAnsi="Times New Roman" w:cs="Times New Roman"/>
                <w:sz w:val="24"/>
                <w:szCs w:val="24"/>
              </w:rPr>
              <w:t>Kalāču</w:t>
            </w:r>
            <w:proofErr w:type="spellEnd"/>
            <w:r w:rsidRPr="00A55E48">
              <w:rPr>
                <w:rFonts w:ascii="Times New Roman" w:hAnsi="Times New Roman" w:cs="Times New Roman"/>
                <w:sz w:val="24"/>
                <w:szCs w:val="24"/>
              </w:rPr>
              <w:t xml:space="preserve">” ēkas rekonstrukcijai un jaunas ekspozīcijas veidošanai, piesaistot pieredzējušus nozares speciālistus. </w:t>
            </w:r>
          </w:p>
        </w:tc>
        <w:tc>
          <w:tcPr>
            <w:tcW w:w="4172" w:type="dxa"/>
          </w:tcPr>
          <w:p w14:paraId="1FC5C76C" w14:textId="77777777" w:rsidR="00290D23" w:rsidRPr="00A55E48" w:rsidRDefault="00B82A1C" w:rsidP="00F5049A">
            <w:pPr>
              <w:autoSpaceDE w:val="0"/>
              <w:autoSpaceDN w:val="0"/>
              <w:adjustRightInd w:val="0"/>
              <w:rPr>
                <w:rFonts w:ascii="Times New Roman" w:hAnsi="Times New Roman" w:cs="Times New Roman"/>
                <w:sz w:val="24"/>
                <w:szCs w:val="24"/>
              </w:rPr>
            </w:pPr>
            <w:r w:rsidRPr="00A55E48">
              <w:rPr>
                <w:rFonts w:ascii="Times New Roman" w:hAnsi="Times New Roman" w:cs="Times New Roman"/>
                <w:sz w:val="24"/>
                <w:szCs w:val="24"/>
              </w:rPr>
              <w:t xml:space="preserve">2020. g. </w:t>
            </w:r>
            <w:r w:rsidR="00F5049A" w:rsidRPr="00A55E48">
              <w:rPr>
                <w:rFonts w:ascii="Times New Roman" w:hAnsi="Times New Roman" w:cs="Times New Roman"/>
                <w:sz w:val="24"/>
                <w:szCs w:val="24"/>
              </w:rPr>
              <w:t>p</w:t>
            </w:r>
            <w:r w:rsidRPr="00A55E48">
              <w:rPr>
                <w:rFonts w:ascii="Times New Roman" w:hAnsi="Times New Roman" w:cs="Times New Roman"/>
                <w:sz w:val="24"/>
                <w:szCs w:val="24"/>
              </w:rPr>
              <w:t xml:space="preserve">rojekta pieteikums VKKF </w:t>
            </w:r>
            <w:r w:rsidR="00F5049A" w:rsidRPr="00A55E48">
              <w:rPr>
                <w:rFonts w:ascii="Times New Roman" w:hAnsi="Times New Roman" w:cs="Times New Roman"/>
                <w:sz w:val="24"/>
                <w:szCs w:val="24"/>
              </w:rPr>
              <w:t xml:space="preserve">un iegūts finansējums </w:t>
            </w:r>
            <w:r w:rsidRPr="00A55E48">
              <w:rPr>
                <w:rFonts w:ascii="Times New Roman" w:hAnsi="Times New Roman" w:cs="Times New Roman"/>
                <w:sz w:val="24"/>
                <w:szCs w:val="24"/>
              </w:rPr>
              <w:t>jaunas eksp</w:t>
            </w:r>
            <w:r w:rsidR="00F5049A" w:rsidRPr="00A55E48">
              <w:rPr>
                <w:rFonts w:ascii="Times New Roman" w:hAnsi="Times New Roman" w:cs="Times New Roman"/>
                <w:sz w:val="24"/>
                <w:szCs w:val="24"/>
              </w:rPr>
              <w:t>ozīcijas</w:t>
            </w:r>
            <w:r w:rsidRPr="00A55E48">
              <w:rPr>
                <w:rFonts w:ascii="Times New Roman" w:hAnsi="Times New Roman" w:cs="Times New Roman"/>
                <w:sz w:val="24"/>
                <w:szCs w:val="24"/>
              </w:rPr>
              <w:t xml:space="preserve"> </w:t>
            </w:r>
            <w:r w:rsidR="00F5049A" w:rsidRPr="00A55E48">
              <w:rPr>
                <w:rFonts w:ascii="Times New Roman" w:hAnsi="Times New Roman" w:cs="Times New Roman"/>
                <w:sz w:val="24"/>
                <w:szCs w:val="24"/>
              </w:rPr>
              <w:t>satura un mākslinieciskās k</w:t>
            </w:r>
            <w:r w:rsidRPr="00A55E48">
              <w:rPr>
                <w:rFonts w:ascii="Times New Roman" w:hAnsi="Times New Roman" w:cs="Times New Roman"/>
                <w:sz w:val="24"/>
                <w:szCs w:val="24"/>
              </w:rPr>
              <w:t xml:space="preserve">oncepcijas </w:t>
            </w:r>
            <w:r w:rsidR="00F5049A" w:rsidRPr="00A55E48">
              <w:rPr>
                <w:rFonts w:ascii="Times New Roman" w:hAnsi="Times New Roman" w:cs="Times New Roman"/>
                <w:sz w:val="24"/>
                <w:szCs w:val="24"/>
              </w:rPr>
              <w:t>izveidei.</w:t>
            </w:r>
          </w:p>
        </w:tc>
      </w:tr>
    </w:tbl>
    <w:p w14:paraId="2F211CE0" w14:textId="77777777" w:rsidR="005720C0" w:rsidRPr="00A55E48" w:rsidRDefault="005720C0" w:rsidP="000530EA">
      <w:pPr>
        <w:autoSpaceDE w:val="0"/>
        <w:autoSpaceDN w:val="0"/>
        <w:adjustRightInd w:val="0"/>
        <w:spacing w:after="0" w:line="240" w:lineRule="auto"/>
        <w:rPr>
          <w:rFonts w:ascii="Times New Roman" w:hAnsi="Times New Roman" w:cs="Times New Roman"/>
          <w:sz w:val="24"/>
          <w:szCs w:val="24"/>
        </w:rPr>
      </w:pPr>
    </w:p>
    <w:p w14:paraId="245D81F0" w14:textId="77777777" w:rsidR="006F32A6" w:rsidRPr="00A55E48" w:rsidRDefault="006F32A6" w:rsidP="006F32A6">
      <w:pPr>
        <w:pStyle w:val="Sarakstarindkopa"/>
        <w:autoSpaceDE w:val="0"/>
        <w:autoSpaceDN w:val="0"/>
        <w:adjustRightInd w:val="0"/>
        <w:spacing w:after="0" w:line="240" w:lineRule="auto"/>
        <w:rPr>
          <w:rFonts w:ascii="Times New Roman" w:hAnsi="Times New Roman" w:cs="Times New Roman"/>
          <w:sz w:val="24"/>
          <w:szCs w:val="24"/>
        </w:rPr>
      </w:pPr>
    </w:p>
    <w:p w14:paraId="324E9AE2" w14:textId="77777777" w:rsidR="007649E1" w:rsidRPr="00A55E48" w:rsidRDefault="007649E1" w:rsidP="006F32A6">
      <w:pPr>
        <w:pStyle w:val="Sarakstarindkopa"/>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br w:type="page"/>
      </w:r>
    </w:p>
    <w:p w14:paraId="0C98A543" w14:textId="77777777" w:rsidR="006F32A6" w:rsidRPr="00A55E48" w:rsidRDefault="006F32A6" w:rsidP="006F32A6">
      <w:pPr>
        <w:pStyle w:val="Sarakstarindkopa"/>
        <w:autoSpaceDE w:val="0"/>
        <w:autoSpaceDN w:val="0"/>
        <w:adjustRightInd w:val="0"/>
        <w:spacing w:after="0" w:line="240" w:lineRule="auto"/>
        <w:rPr>
          <w:rFonts w:ascii="Times New Roman" w:hAnsi="Times New Roman" w:cs="Times New Roman"/>
          <w:sz w:val="24"/>
          <w:szCs w:val="24"/>
        </w:rPr>
      </w:pPr>
    </w:p>
    <w:p w14:paraId="5708AC4E" w14:textId="77777777" w:rsidR="006F32A6" w:rsidRPr="00A55E48" w:rsidRDefault="006F32A6" w:rsidP="006F32A6">
      <w:pPr>
        <w:pStyle w:val="Sarakstarindkopa"/>
        <w:autoSpaceDE w:val="0"/>
        <w:autoSpaceDN w:val="0"/>
        <w:adjustRightInd w:val="0"/>
        <w:spacing w:after="0" w:line="240" w:lineRule="auto"/>
        <w:rPr>
          <w:rFonts w:ascii="Times New Roman" w:hAnsi="Times New Roman" w:cs="Times New Roman"/>
          <w:sz w:val="24"/>
          <w:szCs w:val="24"/>
        </w:rPr>
      </w:pPr>
    </w:p>
    <w:p w14:paraId="02C70DEF" w14:textId="77777777" w:rsidR="006F32A6" w:rsidRPr="00A55E48" w:rsidRDefault="006F32A6" w:rsidP="006F32A6">
      <w:pPr>
        <w:pStyle w:val="Sarakstarindkopa"/>
        <w:autoSpaceDE w:val="0"/>
        <w:autoSpaceDN w:val="0"/>
        <w:adjustRightInd w:val="0"/>
        <w:spacing w:after="0" w:line="240" w:lineRule="auto"/>
        <w:rPr>
          <w:rFonts w:ascii="Times New Roman" w:hAnsi="Times New Roman" w:cs="Times New Roman"/>
          <w:sz w:val="24"/>
          <w:szCs w:val="24"/>
        </w:rPr>
      </w:pPr>
    </w:p>
    <w:p w14:paraId="296E40AC" w14:textId="77777777" w:rsidR="006F32A6" w:rsidRPr="00A55E48" w:rsidRDefault="006F32A6" w:rsidP="006F32A6">
      <w:pPr>
        <w:pStyle w:val="Sarakstarindkopa"/>
        <w:autoSpaceDE w:val="0"/>
        <w:autoSpaceDN w:val="0"/>
        <w:adjustRightInd w:val="0"/>
        <w:spacing w:after="0" w:line="240" w:lineRule="auto"/>
        <w:rPr>
          <w:rFonts w:ascii="Times New Roman" w:hAnsi="Times New Roman" w:cs="Times New Roman"/>
          <w:sz w:val="24"/>
          <w:szCs w:val="24"/>
        </w:rPr>
      </w:pPr>
    </w:p>
    <w:p w14:paraId="05B3DED5" w14:textId="77777777" w:rsidR="00721A42" w:rsidRPr="00A55E48" w:rsidRDefault="00721A42" w:rsidP="006F32A6">
      <w:pPr>
        <w:pStyle w:val="Sarakstarindkopa"/>
        <w:autoSpaceDE w:val="0"/>
        <w:autoSpaceDN w:val="0"/>
        <w:adjustRightInd w:val="0"/>
        <w:spacing w:after="0" w:line="240" w:lineRule="auto"/>
        <w:rPr>
          <w:rFonts w:ascii="Times New Roman" w:hAnsi="Times New Roman" w:cs="Times New Roman"/>
          <w:sz w:val="24"/>
          <w:szCs w:val="24"/>
        </w:rPr>
      </w:pPr>
    </w:p>
    <w:p w14:paraId="60783B69" w14:textId="77777777" w:rsidR="00721A42" w:rsidRPr="00A55E48" w:rsidRDefault="00721A42" w:rsidP="006F32A6">
      <w:pPr>
        <w:pStyle w:val="Sarakstarindkopa"/>
        <w:autoSpaceDE w:val="0"/>
        <w:autoSpaceDN w:val="0"/>
        <w:adjustRightInd w:val="0"/>
        <w:spacing w:after="0" w:line="240" w:lineRule="auto"/>
        <w:rPr>
          <w:rFonts w:ascii="Times New Roman" w:hAnsi="Times New Roman" w:cs="Times New Roman"/>
          <w:sz w:val="24"/>
          <w:szCs w:val="24"/>
        </w:rPr>
      </w:pPr>
    </w:p>
    <w:p w14:paraId="7F8C2786" w14:textId="77777777" w:rsidR="00721A42" w:rsidRPr="00A55E48" w:rsidRDefault="00721A42" w:rsidP="006F32A6">
      <w:pPr>
        <w:pStyle w:val="Sarakstarindkopa"/>
        <w:autoSpaceDE w:val="0"/>
        <w:autoSpaceDN w:val="0"/>
        <w:adjustRightInd w:val="0"/>
        <w:spacing w:after="0" w:line="240" w:lineRule="auto"/>
        <w:rPr>
          <w:rFonts w:ascii="Times New Roman" w:hAnsi="Times New Roman" w:cs="Times New Roman"/>
          <w:sz w:val="24"/>
          <w:szCs w:val="24"/>
        </w:rPr>
      </w:pPr>
    </w:p>
    <w:p w14:paraId="3ED52D9A" w14:textId="77777777" w:rsidR="00721A42" w:rsidRPr="00A55E48" w:rsidRDefault="00721A42" w:rsidP="006F32A6">
      <w:pPr>
        <w:pStyle w:val="Sarakstarindkopa"/>
        <w:autoSpaceDE w:val="0"/>
        <w:autoSpaceDN w:val="0"/>
        <w:adjustRightInd w:val="0"/>
        <w:spacing w:after="0" w:line="240" w:lineRule="auto"/>
        <w:rPr>
          <w:rFonts w:ascii="Times New Roman" w:hAnsi="Times New Roman" w:cs="Times New Roman"/>
          <w:sz w:val="24"/>
          <w:szCs w:val="24"/>
        </w:rPr>
      </w:pPr>
    </w:p>
    <w:p w14:paraId="13433268" w14:textId="77777777" w:rsidR="00721A42" w:rsidRPr="00A55E48" w:rsidRDefault="00721A42" w:rsidP="006F32A6">
      <w:pPr>
        <w:pStyle w:val="Sarakstarindkopa"/>
        <w:autoSpaceDE w:val="0"/>
        <w:autoSpaceDN w:val="0"/>
        <w:adjustRightInd w:val="0"/>
        <w:spacing w:after="0" w:line="240" w:lineRule="auto"/>
        <w:rPr>
          <w:rFonts w:ascii="Times New Roman" w:hAnsi="Times New Roman" w:cs="Times New Roman"/>
          <w:sz w:val="24"/>
          <w:szCs w:val="24"/>
        </w:rPr>
      </w:pPr>
    </w:p>
    <w:p w14:paraId="13F181DF" w14:textId="77777777" w:rsidR="00721A42" w:rsidRPr="00A55E48" w:rsidRDefault="00721A42" w:rsidP="00721A42">
      <w:pPr>
        <w:autoSpaceDE w:val="0"/>
        <w:autoSpaceDN w:val="0"/>
        <w:adjustRightInd w:val="0"/>
        <w:spacing w:after="0" w:line="240" w:lineRule="auto"/>
        <w:rPr>
          <w:rFonts w:ascii="Times New Roman" w:hAnsi="Times New Roman" w:cs="Times New Roman"/>
          <w:sz w:val="72"/>
          <w:szCs w:val="72"/>
        </w:rPr>
      </w:pPr>
    </w:p>
    <w:p w14:paraId="3310036E" w14:textId="77777777" w:rsidR="00E528CD" w:rsidRPr="00A55E48" w:rsidRDefault="00E528CD" w:rsidP="00866514">
      <w:pPr>
        <w:autoSpaceDE w:val="0"/>
        <w:autoSpaceDN w:val="0"/>
        <w:adjustRightInd w:val="0"/>
        <w:spacing w:after="0" w:line="240" w:lineRule="auto"/>
        <w:rPr>
          <w:rFonts w:ascii="Times New Roman" w:hAnsi="Times New Roman" w:cs="Times New Roman"/>
          <w:sz w:val="72"/>
          <w:szCs w:val="72"/>
        </w:rPr>
      </w:pPr>
    </w:p>
    <w:p w14:paraId="08606E61" w14:textId="77777777" w:rsidR="00E528CD" w:rsidRPr="00A55E48" w:rsidRDefault="00E528CD" w:rsidP="00866514">
      <w:pPr>
        <w:autoSpaceDE w:val="0"/>
        <w:autoSpaceDN w:val="0"/>
        <w:adjustRightInd w:val="0"/>
        <w:spacing w:after="0" w:line="240" w:lineRule="auto"/>
        <w:rPr>
          <w:rFonts w:ascii="Times New Roman" w:hAnsi="Times New Roman" w:cs="Times New Roman"/>
          <w:sz w:val="72"/>
          <w:szCs w:val="72"/>
        </w:rPr>
      </w:pPr>
    </w:p>
    <w:p w14:paraId="7677236D" w14:textId="77777777" w:rsidR="00721A42" w:rsidRPr="00A55E48" w:rsidRDefault="00721A42" w:rsidP="007649E1">
      <w:pPr>
        <w:pStyle w:val="Virsraksts1"/>
        <w:jc w:val="center"/>
        <w:rPr>
          <w:rFonts w:ascii="Times New Roman" w:hAnsi="Times New Roman" w:cs="Times New Roman"/>
          <w:color w:val="auto"/>
          <w:sz w:val="32"/>
          <w:szCs w:val="32"/>
        </w:rPr>
      </w:pPr>
      <w:bookmarkStart w:id="23" w:name="_Toc50964034"/>
      <w:r w:rsidRPr="00A55E48">
        <w:rPr>
          <w:rFonts w:ascii="Times New Roman" w:hAnsi="Times New Roman" w:cs="Times New Roman"/>
          <w:color w:val="auto"/>
          <w:sz w:val="32"/>
          <w:szCs w:val="32"/>
        </w:rPr>
        <w:t>III PIELIKUMI</w:t>
      </w:r>
      <w:bookmarkEnd w:id="23"/>
    </w:p>
    <w:p w14:paraId="53970289" w14:textId="77777777" w:rsidR="00721A42" w:rsidRPr="00A55E48" w:rsidRDefault="00721A42" w:rsidP="00721A42">
      <w:pPr>
        <w:autoSpaceDE w:val="0"/>
        <w:autoSpaceDN w:val="0"/>
        <w:adjustRightInd w:val="0"/>
        <w:spacing w:after="0" w:line="240" w:lineRule="auto"/>
        <w:rPr>
          <w:rFonts w:ascii="Times New Roman" w:hAnsi="Times New Roman" w:cs="Times New Roman"/>
          <w:sz w:val="72"/>
          <w:szCs w:val="72"/>
        </w:rPr>
      </w:pPr>
    </w:p>
    <w:p w14:paraId="63491803" w14:textId="77777777" w:rsidR="00721A42" w:rsidRPr="00A55E48" w:rsidRDefault="00721A42" w:rsidP="00721A42">
      <w:pPr>
        <w:autoSpaceDE w:val="0"/>
        <w:autoSpaceDN w:val="0"/>
        <w:adjustRightInd w:val="0"/>
        <w:spacing w:after="0" w:line="240" w:lineRule="auto"/>
        <w:rPr>
          <w:rFonts w:ascii="Times New Roman" w:hAnsi="Times New Roman" w:cs="Times New Roman"/>
          <w:sz w:val="72"/>
          <w:szCs w:val="72"/>
        </w:rPr>
      </w:pPr>
    </w:p>
    <w:p w14:paraId="062B078E" w14:textId="77777777" w:rsidR="00721A42" w:rsidRPr="00A55E48" w:rsidRDefault="00721A42" w:rsidP="00721A42">
      <w:pPr>
        <w:autoSpaceDE w:val="0"/>
        <w:autoSpaceDN w:val="0"/>
        <w:adjustRightInd w:val="0"/>
        <w:spacing w:after="0" w:line="240" w:lineRule="auto"/>
        <w:rPr>
          <w:rFonts w:ascii="Times New Roman" w:hAnsi="Times New Roman" w:cs="Times New Roman"/>
          <w:sz w:val="72"/>
          <w:szCs w:val="72"/>
        </w:rPr>
      </w:pPr>
    </w:p>
    <w:p w14:paraId="3BCD8B9B" w14:textId="77777777" w:rsidR="00721A42" w:rsidRPr="00A55E48" w:rsidRDefault="00721A42" w:rsidP="00721A42">
      <w:pPr>
        <w:autoSpaceDE w:val="0"/>
        <w:autoSpaceDN w:val="0"/>
        <w:adjustRightInd w:val="0"/>
        <w:spacing w:after="0" w:line="240" w:lineRule="auto"/>
        <w:rPr>
          <w:rFonts w:ascii="Times New Roman" w:hAnsi="Times New Roman" w:cs="Times New Roman"/>
          <w:sz w:val="72"/>
          <w:szCs w:val="72"/>
        </w:rPr>
      </w:pPr>
    </w:p>
    <w:p w14:paraId="57719BEA" w14:textId="77777777" w:rsidR="00CC7A19" w:rsidRPr="00A55E48" w:rsidRDefault="00CC7A19" w:rsidP="00721A42">
      <w:pPr>
        <w:autoSpaceDE w:val="0"/>
        <w:autoSpaceDN w:val="0"/>
        <w:adjustRightInd w:val="0"/>
        <w:spacing w:after="0" w:line="240" w:lineRule="auto"/>
        <w:rPr>
          <w:rFonts w:ascii="Times New Roman" w:hAnsi="Times New Roman" w:cs="Times New Roman"/>
          <w:sz w:val="72"/>
          <w:szCs w:val="72"/>
        </w:rPr>
      </w:pPr>
    </w:p>
    <w:p w14:paraId="3C773B59" w14:textId="77777777" w:rsidR="00CC7A19" w:rsidRPr="00A55E48" w:rsidRDefault="00CC7A19" w:rsidP="00721A42">
      <w:pPr>
        <w:autoSpaceDE w:val="0"/>
        <w:autoSpaceDN w:val="0"/>
        <w:adjustRightInd w:val="0"/>
        <w:spacing w:after="0" w:line="240" w:lineRule="auto"/>
        <w:rPr>
          <w:rFonts w:ascii="Times New Roman" w:hAnsi="Times New Roman" w:cs="Times New Roman"/>
          <w:sz w:val="24"/>
          <w:szCs w:val="24"/>
        </w:rPr>
      </w:pPr>
    </w:p>
    <w:p w14:paraId="452C88EB" w14:textId="77777777" w:rsidR="009A62C1" w:rsidRPr="00A55E48" w:rsidRDefault="009A62C1" w:rsidP="00721A42">
      <w:pPr>
        <w:autoSpaceDE w:val="0"/>
        <w:autoSpaceDN w:val="0"/>
        <w:adjustRightInd w:val="0"/>
        <w:spacing w:after="0" w:line="240" w:lineRule="auto"/>
        <w:rPr>
          <w:rFonts w:ascii="Times New Roman" w:hAnsi="Times New Roman" w:cs="Times New Roman"/>
          <w:sz w:val="24"/>
          <w:szCs w:val="24"/>
        </w:rPr>
      </w:pPr>
    </w:p>
    <w:p w14:paraId="588D7311" w14:textId="77777777" w:rsidR="009A62C1" w:rsidRPr="00A55E48" w:rsidRDefault="009A62C1" w:rsidP="00721A42">
      <w:pPr>
        <w:autoSpaceDE w:val="0"/>
        <w:autoSpaceDN w:val="0"/>
        <w:adjustRightInd w:val="0"/>
        <w:spacing w:after="0" w:line="240" w:lineRule="auto"/>
        <w:rPr>
          <w:rFonts w:ascii="Times New Roman" w:hAnsi="Times New Roman" w:cs="Times New Roman"/>
          <w:sz w:val="24"/>
          <w:szCs w:val="24"/>
        </w:rPr>
      </w:pPr>
    </w:p>
    <w:p w14:paraId="458428E5" w14:textId="77777777" w:rsidR="009A62C1" w:rsidRPr="00A55E48" w:rsidRDefault="009A62C1" w:rsidP="00721A42">
      <w:pPr>
        <w:autoSpaceDE w:val="0"/>
        <w:autoSpaceDN w:val="0"/>
        <w:adjustRightInd w:val="0"/>
        <w:spacing w:after="0" w:line="240" w:lineRule="auto"/>
        <w:rPr>
          <w:rFonts w:ascii="Times New Roman" w:hAnsi="Times New Roman" w:cs="Times New Roman"/>
          <w:sz w:val="24"/>
          <w:szCs w:val="24"/>
        </w:rPr>
      </w:pPr>
    </w:p>
    <w:p w14:paraId="7A21AB3C" w14:textId="77777777" w:rsidR="007649E1" w:rsidRPr="00A55E48" w:rsidRDefault="007649E1" w:rsidP="00721A42">
      <w:pPr>
        <w:autoSpaceDE w:val="0"/>
        <w:autoSpaceDN w:val="0"/>
        <w:adjustRightInd w:val="0"/>
        <w:spacing w:after="0" w:line="240" w:lineRule="auto"/>
        <w:rPr>
          <w:rFonts w:ascii="Times New Roman" w:hAnsi="Times New Roman" w:cs="Times New Roman"/>
          <w:sz w:val="24"/>
          <w:szCs w:val="24"/>
        </w:rPr>
      </w:pPr>
    </w:p>
    <w:p w14:paraId="78B31906" w14:textId="77777777" w:rsidR="007649E1" w:rsidRPr="00A55E48" w:rsidRDefault="007649E1" w:rsidP="00721A42">
      <w:pPr>
        <w:autoSpaceDE w:val="0"/>
        <w:autoSpaceDN w:val="0"/>
        <w:adjustRightInd w:val="0"/>
        <w:spacing w:after="0" w:line="240" w:lineRule="auto"/>
        <w:rPr>
          <w:rFonts w:ascii="Times New Roman" w:hAnsi="Times New Roman" w:cs="Times New Roman"/>
          <w:sz w:val="24"/>
          <w:szCs w:val="24"/>
        </w:rPr>
      </w:pPr>
    </w:p>
    <w:p w14:paraId="09D401AE" w14:textId="77777777" w:rsidR="007649E1" w:rsidRPr="00A55E48" w:rsidRDefault="007649E1" w:rsidP="00721A42">
      <w:pPr>
        <w:autoSpaceDE w:val="0"/>
        <w:autoSpaceDN w:val="0"/>
        <w:adjustRightInd w:val="0"/>
        <w:spacing w:after="0" w:line="240" w:lineRule="auto"/>
        <w:rPr>
          <w:rFonts w:ascii="Times New Roman" w:hAnsi="Times New Roman" w:cs="Times New Roman"/>
          <w:sz w:val="24"/>
          <w:szCs w:val="24"/>
        </w:rPr>
      </w:pPr>
    </w:p>
    <w:p w14:paraId="2551257D" w14:textId="77777777" w:rsidR="007649E1" w:rsidRPr="00A55E48" w:rsidRDefault="007649E1" w:rsidP="00721A42">
      <w:pPr>
        <w:autoSpaceDE w:val="0"/>
        <w:autoSpaceDN w:val="0"/>
        <w:adjustRightInd w:val="0"/>
        <w:spacing w:after="0" w:line="240" w:lineRule="auto"/>
        <w:rPr>
          <w:rFonts w:ascii="Times New Roman" w:hAnsi="Times New Roman" w:cs="Times New Roman"/>
          <w:sz w:val="24"/>
          <w:szCs w:val="24"/>
        </w:rPr>
      </w:pPr>
    </w:p>
    <w:p w14:paraId="3517E582" w14:textId="77777777" w:rsidR="007649E1" w:rsidRPr="00A55E48" w:rsidRDefault="007649E1" w:rsidP="00721A42">
      <w:pPr>
        <w:autoSpaceDE w:val="0"/>
        <w:autoSpaceDN w:val="0"/>
        <w:adjustRightInd w:val="0"/>
        <w:spacing w:after="0" w:line="240" w:lineRule="auto"/>
        <w:rPr>
          <w:rFonts w:ascii="Times New Roman" w:hAnsi="Times New Roman" w:cs="Times New Roman"/>
          <w:sz w:val="24"/>
          <w:szCs w:val="24"/>
        </w:rPr>
      </w:pPr>
    </w:p>
    <w:p w14:paraId="70CC6F6F" w14:textId="77777777" w:rsidR="007649E1" w:rsidRPr="00A55E48" w:rsidRDefault="007649E1" w:rsidP="00721A42">
      <w:pPr>
        <w:autoSpaceDE w:val="0"/>
        <w:autoSpaceDN w:val="0"/>
        <w:adjustRightInd w:val="0"/>
        <w:spacing w:after="0" w:line="240" w:lineRule="auto"/>
        <w:rPr>
          <w:rFonts w:ascii="Times New Roman" w:hAnsi="Times New Roman" w:cs="Times New Roman"/>
          <w:sz w:val="24"/>
          <w:szCs w:val="24"/>
        </w:rPr>
        <w:sectPr w:rsidR="007649E1" w:rsidRPr="00A55E48" w:rsidSect="00086D0B">
          <w:footerReference w:type="default" r:id="rId9"/>
          <w:pgSz w:w="11906" w:h="16838"/>
          <w:pgMar w:top="1797" w:right="1440" w:bottom="1797" w:left="1440" w:header="708" w:footer="708" w:gutter="0"/>
          <w:cols w:space="708"/>
          <w:docGrid w:linePitch="360"/>
        </w:sectPr>
      </w:pPr>
    </w:p>
    <w:p w14:paraId="3AE584C6" w14:textId="205A90D6" w:rsidR="008B062F" w:rsidRPr="00A55E48" w:rsidRDefault="00A55E48" w:rsidP="00D305FE">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P</w:t>
      </w:r>
      <w:r w:rsidR="00D305FE" w:rsidRPr="00A55E48">
        <w:rPr>
          <w:rFonts w:ascii="Times New Roman" w:hAnsi="Times New Roman" w:cs="Times New Roman"/>
          <w:sz w:val="24"/>
          <w:szCs w:val="24"/>
        </w:rPr>
        <w:t>ielikums Nr.1</w:t>
      </w:r>
    </w:p>
    <w:p w14:paraId="12236804" w14:textId="77777777" w:rsidR="008B062F" w:rsidRPr="00A55E48" w:rsidRDefault="008B062F" w:rsidP="00721A42">
      <w:pPr>
        <w:autoSpaceDE w:val="0"/>
        <w:autoSpaceDN w:val="0"/>
        <w:adjustRightInd w:val="0"/>
        <w:spacing w:after="0" w:line="240" w:lineRule="auto"/>
        <w:rPr>
          <w:rFonts w:ascii="Times New Roman" w:hAnsi="Times New Roman" w:cs="Times New Roman"/>
          <w:sz w:val="24"/>
          <w:szCs w:val="24"/>
        </w:rPr>
      </w:pPr>
    </w:p>
    <w:p w14:paraId="735A0AE3" w14:textId="77777777" w:rsidR="00721A42" w:rsidRPr="00A55E48" w:rsidRDefault="008B062F" w:rsidP="004D27D1">
      <w:pPr>
        <w:pStyle w:val="Virsraksts2"/>
        <w:rPr>
          <w:rFonts w:ascii="Times New Roman" w:hAnsi="Times New Roman" w:cs="Times New Roman"/>
          <w:color w:val="auto"/>
        </w:rPr>
      </w:pPr>
      <w:bookmarkStart w:id="24" w:name="_Toc50964035"/>
      <w:r w:rsidRPr="00A55E48">
        <w:rPr>
          <w:rFonts w:ascii="Times New Roman" w:hAnsi="Times New Roman" w:cs="Times New Roman"/>
          <w:color w:val="auto"/>
        </w:rPr>
        <w:t>E. Veidenbauma memoriālā muzeja “Kalāči” krājuma darba politika 2020. – 2025. gadam</w:t>
      </w:r>
      <w:bookmarkEnd w:id="24"/>
    </w:p>
    <w:p w14:paraId="60609176" w14:textId="77777777" w:rsidR="008B062F" w:rsidRPr="00A55E48" w:rsidRDefault="008B062F" w:rsidP="00721A42">
      <w:pPr>
        <w:autoSpaceDE w:val="0"/>
        <w:autoSpaceDN w:val="0"/>
        <w:adjustRightInd w:val="0"/>
        <w:spacing w:after="0" w:line="240" w:lineRule="auto"/>
        <w:rPr>
          <w:rFonts w:ascii="Times New Roman" w:hAnsi="Times New Roman" w:cs="Times New Roman"/>
          <w:sz w:val="24"/>
          <w:szCs w:val="24"/>
        </w:rPr>
      </w:pPr>
    </w:p>
    <w:p w14:paraId="73B94464" w14:textId="77777777" w:rsidR="008B062F" w:rsidRPr="00A55E48" w:rsidRDefault="008B062F" w:rsidP="00721A42">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Krājuma veidošanas mērķis:</w:t>
      </w:r>
    </w:p>
    <w:p w14:paraId="25819914" w14:textId="77777777" w:rsidR="00E528CD" w:rsidRPr="00A55E48" w:rsidRDefault="00E528CD"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Vākt, saglabāt un popularizēt materiālus par izcilo personību Eduardu Veidenbaumu Latvijas kultūrvēsturē un par tagadējās novada teritorijas kultūrvēsturiskās attīstības tendencēm, radot novada iedzīvotājos izpratni un lepnumu par savu novadu. </w:t>
      </w:r>
    </w:p>
    <w:p w14:paraId="77DA6BB4" w14:textId="77777777" w:rsidR="008B062F" w:rsidRPr="00A55E48" w:rsidRDefault="008B062F" w:rsidP="00A55E48">
      <w:pPr>
        <w:autoSpaceDE w:val="0"/>
        <w:autoSpaceDN w:val="0"/>
        <w:adjustRightInd w:val="0"/>
        <w:spacing w:after="0" w:line="240" w:lineRule="auto"/>
        <w:ind w:firstLine="720"/>
        <w:jc w:val="both"/>
        <w:rPr>
          <w:rFonts w:ascii="Times New Roman" w:hAnsi="Times New Roman" w:cs="Times New Roman"/>
          <w:sz w:val="24"/>
          <w:szCs w:val="24"/>
        </w:rPr>
      </w:pPr>
    </w:p>
    <w:p w14:paraId="1162D79F" w14:textId="77777777" w:rsidR="000127F4" w:rsidRPr="00A55E48" w:rsidRDefault="000127F4" w:rsidP="00721A42">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E. Veidenbauma memoriālais muzejs turpmākajos 5 gados izvirza šādus galvenos uzdevumus:</w:t>
      </w:r>
    </w:p>
    <w:p w14:paraId="17F6B2B9" w14:textId="77777777" w:rsidR="000127F4" w:rsidRPr="00A55E48" w:rsidRDefault="000127F4" w:rsidP="00721A42">
      <w:pPr>
        <w:autoSpaceDE w:val="0"/>
        <w:autoSpaceDN w:val="0"/>
        <w:adjustRightInd w:val="0"/>
        <w:spacing w:after="0" w:line="240" w:lineRule="auto"/>
        <w:rPr>
          <w:rFonts w:ascii="Times New Roman" w:hAnsi="Times New Roman" w:cs="Times New Roman"/>
          <w:sz w:val="24"/>
          <w:szCs w:val="24"/>
        </w:rPr>
      </w:pPr>
    </w:p>
    <w:p w14:paraId="6E333361" w14:textId="77777777" w:rsidR="00721A42" w:rsidRPr="00A55E48" w:rsidRDefault="000127F4"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1. </w:t>
      </w:r>
      <w:r w:rsidR="00B82A1C" w:rsidRPr="00A55E48">
        <w:rPr>
          <w:rFonts w:ascii="Times New Roman" w:hAnsi="Times New Roman" w:cs="Times New Roman"/>
          <w:sz w:val="24"/>
          <w:szCs w:val="24"/>
        </w:rPr>
        <w:t xml:space="preserve">Turpināt darbu pie krājuma priekšmetu ievadīšanas, </w:t>
      </w:r>
      <w:proofErr w:type="spellStart"/>
      <w:r w:rsidR="00B82A1C" w:rsidRPr="00A55E48">
        <w:rPr>
          <w:rFonts w:ascii="Times New Roman" w:hAnsi="Times New Roman" w:cs="Times New Roman"/>
          <w:sz w:val="24"/>
          <w:szCs w:val="24"/>
        </w:rPr>
        <w:t>digitalizācijas</w:t>
      </w:r>
      <w:proofErr w:type="spellEnd"/>
      <w:r w:rsidR="00B82A1C" w:rsidRPr="00A55E48">
        <w:rPr>
          <w:rFonts w:ascii="Times New Roman" w:hAnsi="Times New Roman" w:cs="Times New Roman"/>
          <w:sz w:val="24"/>
          <w:szCs w:val="24"/>
        </w:rPr>
        <w:t xml:space="preserve"> un informācijas laboš</w:t>
      </w:r>
      <w:r w:rsidR="00D21982" w:rsidRPr="00A55E48">
        <w:rPr>
          <w:rFonts w:ascii="Times New Roman" w:hAnsi="Times New Roman" w:cs="Times New Roman"/>
          <w:sz w:val="24"/>
          <w:szCs w:val="24"/>
        </w:rPr>
        <w:t>anas NMKK informācijas sistēmā</w:t>
      </w:r>
      <w:r w:rsidR="007813B3" w:rsidRPr="00A55E48">
        <w:rPr>
          <w:rFonts w:ascii="Times New Roman" w:hAnsi="Times New Roman" w:cs="Times New Roman"/>
          <w:sz w:val="24"/>
          <w:szCs w:val="24"/>
        </w:rPr>
        <w:t>, izveidot tematisko kartotēku.</w:t>
      </w:r>
    </w:p>
    <w:p w14:paraId="3D46F7B7" w14:textId="77777777" w:rsidR="00B82A1C" w:rsidRPr="00A55E48" w:rsidRDefault="00B82A1C"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2. </w:t>
      </w:r>
      <w:r w:rsidR="00311D1E" w:rsidRPr="00A55E48">
        <w:rPr>
          <w:rFonts w:ascii="Times New Roman" w:hAnsi="Times New Roman" w:cs="Times New Roman"/>
          <w:sz w:val="24"/>
          <w:szCs w:val="24"/>
        </w:rPr>
        <w:t>Nodrošināt E. Veidenbauma muzeja krājuma priekšmetu saglabāšanu.</w:t>
      </w:r>
    </w:p>
    <w:p w14:paraId="6699FB79" w14:textId="77777777" w:rsidR="009F7BFE" w:rsidRPr="00A55E48" w:rsidRDefault="009F7BFE"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3. </w:t>
      </w:r>
      <w:r w:rsidR="00311D1E" w:rsidRPr="00A55E48">
        <w:rPr>
          <w:rFonts w:ascii="Times New Roman" w:hAnsi="Times New Roman" w:cs="Times New Roman"/>
          <w:sz w:val="24"/>
          <w:szCs w:val="24"/>
        </w:rPr>
        <w:t>Dokumentēt krājumu atbilstoši “Noteikumiem par Nacionālo muzeja krājumu”.</w:t>
      </w:r>
    </w:p>
    <w:p w14:paraId="3C51428D" w14:textId="77777777" w:rsidR="00D21982" w:rsidRPr="00A55E48" w:rsidRDefault="009A7E43"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4</w:t>
      </w:r>
      <w:r w:rsidR="00D21982" w:rsidRPr="00A55E48">
        <w:rPr>
          <w:rFonts w:ascii="Times New Roman" w:hAnsi="Times New Roman" w:cs="Times New Roman"/>
          <w:sz w:val="24"/>
          <w:szCs w:val="24"/>
        </w:rPr>
        <w:t xml:space="preserve">. </w:t>
      </w:r>
      <w:r w:rsidR="00186839" w:rsidRPr="00A55E48">
        <w:rPr>
          <w:rFonts w:ascii="Times New Roman" w:hAnsi="Times New Roman" w:cs="Times New Roman"/>
          <w:sz w:val="24"/>
          <w:szCs w:val="24"/>
        </w:rPr>
        <w:t>Uzsākt krājuma satura izvērtēšanu, v</w:t>
      </w:r>
      <w:r w:rsidR="00311D1E" w:rsidRPr="00A55E48">
        <w:rPr>
          <w:rFonts w:ascii="Times New Roman" w:hAnsi="Times New Roman" w:cs="Times New Roman"/>
          <w:sz w:val="24"/>
          <w:szCs w:val="24"/>
        </w:rPr>
        <w:t>eikt regulāras k</w:t>
      </w:r>
      <w:r w:rsidR="009F7BFE" w:rsidRPr="00A55E48">
        <w:rPr>
          <w:rFonts w:ascii="Times New Roman" w:hAnsi="Times New Roman" w:cs="Times New Roman"/>
          <w:sz w:val="24"/>
          <w:szCs w:val="24"/>
        </w:rPr>
        <w:t>rājuma esības pārbaude</w:t>
      </w:r>
      <w:r w:rsidR="00311D1E" w:rsidRPr="00A55E48">
        <w:rPr>
          <w:rFonts w:ascii="Times New Roman" w:hAnsi="Times New Roman" w:cs="Times New Roman"/>
          <w:sz w:val="24"/>
          <w:szCs w:val="24"/>
        </w:rPr>
        <w:t>s.</w:t>
      </w:r>
      <w:r w:rsidR="009F7BFE" w:rsidRPr="00A55E48">
        <w:rPr>
          <w:rFonts w:ascii="Times New Roman" w:hAnsi="Times New Roman" w:cs="Times New Roman"/>
          <w:sz w:val="24"/>
          <w:szCs w:val="24"/>
        </w:rPr>
        <w:t xml:space="preserve"> </w:t>
      </w:r>
    </w:p>
    <w:p w14:paraId="1472DCCA" w14:textId="77777777" w:rsidR="009A7E43" w:rsidRPr="00A55E48" w:rsidRDefault="009A7E43"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5. Papildināt krājumu</w:t>
      </w:r>
      <w:r w:rsidR="00D21982" w:rsidRPr="00A55E48">
        <w:rPr>
          <w:rFonts w:ascii="Times New Roman" w:hAnsi="Times New Roman" w:cs="Times New Roman"/>
          <w:sz w:val="24"/>
          <w:szCs w:val="24"/>
        </w:rPr>
        <w:t>, balstoties uz izstrādāto krājuma  politiku un komplektēšanas pamatprincipiem;</w:t>
      </w:r>
      <w:r w:rsidRPr="00A55E48">
        <w:rPr>
          <w:rFonts w:ascii="Times New Roman" w:hAnsi="Times New Roman" w:cs="Times New Roman"/>
          <w:sz w:val="24"/>
          <w:szCs w:val="24"/>
        </w:rPr>
        <w:t xml:space="preserve"> </w:t>
      </w:r>
      <w:r w:rsidR="00D21982" w:rsidRPr="00A55E48">
        <w:rPr>
          <w:rFonts w:ascii="Times New Roman" w:hAnsi="Times New Roman" w:cs="Times New Roman"/>
          <w:sz w:val="24"/>
          <w:szCs w:val="24"/>
        </w:rPr>
        <w:t xml:space="preserve">papildināt krājumu </w:t>
      </w:r>
      <w:r w:rsidRPr="00A55E48">
        <w:rPr>
          <w:rFonts w:ascii="Times New Roman" w:hAnsi="Times New Roman" w:cs="Times New Roman"/>
          <w:sz w:val="24"/>
          <w:szCs w:val="24"/>
        </w:rPr>
        <w:t xml:space="preserve">ar priekšmetiem, kas raksturo novada kultūrvēsturiskās attīstības tendences 19. -21. gs. </w:t>
      </w:r>
    </w:p>
    <w:p w14:paraId="158CE264" w14:textId="77777777" w:rsidR="00CA3DA3" w:rsidRPr="00A55E48" w:rsidRDefault="00CA3DA3" w:rsidP="00721A42">
      <w:pPr>
        <w:autoSpaceDE w:val="0"/>
        <w:autoSpaceDN w:val="0"/>
        <w:adjustRightInd w:val="0"/>
        <w:spacing w:after="0" w:line="240" w:lineRule="auto"/>
        <w:rPr>
          <w:rFonts w:ascii="Times New Roman" w:hAnsi="Times New Roman" w:cs="Times New Roman"/>
          <w:sz w:val="24"/>
          <w:szCs w:val="24"/>
        </w:rPr>
      </w:pPr>
    </w:p>
    <w:p w14:paraId="58D5C1DC" w14:textId="77777777" w:rsidR="00CA3DA3" w:rsidRPr="00A55E48" w:rsidRDefault="00CA3DA3" w:rsidP="00721A42">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Krājuma satura izvērtējums un prioritāšu noteikšana</w:t>
      </w:r>
      <w:r w:rsidR="00894DBF" w:rsidRPr="00A55E48">
        <w:rPr>
          <w:rFonts w:ascii="Times New Roman" w:hAnsi="Times New Roman" w:cs="Times New Roman"/>
          <w:b/>
          <w:sz w:val="24"/>
          <w:szCs w:val="24"/>
        </w:rPr>
        <w:t>:</w:t>
      </w:r>
    </w:p>
    <w:p w14:paraId="1B7B0338" w14:textId="77777777" w:rsidR="00CA3DA3" w:rsidRPr="00A55E48" w:rsidRDefault="00CA3DA3"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E. Veidenbauma memoriālais muzejs “Kalāči” ir sabiedrībai pieejama, izglītojoša institūcija, kura savā darbībā vāc, glabā, pētī un popularizē materiālus par izcilo personību Eduardu Veidenbaumu un novada kultūrvēsturi. </w:t>
      </w:r>
    </w:p>
    <w:p w14:paraId="59373D34" w14:textId="77777777" w:rsidR="00C851A3" w:rsidRPr="00A55E48" w:rsidRDefault="00CA3DA3"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E. Veidenbauma memoriālā muzeja krājums aptver laika posmu no 19. gs. līdz mūsdienām un ir atvērts nākotnes procesu dokumentēšanai.</w:t>
      </w:r>
    </w:p>
    <w:p w14:paraId="3733E722" w14:textId="77777777" w:rsidR="00CA3DA3" w:rsidRPr="00A55E48" w:rsidRDefault="00C851A3"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Krājumā uz 2020. gada 1. janvāri ir </w:t>
      </w:r>
      <w:r w:rsidR="00380D75" w:rsidRPr="00A55E48">
        <w:rPr>
          <w:rFonts w:ascii="Times New Roman" w:hAnsi="Times New Roman" w:cs="Times New Roman"/>
          <w:sz w:val="24"/>
          <w:szCs w:val="24"/>
        </w:rPr>
        <w:t>7914</w:t>
      </w:r>
      <w:r w:rsidRPr="00A55E48">
        <w:rPr>
          <w:rFonts w:ascii="Times New Roman" w:hAnsi="Times New Roman" w:cs="Times New Roman"/>
          <w:sz w:val="24"/>
          <w:szCs w:val="24"/>
        </w:rPr>
        <w:t xml:space="preserve"> vienības, tai skaitā </w:t>
      </w:r>
      <w:proofErr w:type="spellStart"/>
      <w:r w:rsidRPr="00A55E48">
        <w:rPr>
          <w:rFonts w:ascii="Times New Roman" w:hAnsi="Times New Roman" w:cs="Times New Roman"/>
          <w:sz w:val="24"/>
          <w:szCs w:val="24"/>
        </w:rPr>
        <w:t>pamatkrājumā</w:t>
      </w:r>
      <w:proofErr w:type="spellEnd"/>
      <w:r w:rsidRPr="00A55E48">
        <w:rPr>
          <w:rFonts w:ascii="Times New Roman" w:hAnsi="Times New Roman" w:cs="Times New Roman"/>
          <w:sz w:val="24"/>
          <w:szCs w:val="24"/>
        </w:rPr>
        <w:t xml:space="preserve"> – 5993.</w:t>
      </w:r>
      <w:r w:rsidR="00CA3DA3" w:rsidRPr="00A55E48">
        <w:rPr>
          <w:rFonts w:ascii="Times New Roman" w:hAnsi="Times New Roman" w:cs="Times New Roman"/>
          <w:sz w:val="24"/>
          <w:szCs w:val="24"/>
        </w:rPr>
        <w:t xml:space="preserve"> </w:t>
      </w:r>
    </w:p>
    <w:p w14:paraId="5D36C4C3" w14:textId="77777777" w:rsidR="00CA3DA3" w:rsidRPr="00A55E48" w:rsidRDefault="00311D1E"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Muzeja krājums tiek grupēts pēc priekšmetu veidiem:</w:t>
      </w:r>
    </w:p>
    <w:p w14:paraId="19275CA3" w14:textId="77777777" w:rsidR="00311D1E" w:rsidRPr="00A55E48" w:rsidRDefault="00311D1E" w:rsidP="00A55E48">
      <w:pPr>
        <w:pStyle w:val="Sarakstarindkopa"/>
        <w:numPr>
          <w:ilvl w:val="0"/>
          <w:numId w:val="22"/>
        </w:num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Rokraksti (Eduarda un Kārļa Veidenbaumu, Ed. Treimaņa-Zvārguļa rokraksti)</w:t>
      </w:r>
      <w:r w:rsidR="00284025" w:rsidRPr="00A55E48">
        <w:rPr>
          <w:rFonts w:ascii="Times New Roman" w:hAnsi="Times New Roman" w:cs="Times New Roman"/>
          <w:sz w:val="24"/>
          <w:szCs w:val="24"/>
        </w:rPr>
        <w:t>,</w:t>
      </w:r>
    </w:p>
    <w:p w14:paraId="16198CFE" w14:textId="77777777" w:rsidR="00284025" w:rsidRPr="00A55E48" w:rsidRDefault="00284025" w:rsidP="00A55E48">
      <w:pPr>
        <w:pStyle w:val="Sarakstarindkopa"/>
        <w:numPr>
          <w:ilvl w:val="0"/>
          <w:numId w:val="22"/>
        </w:num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Lietiskie priekšmeti (mēbeles, darbarīki, </w:t>
      </w:r>
      <w:proofErr w:type="spellStart"/>
      <w:r w:rsidRPr="00A55E48">
        <w:rPr>
          <w:rFonts w:ascii="Times New Roman" w:hAnsi="Times New Roman" w:cs="Times New Roman"/>
          <w:sz w:val="24"/>
          <w:szCs w:val="24"/>
        </w:rPr>
        <w:t>tekstīlijas</w:t>
      </w:r>
      <w:proofErr w:type="spellEnd"/>
      <w:r w:rsidRPr="00A55E48">
        <w:rPr>
          <w:rFonts w:ascii="Times New Roman" w:hAnsi="Times New Roman" w:cs="Times New Roman"/>
          <w:sz w:val="24"/>
          <w:szCs w:val="24"/>
        </w:rPr>
        <w:t xml:space="preserve"> utt.),</w:t>
      </w:r>
    </w:p>
    <w:p w14:paraId="6D42B374" w14:textId="77777777" w:rsidR="00284025" w:rsidRPr="00A55E48" w:rsidRDefault="00284025" w:rsidP="00A55E48">
      <w:pPr>
        <w:pStyle w:val="Sarakstarindkopa"/>
        <w:numPr>
          <w:ilvl w:val="0"/>
          <w:numId w:val="22"/>
        </w:num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Grāmatas,</w:t>
      </w:r>
    </w:p>
    <w:p w14:paraId="32EB5869" w14:textId="77777777" w:rsidR="00284025" w:rsidRPr="00A55E48" w:rsidRDefault="00284025" w:rsidP="00A55E48">
      <w:pPr>
        <w:pStyle w:val="Sarakstarindkopa"/>
        <w:numPr>
          <w:ilvl w:val="0"/>
          <w:numId w:val="22"/>
        </w:num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Fotogrāfijas,</w:t>
      </w:r>
    </w:p>
    <w:p w14:paraId="09AB83F2" w14:textId="77777777" w:rsidR="00284025" w:rsidRPr="00A55E48" w:rsidRDefault="00284025" w:rsidP="00A55E48">
      <w:pPr>
        <w:pStyle w:val="Sarakstarindkopa"/>
        <w:numPr>
          <w:ilvl w:val="0"/>
          <w:numId w:val="22"/>
        </w:num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Atklātnes,</w:t>
      </w:r>
    </w:p>
    <w:p w14:paraId="13F19F8D" w14:textId="77777777" w:rsidR="00284025" w:rsidRPr="00A55E48" w:rsidRDefault="00284025" w:rsidP="00A55E48">
      <w:pPr>
        <w:pStyle w:val="Sarakstarindkopa"/>
        <w:numPr>
          <w:ilvl w:val="0"/>
          <w:numId w:val="22"/>
        </w:num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Māksla (gleznas, afišas, notis, ielūgumi, zīmējumi, skices utt.), </w:t>
      </w:r>
    </w:p>
    <w:p w14:paraId="3782A663" w14:textId="77777777" w:rsidR="00284025" w:rsidRPr="00A55E48" w:rsidRDefault="00284025" w:rsidP="00A55E48">
      <w:pPr>
        <w:pStyle w:val="Sarakstarindkopa"/>
        <w:numPr>
          <w:ilvl w:val="0"/>
          <w:numId w:val="22"/>
        </w:num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Preses izdevumi, </w:t>
      </w:r>
    </w:p>
    <w:p w14:paraId="2A35E65A" w14:textId="77777777" w:rsidR="00284025" w:rsidRPr="00A55E48" w:rsidRDefault="00284025" w:rsidP="00A55E48">
      <w:pPr>
        <w:pStyle w:val="Sarakstarindkopa"/>
        <w:numPr>
          <w:ilvl w:val="0"/>
          <w:numId w:val="22"/>
        </w:num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Dokumenti (dažādi materiāli – atmiņas, manuskripti, iespieddarbi utt.)</w:t>
      </w:r>
    </w:p>
    <w:p w14:paraId="70D2E1FC" w14:textId="77777777" w:rsidR="00CA3DA3" w:rsidRPr="00A55E48" w:rsidRDefault="00CA3DA3"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E. Veidenbauma memoriālā muzeja “Kalāči” krājums ir veidojies 65 gadu laikā, sākot no 1958. gada, kad “</w:t>
      </w:r>
      <w:proofErr w:type="spellStart"/>
      <w:r w:rsidRPr="00A55E48">
        <w:rPr>
          <w:rFonts w:ascii="Times New Roman" w:hAnsi="Times New Roman" w:cs="Times New Roman"/>
          <w:sz w:val="24"/>
          <w:szCs w:val="24"/>
        </w:rPr>
        <w:t>Kalāčos</w:t>
      </w:r>
      <w:proofErr w:type="spellEnd"/>
      <w:r w:rsidRPr="00A55E48">
        <w:rPr>
          <w:rFonts w:ascii="Times New Roman" w:hAnsi="Times New Roman" w:cs="Times New Roman"/>
          <w:sz w:val="24"/>
          <w:szCs w:val="24"/>
        </w:rPr>
        <w:t>” no Veidenbaumu dzimtas bija saglabājies tikai dzejnieka rakstāmgalds – veļas rullis, kas glabājās klētī kopā ar kolhoznieku mantām.</w:t>
      </w:r>
      <w:r w:rsidR="000B61EA" w:rsidRPr="00A55E48">
        <w:rPr>
          <w:rFonts w:ascii="Times New Roman" w:hAnsi="Times New Roman" w:cs="Times New Roman"/>
          <w:sz w:val="24"/>
          <w:szCs w:val="24"/>
        </w:rPr>
        <w:t xml:space="preserve"> </w:t>
      </w:r>
      <w:r w:rsidRPr="00A55E48">
        <w:rPr>
          <w:rFonts w:ascii="Times New Roman" w:hAnsi="Times New Roman" w:cs="Times New Roman"/>
          <w:sz w:val="24"/>
          <w:szCs w:val="24"/>
        </w:rPr>
        <w:t xml:space="preserve">Pirmais muzeja eksponāts </w:t>
      </w:r>
      <w:r w:rsidR="000B61EA" w:rsidRPr="00A55E48">
        <w:rPr>
          <w:rFonts w:ascii="Times New Roman" w:hAnsi="Times New Roman" w:cs="Times New Roman"/>
          <w:sz w:val="24"/>
          <w:szCs w:val="24"/>
        </w:rPr>
        <w:t xml:space="preserve">bija Veidenbaumu dzimtas stelles. Muzeja darbinieki uzsāka mērķtiecīgu priekšmetu komplektēšanu, vāca visu, kam bija saskare ar Veidenbaumu dzimtu – mēbeles, atklātnes, grāmatas. </w:t>
      </w:r>
    </w:p>
    <w:p w14:paraId="653471D6" w14:textId="77777777" w:rsidR="000B61EA" w:rsidRPr="00A55E48" w:rsidRDefault="000B61EA"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lastRenderedPageBreak/>
        <w:t>1960. gadā muzeja vadītāja Biruta Leite ( E. Veidenbauma māsas meita) atguva no Rūdolfa Egles radiniekiem pie viņiem glabātos Eduarda un Kārļa Veidenbaumu rokrakstus.</w:t>
      </w:r>
    </w:p>
    <w:p w14:paraId="28001129" w14:textId="77777777" w:rsidR="000B61EA" w:rsidRPr="00A55E48" w:rsidRDefault="000B61EA"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Šodien muzejā glabājas gandrīz visu Ed. Veidenbauma darbu izdevumi, kā arī nedaudzās dzejnieka personīgās mantas. </w:t>
      </w:r>
    </w:p>
    <w:p w14:paraId="259F1362" w14:textId="77777777" w:rsidR="000B61EA" w:rsidRPr="00A55E48" w:rsidRDefault="000B61EA"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Muzejs savācis arī lielu daļu Liepas pagastā dzīvojušo latviešu rakstnieku Pāvila Rozīša un Eduarda Treimaņa-Zvārguļa darbu izdevumu. </w:t>
      </w:r>
    </w:p>
    <w:p w14:paraId="62B766FF" w14:textId="77777777" w:rsidR="000B61EA" w:rsidRPr="00A55E48" w:rsidRDefault="000B61EA"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1980-to gadu sākumā Eduarda Treimaņa-Zvārguļa dēls Normunds Treimanis atdeva muzejam tēva saraksti, ar kuru 1939. gadā ticis siltināts bišu strops. Muzeja krājums papildinājies par 500 vienībām</w:t>
      </w:r>
      <w:r w:rsidR="00280130" w:rsidRPr="00A55E48">
        <w:rPr>
          <w:rFonts w:ascii="Times New Roman" w:hAnsi="Times New Roman" w:cs="Times New Roman"/>
          <w:sz w:val="24"/>
          <w:szCs w:val="24"/>
        </w:rPr>
        <w:t>.</w:t>
      </w:r>
    </w:p>
    <w:p w14:paraId="30F74105" w14:textId="77777777" w:rsidR="00280130" w:rsidRPr="00A55E48" w:rsidRDefault="00280130"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Padomju Latvijā pastāvēja oficiāls Veidenbauma kults. Virkne dažādu kultūras un darba kolektīvu tika nosaukti viņa vārdā, arī kuģis. Muzejā tas viss radīja eksponātu plūsmu, kas tagad raksturo laikmetu. </w:t>
      </w:r>
    </w:p>
    <w:p w14:paraId="18862460" w14:textId="77777777" w:rsidR="00280130" w:rsidRPr="00A55E48" w:rsidRDefault="00280130"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1967. gadā tika nodibināta Veidenbauma literārā prēmija. Šodien vairāk kā 20 autoru ir saņēmuši šo balvu. Muzeja krājumam tiks pievienots tikai E. </w:t>
      </w:r>
      <w:r w:rsidR="00D758CD" w:rsidRPr="00A55E48">
        <w:rPr>
          <w:rFonts w:ascii="Times New Roman" w:hAnsi="Times New Roman" w:cs="Times New Roman"/>
          <w:sz w:val="24"/>
          <w:szCs w:val="24"/>
        </w:rPr>
        <w:t>V</w:t>
      </w:r>
      <w:r w:rsidRPr="00A55E48">
        <w:rPr>
          <w:rFonts w:ascii="Times New Roman" w:hAnsi="Times New Roman" w:cs="Times New Roman"/>
          <w:sz w:val="24"/>
          <w:szCs w:val="24"/>
        </w:rPr>
        <w:t xml:space="preserve">eidenbauma literārās prēmijas laureāta darbs. Šādi krājums, turpinot tradīciju, tiks papildināts reizi divos gados, kad ir Ed. Veidenbauma literāras prēmijas piešķiršanas gads. </w:t>
      </w:r>
    </w:p>
    <w:p w14:paraId="6D2E3C42" w14:textId="77777777" w:rsidR="00280130" w:rsidRPr="00A55E48" w:rsidRDefault="00280130"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Galvenie </w:t>
      </w:r>
      <w:r w:rsidRPr="00A55E48">
        <w:rPr>
          <w:rFonts w:ascii="Times New Roman" w:hAnsi="Times New Roman" w:cs="Times New Roman"/>
          <w:b/>
          <w:sz w:val="24"/>
          <w:szCs w:val="24"/>
        </w:rPr>
        <w:t>krājuma papildināšanas kritēriji</w:t>
      </w:r>
      <w:r w:rsidRPr="00A55E48">
        <w:rPr>
          <w:rFonts w:ascii="Times New Roman" w:hAnsi="Times New Roman" w:cs="Times New Roman"/>
          <w:sz w:val="24"/>
          <w:szCs w:val="24"/>
        </w:rPr>
        <w:t xml:space="preserve"> ir </w:t>
      </w:r>
      <w:proofErr w:type="spellStart"/>
      <w:r w:rsidRPr="00A55E48">
        <w:rPr>
          <w:rFonts w:ascii="Times New Roman" w:hAnsi="Times New Roman" w:cs="Times New Roman"/>
          <w:sz w:val="24"/>
          <w:szCs w:val="24"/>
        </w:rPr>
        <w:t>jauniegūto</w:t>
      </w:r>
      <w:proofErr w:type="spellEnd"/>
      <w:r w:rsidRPr="00A55E48">
        <w:rPr>
          <w:rFonts w:ascii="Times New Roman" w:hAnsi="Times New Roman" w:cs="Times New Roman"/>
          <w:sz w:val="24"/>
          <w:szCs w:val="24"/>
        </w:rPr>
        <w:t xml:space="preserve"> priekšmetu atbilstība muzeja profilam un misijai, un krājuma komplektēšanas politikai. Papildinot krājumu, t</w:t>
      </w:r>
      <w:r w:rsidR="00284025" w:rsidRPr="00A55E48">
        <w:rPr>
          <w:rFonts w:ascii="Times New Roman" w:hAnsi="Times New Roman" w:cs="Times New Roman"/>
          <w:sz w:val="24"/>
          <w:szCs w:val="24"/>
        </w:rPr>
        <w:t>iek</w:t>
      </w:r>
      <w:r w:rsidRPr="00A55E48">
        <w:rPr>
          <w:rFonts w:ascii="Times New Roman" w:hAnsi="Times New Roman" w:cs="Times New Roman"/>
          <w:sz w:val="24"/>
          <w:szCs w:val="24"/>
        </w:rPr>
        <w:t xml:space="preserve"> ņemta vērā priekšmetu zinātniskā, kultūrvēsturiskā un mākslinieciskā vērtība. Krājums pamatā t</w:t>
      </w:r>
      <w:r w:rsidR="00284025" w:rsidRPr="00A55E48">
        <w:rPr>
          <w:rFonts w:ascii="Times New Roman" w:hAnsi="Times New Roman" w:cs="Times New Roman"/>
          <w:sz w:val="24"/>
          <w:szCs w:val="24"/>
        </w:rPr>
        <w:t>iek</w:t>
      </w:r>
      <w:r w:rsidRPr="00A55E48">
        <w:rPr>
          <w:rFonts w:ascii="Times New Roman" w:hAnsi="Times New Roman" w:cs="Times New Roman"/>
          <w:sz w:val="24"/>
          <w:szCs w:val="24"/>
        </w:rPr>
        <w:t xml:space="preserve"> papildināts saistībā ar E. Veidenbaumu un viņa dzimtu 19. – 20. gadsimtā, kā arī jaunākajiem izdevumiem par </w:t>
      </w:r>
      <w:r w:rsidR="008039F3" w:rsidRPr="00A55E48">
        <w:rPr>
          <w:rFonts w:ascii="Times New Roman" w:hAnsi="Times New Roman" w:cs="Times New Roman"/>
          <w:sz w:val="24"/>
          <w:szCs w:val="24"/>
        </w:rPr>
        <w:t>E. Veidenbaumu, kuros ietilp</w:t>
      </w:r>
      <w:r w:rsidR="00284025" w:rsidRPr="00A55E48">
        <w:rPr>
          <w:rFonts w:ascii="Times New Roman" w:hAnsi="Times New Roman" w:cs="Times New Roman"/>
          <w:sz w:val="24"/>
          <w:szCs w:val="24"/>
        </w:rPr>
        <w:t>st</w:t>
      </w:r>
      <w:r w:rsidR="008039F3" w:rsidRPr="00A55E48">
        <w:rPr>
          <w:rFonts w:ascii="Times New Roman" w:hAnsi="Times New Roman" w:cs="Times New Roman"/>
          <w:sz w:val="24"/>
          <w:szCs w:val="24"/>
        </w:rPr>
        <w:t xml:space="preserve"> – grāmatas, bukleti, lugas, literāro vakaru programmas u.c. Tāpat krājuma papildināšana not</w:t>
      </w:r>
      <w:r w:rsidR="00284025" w:rsidRPr="00A55E48">
        <w:rPr>
          <w:rFonts w:ascii="Times New Roman" w:hAnsi="Times New Roman" w:cs="Times New Roman"/>
          <w:sz w:val="24"/>
          <w:szCs w:val="24"/>
        </w:rPr>
        <w:t>iek</w:t>
      </w:r>
      <w:r w:rsidR="008039F3" w:rsidRPr="00A55E48">
        <w:rPr>
          <w:rFonts w:ascii="Times New Roman" w:hAnsi="Times New Roman" w:cs="Times New Roman"/>
          <w:sz w:val="24"/>
          <w:szCs w:val="24"/>
        </w:rPr>
        <w:t xml:space="preserve"> ar materiāliem par Kārli Veidenbaumu, Ed. Treimani-Zvārguli, Pāvilu Rozīti u.c</w:t>
      </w:r>
      <w:r w:rsidR="00C83E33" w:rsidRPr="00A55E48">
        <w:rPr>
          <w:rFonts w:ascii="Times New Roman" w:hAnsi="Times New Roman" w:cs="Times New Roman"/>
          <w:sz w:val="24"/>
          <w:szCs w:val="24"/>
        </w:rPr>
        <w:t>.</w:t>
      </w:r>
      <w:r w:rsidR="007813B3" w:rsidRPr="00A55E48">
        <w:rPr>
          <w:rFonts w:ascii="Times New Roman" w:hAnsi="Times New Roman" w:cs="Times New Roman"/>
          <w:sz w:val="24"/>
          <w:szCs w:val="24"/>
        </w:rPr>
        <w:t xml:space="preserve"> novada </w:t>
      </w:r>
      <w:r w:rsidR="00C83E33" w:rsidRPr="00A55E48">
        <w:rPr>
          <w:rFonts w:ascii="Times New Roman" w:hAnsi="Times New Roman" w:cs="Times New Roman"/>
          <w:sz w:val="24"/>
          <w:szCs w:val="24"/>
        </w:rPr>
        <w:t xml:space="preserve"> kultūras un sabiedriskajiem darbiniekiem</w:t>
      </w:r>
      <w:r w:rsidR="008039F3" w:rsidRPr="00A55E48">
        <w:rPr>
          <w:rFonts w:ascii="Times New Roman" w:hAnsi="Times New Roman" w:cs="Times New Roman"/>
          <w:sz w:val="24"/>
          <w:szCs w:val="24"/>
        </w:rPr>
        <w:t>. Vēl krājumā t</w:t>
      </w:r>
      <w:r w:rsidR="00284025" w:rsidRPr="00A55E48">
        <w:rPr>
          <w:rFonts w:ascii="Times New Roman" w:hAnsi="Times New Roman" w:cs="Times New Roman"/>
          <w:sz w:val="24"/>
          <w:szCs w:val="24"/>
        </w:rPr>
        <w:t>iek</w:t>
      </w:r>
      <w:r w:rsidR="008039F3" w:rsidRPr="00A55E48">
        <w:rPr>
          <w:rFonts w:ascii="Times New Roman" w:hAnsi="Times New Roman" w:cs="Times New Roman"/>
          <w:sz w:val="24"/>
          <w:szCs w:val="24"/>
        </w:rPr>
        <w:t xml:space="preserve"> iekļauti materiāli par novada teritorijas nozīmīgākajām </w:t>
      </w:r>
      <w:r w:rsidR="007813B3" w:rsidRPr="00A55E48">
        <w:rPr>
          <w:rFonts w:ascii="Times New Roman" w:hAnsi="Times New Roman" w:cs="Times New Roman"/>
          <w:sz w:val="24"/>
          <w:szCs w:val="24"/>
        </w:rPr>
        <w:t xml:space="preserve">sabiedrības, </w:t>
      </w:r>
      <w:r w:rsidR="008039F3" w:rsidRPr="00A55E48">
        <w:rPr>
          <w:rFonts w:ascii="Times New Roman" w:hAnsi="Times New Roman" w:cs="Times New Roman"/>
          <w:sz w:val="24"/>
          <w:szCs w:val="24"/>
        </w:rPr>
        <w:t>kultūr</w:t>
      </w:r>
      <w:r w:rsidR="00C83E33" w:rsidRPr="00A55E48">
        <w:rPr>
          <w:rFonts w:ascii="Times New Roman" w:hAnsi="Times New Roman" w:cs="Times New Roman"/>
          <w:sz w:val="24"/>
          <w:szCs w:val="24"/>
        </w:rPr>
        <w:t xml:space="preserve">as un </w:t>
      </w:r>
      <w:r w:rsidR="008039F3" w:rsidRPr="00A55E48">
        <w:rPr>
          <w:rFonts w:ascii="Times New Roman" w:hAnsi="Times New Roman" w:cs="Times New Roman"/>
          <w:sz w:val="24"/>
          <w:szCs w:val="24"/>
        </w:rPr>
        <w:t>vēsturisk</w:t>
      </w:r>
      <w:r w:rsidR="00C83E33" w:rsidRPr="00A55E48">
        <w:rPr>
          <w:rFonts w:ascii="Times New Roman" w:hAnsi="Times New Roman" w:cs="Times New Roman"/>
          <w:sz w:val="24"/>
          <w:szCs w:val="24"/>
        </w:rPr>
        <w:t>ajām</w:t>
      </w:r>
      <w:r w:rsidR="008039F3" w:rsidRPr="00A55E48">
        <w:rPr>
          <w:rFonts w:ascii="Times New Roman" w:hAnsi="Times New Roman" w:cs="Times New Roman"/>
          <w:sz w:val="24"/>
          <w:szCs w:val="24"/>
        </w:rPr>
        <w:t xml:space="preserve"> attīstības tendencēm 19. – 21. gs. </w:t>
      </w:r>
    </w:p>
    <w:p w14:paraId="21CA9176" w14:textId="77777777" w:rsidR="008039F3" w:rsidRPr="00A55E48" w:rsidRDefault="008039F3"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Ed. Veidenbauma memoriālā muzeja krājuma </w:t>
      </w:r>
      <w:r w:rsidRPr="00A55E48">
        <w:rPr>
          <w:rFonts w:ascii="Times New Roman" w:hAnsi="Times New Roman" w:cs="Times New Roman"/>
          <w:b/>
          <w:sz w:val="24"/>
          <w:szCs w:val="24"/>
        </w:rPr>
        <w:t>papildināšanas metodes</w:t>
      </w:r>
      <w:r w:rsidRPr="00A55E48">
        <w:rPr>
          <w:rFonts w:ascii="Times New Roman" w:hAnsi="Times New Roman" w:cs="Times New Roman"/>
          <w:sz w:val="24"/>
          <w:szCs w:val="24"/>
        </w:rPr>
        <w:t xml:space="preserve"> būs dāvinājumi no </w:t>
      </w:r>
      <w:r w:rsidR="00DF18B0" w:rsidRPr="00A55E48">
        <w:rPr>
          <w:rFonts w:ascii="Times New Roman" w:hAnsi="Times New Roman" w:cs="Times New Roman"/>
          <w:sz w:val="24"/>
          <w:szCs w:val="24"/>
        </w:rPr>
        <w:t>privātpersonām vai juridiskām personām</w:t>
      </w:r>
      <w:r w:rsidRPr="00A55E48">
        <w:rPr>
          <w:rFonts w:ascii="Times New Roman" w:hAnsi="Times New Roman" w:cs="Times New Roman"/>
          <w:sz w:val="24"/>
          <w:szCs w:val="24"/>
        </w:rPr>
        <w:t>, iepirkumi priekšmetiem, kuriem iespējams pierādīt saistību ar E. Veidenbaumu un etnogrāfi</w:t>
      </w:r>
      <w:r w:rsidR="00DF18B0" w:rsidRPr="00A55E48">
        <w:rPr>
          <w:rFonts w:ascii="Times New Roman" w:hAnsi="Times New Roman" w:cs="Times New Roman"/>
          <w:sz w:val="24"/>
          <w:szCs w:val="24"/>
        </w:rPr>
        <w:t>skie</w:t>
      </w:r>
      <w:r w:rsidRPr="00A55E48">
        <w:rPr>
          <w:rFonts w:ascii="Times New Roman" w:hAnsi="Times New Roman" w:cs="Times New Roman"/>
          <w:sz w:val="24"/>
          <w:szCs w:val="24"/>
        </w:rPr>
        <w:t xml:space="preserve"> priekšmeti,</w:t>
      </w:r>
      <w:r w:rsidR="00284025" w:rsidRPr="00A55E48">
        <w:rPr>
          <w:rFonts w:ascii="Times New Roman" w:hAnsi="Times New Roman" w:cs="Times New Roman"/>
          <w:sz w:val="24"/>
          <w:szCs w:val="24"/>
        </w:rPr>
        <w:t xml:space="preserve"> kas raksturo laikmetu vai novadu, </w:t>
      </w:r>
      <w:r w:rsidRPr="00A55E48">
        <w:rPr>
          <w:rFonts w:ascii="Times New Roman" w:hAnsi="Times New Roman" w:cs="Times New Roman"/>
          <w:sz w:val="24"/>
          <w:szCs w:val="24"/>
        </w:rPr>
        <w:t xml:space="preserve"> kā arī novēlējumi, kas atbilst muzeja krājuma noteikumiem. </w:t>
      </w:r>
    </w:p>
    <w:p w14:paraId="733B1B7A" w14:textId="77777777" w:rsidR="008039F3" w:rsidRPr="00A55E48" w:rsidRDefault="008039F3"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No muzeja krājuma būtu jāatsavina priekšmeti, kas neatbilst muzeja misijai un nav saistīti ar Veidenbaumu dzimtu</w:t>
      </w:r>
      <w:r w:rsidR="00284025" w:rsidRPr="00A55E48">
        <w:rPr>
          <w:rFonts w:ascii="Times New Roman" w:hAnsi="Times New Roman" w:cs="Times New Roman"/>
          <w:sz w:val="24"/>
          <w:szCs w:val="24"/>
        </w:rPr>
        <w:t xml:space="preserve"> vai novada kultūrvēsturi</w:t>
      </w:r>
      <w:r w:rsidR="002E56A8" w:rsidRPr="00A55E48">
        <w:rPr>
          <w:rFonts w:ascii="Times New Roman" w:hAnsi="Times New Roman" w:cs="Times New Roman"/>
          <w:sz w:val="24"/>
          <w:szCs w:val="24"/>
        </w:rPr>
        <w:t>, kā arī ir stipri bojāti vai nozaudēti</w:t>
      </w:r>
      <w:r w:rsidRPr="00A55E48">
        <w:rPr>
          <w:rFonts w:ascii="Times New Roman" w:hAnsi="Times New Roman" w:cs="Times New Roman"/>
          <w:sz w:val="24"/>
          <w:szCs w:val="24"/>
        </w:rPr>
        <w:t xml:space="preserve">. </w:t>
      </w:r>
    </w:p>
    <w:p w14:paraId="3D9A1FB1" w14:textId="77777777" w:rsidR="00FA4D17" w:rsidRPr="00A55E48" w:rsidRDefault="00FA4D17" w:rsidP="00CA3DA3">
      <w:pPr>
        <w:autoSpaceDE w:val="0"/>
        <w:autoSpaceDN w:val="0"/>
        <w:adjustRightInd w:val="0"/>
        <w:spacing w:after="0" w:line="240" w:lineRule="auto"/>
        <w:rPr>
          <w:rFonts w:ascii="Times New Roman" w:hAnsi="Times New Roman" w:cs="Times New Roman"/>
          <w:sz w:val="24"/>
          <w:szCs w:val="24"/>
        </w:rPr>
      </w:pPr>
    </w:p>
    <w:p w14:paraId="5CBE9341" w14:textId="77777777" w:rsidR="00DF18B0" w:rsidRPr="00A55E48" w:rsidRDefault="00DF18B0" w:rsidP="00CA3DA3">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 xml:space="preserve">Krājuma izmantošanas nosacījumi: </w:t>
      </w:r>
    </w:p>
    <w:p w14:paraId="1624092C" w14:textId="77777777" w:rsidR="00DF18B0" w:rsidRPr="00A55E48" w:rsidRDefault="00DF18B0" w:rsidP="00DE303B">
      <w:pPr>
        <w:pStyle w:val="Sarakstarindkopa"/>
        <w:numPr>
          <w:ilvl w:val="0"/>
          <w:numId w:val="23"/>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 xml:space="preserve">Ekspozīcijas </w:t>
      </w:r>
      <w:r w:rsidR="00284692" w:rsidRPr="00A55E48">
        <w:rPr>
          <w:rFonts w:ascii="Times New Roman" w:hAnsi="Times New Roman" w:cs="Times New Roman"/>
          <w:sz w:val="24"/>
          <w:szCs w:val="24"/>
        </w:rPr>
        <w:t>izveidošanai un papildināšanai un izstāžu iekārtošanai.</w:t>
      </w:r>
    </w:p>
    <w:p w14:paraId="7F808751" w14:textId="77777777" w:rsidR="00444B52" w:rsidRPr="00A55E48" w:rsidRDefault="00444B52" w:rsidP="00A55E48">
      <w:pPr>
        <w:pStyle w:val="Sarakstarindkopa"/>
        <w:numPr>
          <w:ilvl w:val="0"/>
          <w:numId w:val="23"/>
        </w:numPr>
        <w:autoSpaceDE w:val="0"/>
        <w:autoSpaceDN w:val="0"/>
        <w:adjustRightInd w:val="0"/>
        <w:spacing w:after="0" w:line="240" w:lineRule="auto"/>
        <w:ind w:left="360"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Muzeja izglītojošajā darbā -  </w:t>
      </w:r>
      <w:proofErr w:type="spellStart"/>
      <w:r w:rsidRPr="00A55E48">
        <w:rPr>
          <w:rFonts w:ascii="Times New Roman" w:hAnsi="Times New Roman" w:cs="Times New Roman"/>
          <w:sz w:val="24"/>
          <w:szCs w:val="24"/>
        </w:rPr>
        <w:t>muzejpedagoģisko</w:t>
      </w:r>
      <w:proofErr w:type="spellEnd"/>
      <w:r w:rsidRPr="00A55E48">
        <w:rPr>
          <w:rFonts w:ascii="Times New Roman" w:hAnsi="Times New Roman" w:cs="Times New Roman"/>
          <w:sz w:val="24"/>
          <w:szCs w:val="24"/>
        </w:rPr>
        <w:t xml:space="preserve"> programmu, pasākumu, lekciju satura izveidošanai, konsultācijām.</w:t>
      </w:r>
      <w:r w:rsidR="00CE788A" w:rsidRPr="00A55E48">
        <w:rPr>
          <w:rFonts w:ascii="Times New Roman" w:hAnsi="Times New Roman" w:cs="Times New Roman"/>
          <w:sz w:val="24"/>
          <w:szCs w:val="24"/>
        </w:rPr>
        <w:t xml:space="preserve"> Programmu realizācijai</w:t>
      </w:r>
      <w:r w:rsidR="002E56A8" w:rsidRPr="00A55E48">
        <w:rPr>
          <w:rFonts w:ascii="Times New Roman" w:hAnsi="Times New Roman" w:cs="Times New Roman"/>
          <w:sz w:val="24"/>
          <w:szCs w:val="24"/>
        </w:rPr>
        <w:t xml:space="preserve"> </w:t>
      </w:r>
      <w:r w:rsidR="00CE788A" w:rsidRPr="00A55E48">
        <w:rPr>
          <w:rFonts w:ascii="Times New Roman" w:hAnsi="Times New Roman" w:cs="Times New Roman"/>
          <w:sz w:val="24"/>
          <w:szCs w:val="24"/>
        </w:rPr>
        <w:t xml:space="preserve">tiek izmantotas krājuma priekšmetu kopijas vai </w:t>
      </w:r>
      <w:r w:rsidR="005A574C" w:rsidRPr="00A55E48">
        <w:rPr>
          <w:rFonts w:ascii="Times New Roman" w:hAnsi="Times New Roman" w:cs="Times New Roman"/>
          <w:sz w:val="24"/>
          <w:szCs w:val="24"/>
        </w:rPr>
        <w:t>atdarinājumi</w:t>
      </w:r>
      <w:r w:rsidR="00CE788A" w:rsidRPr="00A55E48">
        <w:rPr>
          <w:rFonts w:ascii="Times New Roman" w:hAnsi="Times New Roman" w:cs="Times New Roman"/>
          <w:sz w:val="24"/>
          <w:szCs w:val="24"/>
        </w:rPr>
        <w:t xml:space="preserve">. </w:t>
      </w:r>
    </w:p>
    <w:p w14:paraId="00D42052" w14:textId="77777777" w:rsidR="00284692" w:rsidRPr="00A55E48" w:rsidRDefault="00284692" w:rsidP="00A55E48">
      <w:pPr>
        <w:pStyle w:val="Sarakstarindkopa"/>
        <w:numPr>
          <w:ilvl w:val="0"/>
          <w:numId w:val="23"/>
        </w:numPr>
        <w:autoSpaceDE w:val="0"/>
        <w:autoSpaceDN w:val="0"/>
        <w:adjustRightInd w:val="0"/>
        <w:spacing w:after="0" w:line="240" w:lineRule="auto"/>
        <w:ind w:left="360" w:firstLine="720"/>
        <w:jc w:val="both"/>
        <w:rPr>
          <w:rFonts w:ascii="Times New Roman" w:hAnsi="Times New Roman" w:cs="Times New Roman"/>
          <w:sz w:val="24"/>
          <w:szCs w:val="24"/>
        </w:rPr>
      </w:pPr>
      <w:r w:rsidRPr="00A55E48">
        <w:rPr>
          <w:rFonts w:ascii="Times New Roman" w:hAnsi="Times New Roman" w:cs="Times New Roman"/>
          <w:sz w:val="24"/>
          <w:szCs w:val="24"/>
        </w:rPr>
        <w:t>Zinātniski p</w:t>
      </w:r>
      <w:r w:rsidR="00A47ADB" w:rsidRPr="00A55E48">
        <w:rPr>
          <w:rFonts w:ascii="Times New Roman" w:hAnsi="Times New Roman" w:cs="Times New Roman"/>
          <w:sz w:val="24"/>
          <w:szCs w:val="24"/>
        </w:rPr>
        <w:t>ētnieciskajam darbam:</w:t>
      </w:r>
    </w:p>
    <w:p w14:paraId="64E8A0DC" w14:textId="77777777" w:rsidR="00A47ADB" w:rsidRPr="00A55E48" w:rsidRDefault="005A574C" w:rsidP="00A55E48">
      <w:pPr>
        <w:pStyle w:val="Sarakstarindkopa"/>
        <w:numPr>
          <w:ilvl w:val="0"/>
          <w:numId w:val="24"/>
        </w:numPr>
        <w:autoSpaceDE w:val="0"/>
        <w:autoSpaceDN w:val="0"/>
        <w:adjustRightInd w:val="0"/>
        <w:spacing w:after="0" w:line="240" w:lineRule="auto"/>
        <w:ind w:left="700" w:firstLine="720"/>
        <w:jc w:val="both"/>
        <w:rPr>
          <w:rFonts w:ascii="Times New Roman" w:hAnsi="Times New Roman" w:cs="Times New Roman"/>
          <w:sz w:val="24"/>
          <w:szCs w:val="24"/>
        </w:rPr>
      </w:pPr>
      <w:r w:rsidRPr="00A55E48">
        <w:rPr>
          <w:rFonts w:ascii="Times New Roman" w:hAnsi="Times New Roman" w:cs="Times New Roman"/>
          <w:sz w:val="24"/>
          <w:szCs w:val="24"/>
        </w:rPr>
        <w:t>a</w:t>
      </w:r>
      <w:r w:rsidR="00A47ADB" w:rsidRPr="00A55E48">
        <w:rPr>
          <w:rFonts w:ascii="Times New Roman" w:hAnsi="Times New Roman" w:cs="Times New Roman"/>
          <w:sz w:val="24"/>
          <w:szCs w:val="24"/>
        </w:rPr>
        <w:t>r muzeja priekšmetiem, kas atrodas ekspozīcijā, var iepazīties muzeja darba laikā patstāvīgi vai m</w:t>
      </w:r>
      <w:r w:rsidR="00C83E33" w:rsidRPr="00A55E48">
        <w:rPr>
          <w:rFonts w:ascii="Times New Roman" w:hAnsi="Times New Roman" w:cs="Times New Roman"/>
          <w:sz w:val="24"/>
          <w:szCs w:val="24"/>
        </w:rPr>
        <w:t>uzeja darbinieka pavadībā,</w:t>
      </w:r>
    </w:p>
    <w:p w14:paraId="4B70052B" w14:textId="77777777" w:rsidR="00A47ADB" w:rsidRPr="00A55E48" w:rsidRDefault="005A574C" w:rsidP="00A55E48">
      <w:pPr>
        <w:pStyle w:val="Sarakstarindkopa"/>
        <w:numPr>
          <w:ilvl w:val="0"/>
          <w:numId w:val="24"/>
        </w:numPr>
        <w:autoSpaceDE w:val="0"/>
        <w:autoSpaceDN w:val="0"/>
        <w:adjustRightInd w:val="0"/>
        <w:spacing w:after="0" w:line="240" w:lineRule="auto"/>
        <w:ind w:left="700" w:firstLine="720"/>
        <w:jc w:val="both"/>
        <w:rPr>
          <w:rFonts w:ascii="Times New Roman" w:hAnsi="Times New Roman" w:cs="Times New Roman"/>
          <w:sz w:val="24"/>
          <w:szCs w:val="24"/>
        </w:rPr>
      </w:pPr>
      <w:r w:rsidRPr="00A55E48">
        <w:rPr>
          <w:rFonts w:ascii="Times New Roman" w:hAnsi="Times New Roman" w:cs="Times New Roman"/>
          <w:sz w:val="24"/>
          <w:szCs w:val="24"/>
        </w:rPr>
        <w:t>j</w:t>
      </w:r>
      <w:r w:rsidR="00A47ADB" w:rsidRPr="00A55E48">
        <w:rPr>
          <w:rFonts w:ascii="Times New Roman" w:hAnsi="Times New Roman" w:cs="Times New Roman"/>
          <w:sz w:val="24"/>
          <w:szCs w:val="24"/>
        </w:rPr>
        <w:t>ebkurš interesents NMKK var iegūt informāciju par ie</w:t>
      </w:r>
      <w:r w:rsidR="00C83E33" w:rsidRPr="00A55E48">
        <w:rPr>
          <w:rFonts w:ascii="Times New Roman" w:hAnsi="Times New Roman" w:cs="Times New Roman"/>
          <w:sz w:val="24"/>
          <w:szCs w:val="24"/>
        </w:rPr>
        <w:t>vadītajiem krājuma priekšmetiem,</w:t>
      </w:r>
    </w:p>
    <w:p w14:paraId="2383217B" w14:textId="77777777" w:rsidR="00A47ADB" w:rsidRPr="00A55E48" w:rsidRDefault="005A574C" w:rsidP="00A55E48">
      <w:pPr>
        <w:pStyle w:val="Sarakstarindkopa"/>
        <w:numPr>
          <w:ilvl w:val="0"/>
          <w:numId w:val="24"/>
        </w:numPr>
        <w:autoSpaceDE w:val="0"/>
        <w:autoSpaceDN w:val="0"/>
        <w:adjustRightInd w:val="0"/>
        <w:spacing w:after="0" w:line="240" w:lineRule="auto"/>
        <w:ind w:left="700" w:firstLine="720"/>
        <w:jc w:val="both"/>
        <w:rPr>
          <w:rFonts w:ascii="Times New Roman" w:hAnsi="Times New Roman" w:cs="Times New Roman"/>
          <w:sz w:val="24"/>
          <w:szCs w:val="24"/>
        </w:rPr>
      </w:pPr>
      <w:r w:rsidRPr="00A55E48">
        <w:rPr>
          <w:rFonts w:ascii="Times New Roman" w:hAnsi="Times New Roman" w:cs="Times New Roman"/>
          <w:sz w:val="24"/>
          <w:szCs w:val="24"/>
        </w:rPr>
        <w:t>a</w:t>
      </w:r>
      <w:r w:rsidR="00A47ADB" w:rsidRPr="00A55E48">
        <w:rPr>
          <w:rFonts w:ascii="Times New Roman" w:hAnsi="Times New Roman" w:cs="Times New Roman"/>
          <w:sz w:val="24"/>
          <w:szCs w:val="24"/>
        </w:rPr>
        <w:t>r neeksponētajiem priekšmetiem pētnieki un interesenti var iepazīties muzeja noteiktā darba laikā, iesniedzot rakstisku iesniegumu (uz speciālas veidlapas), kurā norāda pētījuma tēmu u</w:t>
      </w:r>
      <w:r w:rsidR="00C83E33" w:rsidRPr="00A55E48">
        <w:rPr>
          <w:rFonts w:ascii="Times New Roman" w:hAnsi="Times New Roman" w:cs="Times New Roman"/>
          <w:sz w:val="24"/>
          <w:szCs w:val="24"/>
        </w:rPr>
        <w:t>n priekšmeta izmantošanas mērķi,</w:t>
      </w:r>
    </w:p>
    <w:p w14:paraId="78A843DF" w14:textId="77777777" w:rsidR="00A47ADB" w:rsidRPr="00A55E48" w:rsidRDefault="005A574C" w:rsidP="00A55E48">
      <w:pPr>
        <w:pStyle w:val="Sarakstarindkopa"/>
        <w:numPr>
          <w:ilvl w:val="0"/>
          <w:numId w:val="24"/>
        </w:numPr>
        <w:autoSpaceDE w:val="0"/>
        <w:autoSpaceDN w:val="0"/>
        <w:adjustRightInd w:val="0"/>
        <w:spacing w:after="0" w:line="240" w:lineRule="auto"/>
        <w:ind w:left="700" w:firstLine="720"/>
        <w:jc w:val="both"/>
        <w:rPr>
          <w:rFonts w:ascii="Times New Roman" w:hAnsi="Times New Roman" w:cs="Times New Roman"/>
          <w:sz w:val="24"/>
          <w:szCs w:val="24"/>
        </w:rPr>
      </w:pPr>
      <w:r w:rsidRPr="00A55E48">
        <w:rPr>
          <w:rFonts w:ascii="Times New Roman" w:hAnsi="Times New Roman" w:cs="Times New Roman"/>
          <w:sz w:val="24"/>
          <w:szCs w:val="24"/>
        </w:rPr>
        <w:lastRenderedPageBreak/>
        <w:t>a</w:t>
      </w:r>
      <w:r w:rsidR="00F31A58" w:rsidRPr="00A55E48">
        <w:rPr>
          <w:rFonts w:ascii="Times New Roman" w:hAnsi="Times New Roman" w:cs="Times New Roman"/>
          <w:sz w:val="24"/>
          <w:szCs w:val="24"/>
        </w:rPr>
        <w:t xml:space="preserve">pmeklētāji un pētnieki ar muzeja priekšmetiem strādā </w:t>
      </w:r>
      <w:r w:rsidR="00444B52" w:rsidRPr="00A55E48">
        <w:rPr>
          <w:rFonts w:ascii="Times New Roman" w:hAnsi="Times New Roman" w:cs="Times New Roman"/>
          <w:sz w:val="24"/>
          <w:szCs w:val="24"/>
        </w:rPr>
        <w:t xml:space="preserve">tikai </w:t>
      </w:r>
      <w:r w:rsidR="00F31A58" w:rsidRPr="00A55E48">
        <w:rPr>
          <w:rFonts w:ascii="Times New Roman" w:hAnsi="Times New Roman" w:cs="Times New Roman"/>
          <w:sz w:val="24"/>
          <w:szCs w:val="24"/>
        </w:rPr>
        <w:t xml:space="preserve">muzeja darba telpās muzeja darbinieka klātbūtnē. Ja iespējams aizstāt </w:t>
      </w:r>
      <w:proofErr w:type="spellStart"/>
      <w:r w:rsidR="00F31A58" w:rsidRPr="00A55E48">
        <w:rPr>
          <w:rFonts w:ascii="Times New Roman" w:hAnsi="Times New Roman" w:cs="Times New Roman"/>
          <w:sz w:val="24"/>
          <w:szCs w:val="24"/>
        </w:rPr>
        <w:t>oriģinālpriekšmetu</w:t>
      </w:r>
      <w:proofErr w:type="spellEnd"/>
      <w:r w:rsidR="00F31A58" w:rsidRPr="00A55E48">
        <w:rPr>
          <w:rFonts w:ascii="Times New Roman" w:hAnsi="Times New Roman" w:cs="Times New Roman"/>
          <w:sz w:val="24"/>
          <w:szCs w:val="24"/>
        </w:rPr>
        <w:t xml:space="preserve"> ar kopiju, darbam tiek izsniegta</w:t>
      </w:r>
      <w:r w:rsidR="00C83E33" w:rsidRPr="00A55E48">
        <w:rPr>
          <w:rFonts w:ascii="Times New Roman" w:hAnsi="Times New Roman" w:cs="Times New Roman"/>
          <w:sz w:val="24"/>
          <w:szCs w:val="24"/>
        </w:rPr>
        <w:t xml:space="preserve"> kopija,</w:t>
      </w:r>
    </w:p>
    <w:p w14:paraId="6A40BA32" w14:textId="77777777" w:rsidR="00F31A58" w:rsidRPr="00A55E48" w:rsidRDefault="005A574C" w:rsidP="00A55E48">
      <w:pPr>
        <w:pStyle w:val="Sarakstarindkopa"/>
        <w:numPr>
          <w:ilvl w:val="0"/>
          <w:numId w:val="24"/>
        </w:numPr>
        <w:autoSpaceDE w:val="0"/>
        <w:autoSpaceDN w:val="0"/>
        <w:adjustRightInd w:val="0"/>
        <w:spacing w:after="0" w:line="240" w:lineRule="auto"/>
        <w:ind w:left="700" w:firstLine="720"/>
        <w:jc w:val="both"/>
        <w:rPr>
          <w:rFonts w:ascii="Times New Roman" w:hAnsi="Times New Roman" w:cs="Times New Roman"/>
          <w:sz w:val="24"/>
          <w:szCs w:val="24"/>
        </w:rPr>
      </w:pPr>
      <w:r w:rsidRPr="00A55E48">
        <w:rPr>
          <w:rFonts w:ascii="Times New Roman" w:hAnsi="Times New Roman" w:cs="Times New Roman"/>
          <w:sz w:val="24"/>
          <w:szCs w:val="24"/>
        </w:rPr>
        <w:t>a</w:t>
      </w:r>
      <w:r w:rsidR="00F31A58" w:rsidRPr="00A55E48">
        <w:rPr>
          <w:rFonts w:ascii="Times New Roman" w:hAnsi="Times New Roman" w:cs="Times New Roman"/>
          <w:sz w:val="24"/>
          <w:szCs w:val="24"/>
        </w:rPr>
        <w:t>r krājuma priekšmetiem var iepazīties muzeja darbinieki un citu institūciju pētnieki un speciālisti,</w:t>
      </w:r>
      <w:r w:rsidR="00444B52" w:rsidRPr="00A55E48">
        <w:rPr>
          <w:rFonts w:ascii="Times New Roman" w:hAnsi="Times New Roman" w:cs="Times New Roman"/>
          <w:sz w:val="24"/>
          <w:szCs w:val="24"/>
        </w:rPr>
        <w:t xml:space="preserve"> novadpētnieki, skolēni un studenti, </w:t>
      </w:r>
      <w:r w:rsidR="00F31A58" w:rsidRPr="00A55E48">
        <w:rPr>
          <w:rFonts w:ascii="Times New Roman" w:hAnsi="Times New Roman" w:cs="Times New Roman"/>
          <w:sz w:val="24"/>
          <w:szCs w:val="24"/>
        </w:rPr>
        <w:t xml:space="preserve"> kas gatavo dažādus pētījumus, publikācijas presē un grāmatās, izstāžu plānus, referātus, lekcijas</w:t>
      </w:r>
      <w:r w:rsidR="00444B52" w:rsidRPr="00A55E48">
        <w:rPr>
          <w:rFonts w:ascii="Times New Roman" w:hAnsi="Times New Roman" w:cs="Times New Roman"/>
          <w:sz w:val="24"/>
          <w:szCs w:val="24"/>
        </w:rPr>
        <w:t>, lekciju konsultācijas,  bakalaura un maģistra darbus, pētniecības projektus, informāciju reklāmai</w:t>
      </w:r>
      <w:r w:rsidR="00CE788A" w:rsidRPr="00A55E48">
        <w:rPr>
          <w:rFonts w:ascii="Times New Roman" w:hAnsi="Times New Roman" w:cs="Times New Roman"/>
          <w:sz w:val="24"/>
          <w:szCs w:val="24"/>
        </w:rPr>
        <w:t>.</w:t>
      </w:r>
    </w:p>
    <w:p w14:paraId="5033F77D" w14:textId="77777777" w:rsidR="00CE788A" w:rsidRPr="00A55E48" w:rsidRDefault="00CE788A" w:rsidP="00A55E48">
      <w:pPr>
        <w:pStyle w:val="Sarakstarindkopa"/>
        <w:numPr>
          <w:ilvl w:val="0"/>
          <w:numId w:val="23"/>
        </w:numPr>
        <w:autoSpaceDE w:val="0"/>
        <w:autoSpaceDN w:val="0"/>
        <w:adjustRightInd w:val="0"/>
        <w:spacing w:after="0" w:line="240" w:lineRule="auto"/>
        <w:ind w:left="360" w:firstLine="720"/>
        <w:jc w:val="both"/>
        <w:rPr>
          <w:rFonts w:ascii="Times New Roman" w:hAnsi="Times New Roman" w:cs="Times New Roman"/>
          <w:sz w:val="24"/>
          <w:szCs w:val="24"/>
        </w:rPr>
      </w:pPr>
      <w:r w:rsidRPr="00A55E48">
        <w:rPr>
          <w:rFonts w:ascii="Times New Roman" w:hAnsi="Times New Roman" w:cs="Times New Roman"/>
          <w:sz w:val="24"/>
          <w:szCs w:val="24"/>
        </w:rPr>
        <w:t>Deponēt iespējams jebkuru priekšmetu, ja tas neapdraud tā saglabāšanos un deponējuma ņēmējs spēj nodrošināt MK 2006.</w:t>
      </w:r>
      <w:r w:rsidR="00FA4D17" w:rsidRPr="00A55E48">
        <w:rPr>
          <w:rFonts w:ascii="Times New Roman" w:hAnsi="Times New Roman" w:cs="Times New Roman"/>
          <w:sz w:val="24"/>
          <w:szCs w:val="24"/>
        </w:rPr>
        <w:t xml:space="preserve"> </w:t>
      </w:r>
      <w:r w:rsidRPr="00A55E48">
        <w:rPr>
          <w:rFonts w:ascii="Times New Roman" w:hAnsi="Times New Roman" w:cs="Times New Roman"/>
          <w:sz w:val="24"/>
          <w:szCs w:val="24"/>
        </w:rPr>
        <w:t xml:space="preserve">gada 21. </w:t>
      </w:r>
      <w:r w:rsidR="00FA4D17" w:rsidRPr="00A55E48">
        <w:rPr>
          <w:rFonts w:ascii="Times New Roman" w:hAnsi="Times New Roman" w:cs="Times New Roman"/>
          <w:sz w:val="24"/>
          <w:szCs w:val="24"/>
        </w:rPr>
        <w:t>n</w:t>
      </w:r>
      <w:r w:rsidRPr="00A55E48">
        <w:rPr>
          <w:rFonts w:ascii="Times New Roman" w:hAnsi="Times New Roman" w:cs="Times New Roman"/>
          <w:sz w:val="24"/>
          <w:szCs w:val="24"/>
        </w:rPr>
        <w:t xml:space="preserve">ovembra noteikumos Nr. 956 pielikumos Nr. 4 un Nr. 5 minētos saglabāšanas un eksponēšanas apstākļus. </w:t>
      </w:r>
    </w:p>
    <w:p w14:paraId="74AA62C1" w14:textId="77777777" w:rsidR="00FA4D17" w:rsidRPr="00A55E48" w:rsidRDefault="00FA4D17" w:rsidP="00A55E48">
      <w:pPr>
        <w:pStyle w:val="Sarakstarindkopa"/>
        <w:numPr>
          <w:ilvl w:val="0"/>
          <w:numId w:val="23"/>
        </w:numPr>
        <w:autoSpaceDE w:val="0"/>
        <w:autoSpaceDN w:val="0"/>
        <w:adjustRightInd w:val="0"/>
        <w:spacing w:after="0" w:line="240" w:lineRule="auto"/>
        <w:ind w:left="360" w:firstLine="720"/>
        <w:jc w:val="both"/>
        <w:rPr>
          <w:rFonts w:ascii="Times New Roman" w:hAnsi="Times New Roman" w:cs="Times New Roman"/>
          <w:sz w:val="24"/>
          <w:szCs w:val="24"/>
        </w:rPr>
      </w:pPr>
      <w:r w:rsidRPr="00A55E48">
        <w:rPr>
          <w:rFonts w:ascii="Times New Roman" w:hAnsi="Times New Roman" w:cs="Times New Roman"/>
          <w:sz w:val="24"/>
          <w:szCs w:val="24"/>
        </w:rPr>
        <w:t>Muzejs var atteikt iespēju apmeklētājiem vai pētniekiem iepazīties vai deponēt krājuma priekšmetu, ja:</w:t>
      </w:r>
    </w:p>
    <w:p w14:paraId="479B78FA" w14:textId="77777777" w:rsidR="00FA4D17" w:rsidRPr="00A55E48" w:rsidRDefault="005A574C" w:rsidP="00A55E48">
      <w:pPr>
        <w:pStyle w:val="Sarakstarindkopa"/>
        <w:numPr>
          <w:ilvl w:val="0"/>
          <w:numId w:val="25"/>
        </w:numPr>
        <w:autoSpaceDE w:val="0"/>
        <w:autoSpaceDN w:val="0"/>
        <w:adjustRightInd w:val="0"/>
        <w:spacing w:after="0" w:line="240" w:lineRule="auto"/>
        <w:ind w:left="680" w:firstLine="720"/>
        <w:jc w:val="both"/>
        <w:rPr>
          <w:rFonts w:ascii="Times New Roman" w:hAnsi="Times New Roman" w:cs="Times New Roman"/>
          <w:sz w:val="24"/>
          <w:szCs w:val="24"/>
        </w:rPr>
      </w:pPr>
      <w:r w:rsidRPr="00A55E48">
        <w:rPr>
          <w:rFonts w:ascii="Times New Roman" w:hAnsi="Times New Roman" w:cs="Times New Roman"/>
          <w:sz w:val="24"/>
          <w:szCs w:val="24"/>
        </w:rPr>
        <w:t>t</w:t>
      </w:r>
      <w:r w:rsidR="00FA4D17" w:rsidRPr="00A55E48">
        <w:rPr>
          <w:rFonts w:ascii="Times New Roman" w:hAnsi="Times New Roman" w:cs="Times New Roman"/>
          <w:sz w:val="24"/>
          <w:szCs w:val="24"/>
        </w:rPr>
        <w:t xml:space="preserve">as ir slikti saglabājies, </w:t>
      </w:r>
    </w:p>
    <w:p w14:paraId="327CFA32" w14:textId="77777777" w:rsidR="00FA4D17" w:rsidRPr="00A55E48" w:rsidRDefault="005A574C" w:rsidP="00A55E48">
      <w:pPr>
        <w:pStyle w:val="Sarakstarindkopa"/>
        <w:numPr>
          <w:ilvl w:val="0"/>
          <w:numId w:val="25"/>
        </w:numPr>
        <w:autoSpaceDE w:val="0"/>
        <w:autoSpaceDN w:val="0"/>
        <w:adjustRightInd w:val="0"/>
        <w:spacing w:after="0" w:line="240" w:lineRule="auto"/>
        <w:ind w:left="680" w:firstLine="720"/>
        <w:jc w:val="both"/>
        <w:rPr>
          <w:rFonts w:ascii="Times New Roman" w:hAnsi="Times New Roman" w:cs="Times New Roman"/>
          <w:sz w:val="24"/>
          <w:szCs w:val="24"/>
        </w:rPr>
      </w:pPr>
      <w:r w:rsidRPr="00A55E48">
        <w:rPr>
          <w:rFonts w:ascii="Times New Roman" w:hAnsi="Times New Roman" w:cs="Times New Roman"/>
          <w:sz w:val="24"/>
          <w:szCs w:val="24"/>
        </w:rPr>
        <w:t>t</w:t>
      </w:r>
      <w:r w:rsidR="00FA4D17" w:rsidRPr="00A55E48">
        <w:rPr>
          <w:rFonts w:ascii="Times New Roman" w:hAnsi="Times New Roman" w:cs="Times New Roman"/>
          <w:sz w:val="24"/>
          <w:szCs w:val="24"/>
        </w:rPr>
        <w:t>as ir eksponēts ekspozīcijā vai izstādē,</w:t>
      </w:r>
    </w:p>
    <w:p w14:paraId="7F970ECD" w14:textId="77777777" w:rsidR="00FA4D17" w:rsidRPr="00A55E48" w:rsidRDefault="005A574C" w:rsidP="00A55E48">
      <w:pPr>
        <w:pStyle w:val="Sarakstarindkopa"/>
        <w:numPr>
          <w:ilvl w:val="0"/>
          <w:numId w:val="25"/>
        </w:numPr>
        <w:autoSpaceDE w:val="0"/>
        <w:autoSpaceDN w:val="0"/>
        <w:adjustRightInd w:val="0"/>
        <w:spacing w:after="0" w:line="240" w:lineRule="auto"/>
        <w:ind w:left="680" w:firstLine="720"/>
        <w:jc w:val="both"/>
        <w:rPr>
          <w:rFonts w:ascii="Times New Roman" w:hAnsi="Times New Roman" w:cs="Times New Roman"/>
          <w:sz w:val="24"/>
          <w:szCs w:val="24"/>
        </w:rPr>
      </w:pPr>
      <w:r w:rsidRPr="00A55E48">
        <w:rPr>
          <w:rFonts w:ascii="Times New Roman" w:hAnsi="Times New Roman" w:cs="Times New Roman"/>
          <w:sz w:val="24"/>
          <w:szCs w:val="24"/>
        </w:rPr>
        <w:t>t</w:t>
      </w:r>
      <w:r w:rsidR="00FA4D17" w:rsidRPr="00A55E48">
        <w:rPr>
          <w:rFonts w:ascii="Times New Roman" w:hAnsi="Times New Roman" w:cs="Times New Roman"/>
          <w:sz w:val="24"/>
          <w:szCs w:val="24"/>
        </w:rPr>
        <w:t>as atrodas konservācijā, restaurācijā vai labošanā,</w:t>
      </w:r>
    </w:p>
    <w:p w14:paraId="611FC8FB" w14:textId="77777777" w:rsidR="00FA4D17" w:rsidRPr="00A55E48" w:rsidRDefault="005A574C" w:rsidP="00A55E48">
      <w:pPr>
        <w:pStyle w:val="Sarakstarindkopa"/>
        <w:numPr>
          <w:ilvl w:val="0"/>
          <w:numId w:val="25"/>
        </w:numPr>
        <w:autoSpaceDE w:val="0"/>
        <w:autoSpaceDN w:val="0"/>
        <w:adjustRightInd w:val="0"/>
        <w:spacing w:after="0" w:line="240" w:lineRule="auto"/>
        <w:ind w:left="680" w:firstLine="720"/>
        <w:jc w:val="both"/>
        <w:rPr>
          <w:rFonts w:ascii="Times New Roman" w:hAnsi="Times New Roman" w:cs="Times New Roman"/>
          <w:sz w:val="24"/>
          <w:szCs w:val="24"/>
        </w:rPr>
      </w:pPr>
      <w:r w:rsidRPr="00A55E48">
        <w:rPr>
          <w:rFonts w:ascii="Times New Roman" w:hAnsi="Times New Roman" w:cs="Times New Roman"/>
          <w:sz w:val="24"/>
          <w:szCs w:val="24"/>
        </w:rPr>
        <w:t>t</w:t>
      </w:r>
      <w:r w:rsidR="00FA4D17" w:rsidRPr="00A55E48">
        <w:rPr>
          <w:rFonts w:ascii="Times New Roman" w:hAnsi="Times New Roman" w:cs="Times New Roman"/>
          <w:sz w:val="24"/>
          <w:szCs w:val="24"/>
        </w:rPr>
        <w:t>as ir izdots ārpus muzeja,</w:t>
      </w:r>
    </w:p>
    <w:p w14:paraId="1B6E1E6D" w14:textId="77777777" w:rsidR="00FA4D17" w:rsidRPr="00A55E48" w:rsidRDefault="005A574C" w:rsidP="00A55E48">
      <w:pPr>
        <w:pStyle w:val="Sarakstarindkopa"/>
        <w:numPr>
          <w:ilvl w:val="0"/>
          <w:numId w:val="25"/>
        </w:numPr>
        <w:autoSpaceDE w:val="0"/>
        <w:autoSpaceDN w:val="0"/>
        <w:adjustRightInd w:val="0"/>
        <w:spacing w:after="0" w:line="240" w:lineRule="auto"/>
        <w:ind w:left="680" w:firstLine="720"/>
        <w:jc w:val="both"/>
        <w:rPr>
          <w:rFonts w:ascii="Times New Roman" w:hAnsi="Times New Roman" w:cs="Times New Roman"/>
          <w:sz w:val="24"/>
          <w:szCs w:val="24"/>
        </w:rPr>
      </w:pPr>
      <w:r w:rsidRPr="00A55E48">
        <w:rPr>
          <w:rFonts w:ascii="Times New Roman" w:hAnsi="Times New Roman" w:cs="Times New Roman"/>
          <w:sz w:val="24"/>
          <w:szCs w:val="24"/>
        </w:rPr>
        <w:t>t</w:t>
      </w:r>
      <w:r w:rsidR="00FA4D17" w:rsidRPr="00A55E48">
        <w:rPr>
          <w:rFonts w:ascii="Times New Roman" w:hAnsi="Times New Roman" w:cs="Times New Roman"/>
          <w:sz w:val="24"/>
          <w:szCs w:val="24"/>
        </w:rPr>
        <w:t>o izmantošanas mērķis neatbilst Krājuma noteikumu minētajiem mērķiem vai priekšmetam ir īpaši izmantošanas nosacījumi, kas fiksēti priekšmeta iegūšanas dokumentos,</w:t>
      </w:r>
    </w:p>
    <w:p w14:paraId="6A91FBE2" w14:textId="77777777" w:rsidR="00FA4D17" w:rsidRPr="00A55E48" w:rsidRDefault="005A574C" w:rsidP="00A55E48">
      <w:pPr>
        <w:pStyle w:val="Sarakstarindkopa"/>
        <w:numPr>
          <w:ilvl w:val="0"/>
          <w:numId w:val="25"/>
        </w:numPr>
        <w:autoSpaceDE w:val="0"/>
        <w:autoSpaceDN w:val="0"/>
        <w:adjustRightInd w:val="0"/>
        <w:spacing w:after="0" w:line="240" w:lineRule="auto"/>
        <w:ind w:left="680" w:firstLine="720"/>
        <w:jc w:val="both"/>
        <w:rPr>
          <w:rFonts w:ascii="Times New Roman" w:hAnsi="Times New Roman" w:cs="Times New Roman"/>
          <w:sz w:val="24"/>
          <w:szCs w:val="24"/>
        </w:rPr>
      </w:pPr>
      <w:r w:rsidRPr="00A55E48">
        <w:rPr>
          <w:rFonts w:ascii="Times New Roman" w:hAnsi="Times New Roman" w:cs="Times New Roman"/>
          <w:sz w:val="24"/>
          <w:szCs w:val="24"/>
        </w:rPr>
        <w:t>d</w:t>
      </w:r>
      <w:r w:rsidR="00FA4D17" w:rsidRPr="00A55E48">
        <w:rPr>
          <w:rFonts w:ascii="Times New Roman" w:hAnsi="Times New Roman" w:cs="Times New Roman"/>
          <w:sz w:val="24"/>
          <w:szCs w:val="24"/>
        </w:rPr>
        <w:t xml:space="preserve">eponējuma ņēmējs nespēj nodrošināt MK 2006.gada 21. </w:t>
      </w:r>
      <w:r w:rsidR="00380D75" w:rsidRPr="00A55E48">
        <w:rPr>
          <w:rFonts w:ascii="Times New Roman" w:hAnsi="Times New Roman" w:cs="Times New Roman"/>
          <w:sz w:val="24"/>
          <w:szCs w:val="24"/>
        </w:rPr>
        <w:t>n</w:t>
      </w:r>
      <w:r w:rsidR="00FA4D17" w:rsidRPr="00A55E48">
        <w:rPr>
          <w:rFonts w:ascii="Times New Roman" w:hAnsi="Times New Roman" w:cs="Times New Roman"/>
          <w:sz w:val="24"/>
          <w:szCs w:val="24"/>
        </w:rPr>
        <w:t>ovembra noteikumos Nr. 956 pielikumos Nr.4 un Nr. 5 minētos saglabāšanas un eksponēšanas apstākļus,</w:t>
      </w:r>
    </w:p>
    <w:p w14:paraId="7D790775" w14:textId="77777777" w:rsidR="00FA4D17" w:rsidRPr="00A55E48" w:rsidRDefault="005A574C" w:rsidP="00A55E48">
      <w:pPr>
        <w:pStyle w:val="Sarakstarindkopa"/>
        <w:numPr>
          <w:ilvl w:val="0"/>
          <w:numId w:val="25"/>
        </w:numPr>
        <w:autoSpaceDE w:val="0"/>
        <w:autoSpaceDN w:val="0"/>
        <w:adjustRightInd w:val="0"/>
        <w:spacing w:after="0" w:line="240" w:lineRule="auto"/>
        <w:ind w:left="680" w:firstLine="720"/>
        <w:jc w:val="both"/>
        <w:rPr>
          <w:rFonts w:ascii="Times New Roman" w:hAnsi="Times New Roman" w:cs="Times New Roman"/>
          <w:sz w:val="24"/>
          <w:szCs w:val="24"/>
        </w:rPr>
      </w:pPr>
      <w:r w:rsidRPr="00A55E48">
        <w:rPr>
          <w:rFonts w:ascii="Times New Roman" w:hAnsi="Times New Roman" w:cs="Times New Roman"/>
          <w:sz w:val="24"/>
          <w:szCs w:val="24"/>
        </w:rPr>
        <w:t>u</w:t>
      </w:r>
      <w:r w:rsidR="00FA4D17" w:rsidRPr="00A55E48">
        <w:rPr>
          <w:rFonts w:ascii="Times New Roman" w:hAnsi="Times New Roman" w:cs="Times New Roman"/>
          <w:sz w:val="24"/>
          <w:szCs w:val="24"/>
        </w:rPr>
        <w:t xml:space="preserve">z laiku liegt priekšmeta izmantošanas tiesības, ja apmeklētājs vai deponējuma ņēmējs ir bojājis priekšmetu vai pārkāpis deponējuma līgumā paredzētos deponēšanas noteikumus. </w:t>
      </w:r>
    </w:p>
    <w:p w14:paraId="27200519" w14:textId="77777777" w:rsidR="005A574C" w:rsidRPr="00A55E48" w:rsidRDefault="005A574C" w:rsidP="00DE303B">
      <w:pPr>
        <w:autoSpaceDE w:val="0"/>
        <w:autoSpaceDN w:val="0"/>
        <w:adjustRightInd w:val="0"/>
        <w:spacing w:after="0" w:line="240" w:lineRule="auto"/>
        <w:ind w:left="680"/>
        <w:rPr>
          <w:rFonts w:ascii="Times New Roman" w:hAnsi="Times New Roman" w:cs="Times New Roman"/>
          <w:sz w:val="24"/>
          <w:szCs w:val="24"/>
        </w:rPr>
      </w:pPr>
    </w:p>
    <w:p w14:paraId="127051A6" w14:textId="77777777" w:rsidR="005A574C" w:rsidRPr="00A55E48" w:rsidRDefault="005A574C" w:rsidP="005A574C">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Konservācija un restaurācija:</w:t>
      </w:r>
    </w:p>
    <w:p w14:paraId="79F8FE4E" w14:textId="77777777" w:rsidR="005A574C" w:rsidRPr="00A55E48" w:rsidRDefault="002E56A8" w:rsidP="00A55E48">
      <w:pPr>
        <w:autoSpaceDE w:val="0"/>
        <w:autoSpaceDN w:val="0"/>
        <w:adjustRightInd w:val="0"/>
        <w:spacing w:after="0" w:line="240" w:lineRule="auto"/>
        <w:ind w:firstLine="720"/>
        <w:jc w:val="both"/>
        <w:rPr>
          <w:rFonts w:ascii="Times New Roman" w:hAnsi="Times New Roman" w:cs="Times New Roman"/>
          <w:sz w:val="24"/>
          <w:szCs w:val="24"/>
        </w:rPr>
      </w:pPr>
      <w:r w:rsidRPr="00A55E48">
        <w:rPr>
          <w:rFonts w:ascii="Times New Roman" w:hAnsi="Times New Roman" w:cs="Times New Roman"/>
          <w:sz w:val="24"/>
          <w:szCs w:val="24"/>
        </w:rPr>
        <w:t>Priekšmetu tīrīšanu veic muzeja apkopēja, kā arī muzeja vadītāja. Muzejā nav darbinieka, kas nodarbojas ar priekšmetu restaurāciju. Vadoties pēc priekšmetu unikalitātes un saglabātības pakāpes, tiek veidots labojamo, restaurējamo un konservējamo priekšmetu saraksts</w:t>
      </w:r>
      <w:r w:rsidR="004F0239" w:rsidRPr="00A55E48">
        <w:rPr>
          <w:rFonts w:ascii="Times New Roman" w:hAnsi="Times New Roman" w:cs="Times New Roman"/>
          <w:sz w:val="24"/>
          <w:szCs w:val="24"/>
        </w:rPr>
        <w:t xml:space="preserve">. Tiek slēgts darba līgums ar vietējiem amatniekiem,  vai citu muzeju speciālistiem par priekšmeta restaurāciju. Muzeja vadītājs sagatavo projektu, lai iegūtu finansējumu restaurācijas darbu veikšanai. </w:t>
      </w:r>
    </w:p>
    <w:p w14:paraId="6040EE98" w14:textId="77777777" w:rsidR="008039F3" w:rsidRPr="00A55E48" w:rsidRDefault="008039F3" w:rsidP="00A55E48">
      <w:pPr>
        <w:autoSpaceDE w:val="0"/>
        <w:autoSpaceDN w:val="0"/>
        <w:adjustRightInd w:val="0"/>
        <w:spacing w:after="0" w:line="240" w:lineRule="auto"/>
        <w:ind w:firstLine="720"/>
        <w:jc w:val="both"/>
        <w:rPr>
          <w:rFonts w:ascii="Times New Roman" w:hAnsi="Times New Roman" w:cs="Times New Roman"/>
          <w:sz w:val="24"/>
          <w:szCs w:val="24"/>
        </w:rPr>
      </w:pPr>
    </w:p>
    <w:p w14:paraId="360E2B97" w14:textId="77777777" w:rsidR="008039F3" w:rsidRPr="00A55E48" w:rsidRDefault="00186839" w:rsidP="00CA3DA3">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Krājuma darbā konstatētās problēmas un no situācijas izrietošās darbības p</w:t>
      </w:r>
      <w:r w:rsidR="008039F3" w:rsidRPr="00A55E48">
        <w:rPr>
          <w:rFonts w:ascii="Times New Roman" w:hAnsi="Times New Roman" w:cs="Times New Roman"/>
          <w:b/>
          <w:sz w:val="24"/>
          <w:szCs w:val="24"/>
        </w:rPr>
        <w:t xml:space="preserve">rioritātes: </w:t>
      </w:r>
    </w:p>
    <w:p w14:paraId="58AB08AF" w14:textId="77777777" w:rsidR="00364724" w:rsidRPr="00A55E48" w:rsidRDefault="00364724" w:rsidP="00A55E48">
      <w:pPr>
        <w:pStyle w:val="Sarakstarindkopa"/>
        <w:numPr>
          <w:ilvl w:val="0"/>
          <w:numId w:val="26"/>
        </w:numPr>
        <w:autoSpaceDE w:val="0"/>
        <w:autoSpaceDN w:val="0"/>
        <w:adjustRightInd w:val="0"/>
        <w:spacing w:after="0" w:line="240" w:lineRule="auto"/>
        <w:ind w:left="360"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Darbs ar muzeja krājumu nav pilnvērtīgs, jo trūkst cilvēkresursu. </w:t>
      </w:r>
    </w:p>
    <w:p w14:paraId="347910B2" w14:textId="77777777" w:rsidR="00364724" w:rsidRPr="00A55E48" w:rsidRDefault="00364724" w:rsidP="00A55E48">
      <w:pPr>
        <w:pStyle w:val="Sarakstarindkopa"/>
        <w:numPr>
          <w:ilvl w:val="0"/>
          <w:numId w:val="26"/>
        </w:numPr>
        <w:autoSpaceDE w:val="0"/>
        <w:autoSpaceDN w:val="0"/>
        <w:adjustRightInd w:val="0"/>
        <w:spacing w:after="0" w:line="240" w:lineRule="auto"/>
        <w:ind w:left="360" w:firstLine="720"/>
        <w:jc w:val="both"/>
        <w:rPr>
          <w:rFonts w:ascii="Times New Roman" w:hAnsi="Times New Roman" w:cs="Times New Roman"/>
          <w:sz w:val="24"/>
          <w:szCs w:val="24"/>
        </w:rPr>
      </w:pPr>
      <w:r w:rsidRPr="00A55E48">
        <w:rPr>
          <w:rFonts w:ascii="Times New Roman" w:hAnsi="Times New Roman" w:cs="Times New Roman"/>
          <w:sz w:val="24"/>
          <w:szCs w:val="24"/>
        </w:rPr>
        <w:t>Jāturpina darbs pie datu ievadīšanas un labošanas NMKK, lai arī esošo darbinieku noslogotības dēļ,  veicot dažādus  ikdienas pienākumus, šis darbs ir nepietiekami ātrs.</w:t>
      </w:r>
    </w:p>
    <w:p w14:paraId="23823E74" w14:textId="77777777" w:rsidR="00364724" w:rsidRPr="00A55E48" w:rsidRDefault="00364724" w:rsidP="00A55E48">
      <w:pPr>
        <w:pStyle w:val="Sarakstarindkopa"/>
        <w:numPr>
          <w:ilvl w:val="0"/>
          <w:numId w:val="26"/>
        </w:numPr>
        <w:autoSpaceDE w:val="0"/>
        <w:autoSpaceDN w:val="0"/>
        <w:adjustRightInd w:val="0"/>
        <w:spacing w:after="0" w:line="240" w:lineRule="auto"/>
        <w:ind w:left="360" w:firstLine="720"/>
        <w:jc w:val="both"/>
        <w:rPr>
          <w:rFonts w:ascii="Times New Roman" w:hAnsi="Times New Roman" w:cs="Times New Roman"/>
          <w:sz w:val="24"/>
          <w:szCs w:val="24"/>
        </w:rPr>
      </w:pPr>
      <w:r w:rsidRPr="00A55E48">
        <w:rPr>
          <w:rFonts w:ascii="Times New Roman" w:hAnsi="Times New Roman" w:cs="Times New Roman"/>
          <w:sz w:val="24"/>
          <w:szCs w:val="24"/>
        </w:rPr>
        <w:t>Atsevišķu krājuma priekšmetu restaurācija.</w:t>
      </w:r>
    </w:p>
    <w:p w14:paraId="56A2AE0C" w14:textId="77777777" w:rsidR="00A87695" w:rsidRPr="00A55E48" w:rsidRDefault="00A87695" w:rsidP="00A55E48">
      <w:pPr>
        <w:pStyle w:val="Sarakstarindkopa"/>
        <w:numPr>
          <w:ilvl w:val="0"/>
          <w:numId w:val="26"/>
        </w:numPr>
        <w:autoSpaceDE w:val="0"/>
        <w:autoSpaceDN w:val="0"/>
        <w:adjustRightInd w:val="0"/>
        <w:spacing w:after="0" w:line="240" w:lineRule="auto"/>
        <w:ind w:left="360" w:firstLine="720"/>
        <w:jc w:val="both"/>
        <w:rPr>
          <w:rFonts w:ascii="Times New Roman" w:hAnsi="Times New Roman" w:cs="Times New Roman"/>
          <w:sz w:val="24"/>
          <w:szCs w:val="24"/>
        </w:rPr>
      </w:pPr>
      <w:r w:rsidRPr="00A55E48">
        <w:rPr>
          <w:rFonts w:ascii="Times New Roman" w:hAnsi="Times New Roman" w:cs="Times New Roman"/>
          <w:sz w:val="24"/>
          <w:szCs w:val="24"/>
        </w:rPr>
        <w:t>Krājuma papildināšana atbilstoši krājuma papildināšanas politikai.</w:t>
      </w:r>
    </w:p>
    <w:p w14:paraId="39FBEE42" w14:textId="77777777" w:rsidR="00A87695" w:rsidRPr="00A55E48" w:rsidRDefault="00A87695" w:rsidP="00A55E48">
      <w:pPr>
        <w:pStyle w:val="Sarakstarindkopa"/>
        <w:numPr>
          <w:ilvl w:val="0"/>
          <w:numId w:val="26"/>
        </w:numPr>
        <w:autoSpaceDE w:val="0"/>
        <w:autoSpaceDN w:val="0"/>
        <w:adjustRightInd w:val="0"/>
        <w:spacing w:after="0" w:line="240" w:lineRule="auto"/>
        <w:ind w:left="360" w:firstLine="720"/>
        <w:jc w:val="both"/>
        <w:rPr>
          <w:rFonts w:ascii="Times New Roman" w:hAnsi="Times New Roman" w:cs="Times New Roman"/>
          <w:sz w:val="24"/>
          <w:szCs w:val="24"/>
        </w:rPr>
      </w:pPr>
      <w:r w:rsidRPr="00A55E48">
        <w:rPr>
          <w:rFonts w:ascii="Times New Roman" w:hAnsi="Times New Roman" w:cs="Times New Roman"/>
          <w:sz w:val="24"/>
          <w:szCs w:val="24"/>
        </w:rPr>
        <w:t>Tematisko kartotēku izveide fotogrāfiju un atklātņu kolekcijām.</w:t>
      </w:r>
    </w:p>
    <w:p w14:paraId="10F02309" w14:textId="77777777" w:rsidR="00A87695" w:rsidRPr="00A55E48" w:rsidRDefault="00A87695" w:rsidP="00A55E48">
      <w:pPr>
        <w:pStyle w:val="Sarakstarindkopa"/>
        <w:numPr>
          <w:ilvl w:val="0"/>
          <w:numId w:val="26"/>
        </w:numPr>
        <w:autoSpaceDE w:val="0"/>
        <w:autoSpaceDN w:val="0"/>
        <w:adjustRightInd w:val="0"/>
        <w:spacing w:after="0" w:line="240" w:lineRule="auto"/>
        <w:ind w:left="360"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Uzsākt krājuma kolekciju satura izvērtēšanu, jo muzeja krājumā iekļauti muzeja virzienam neatbilstoši priekšmeti. Veikt regulāras esības pārbaudes. </w:t>
      </w:r>
    </w:p>
    <w:p w14:paraId="677CC791" w14:textId="77777777" w:rsidR="00A87695" w:rsidRPr="00A55E48" w:rsidRDefault="00A87695" w:rsidP="00A55E48">
      <w:pPr>
        <w:autoSpaceDE w:val="0"/>
        <w:autoSpaceDN w:val="0"/>
        <w:adjustRightInd w:val="0"/>
        <w:spacing w:after="0" w:line="240" w:lineRule="auto"/>
        <w:ind w:firstLine="720"/>
        <w:jc w:val="both"/>
        <w:rPr>
          <w:rFonts w:ascii="Times New Roman" w:hAnsi="Times New Roman" w:cs="Times New Roman"/>
          <w:sz w:val="24"/>
          <w:szCs w:val="24"/>
        </w:rPr>
      </w:pPr>
    </w:p>
    <w:p w14:paraId="3900E177" w14:textId="77777777" w:rsidR="00A87695" w:rsidRPr="00A55E48" w:rsidRDefault="00A87695" w:rsidP="00A87695">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 xml:space="preserve">Paredzamie krājuma darba rezultāti: </w:t>
      </w:r>
    </w:p>
    <w:p w14:paraId="71D65943" w14:textId="77777777" w:rsidR="00A87695" w:rsidRPr="00A55E48" w:rsidRDefault="00A87695" w:rsidP="00A55E48">
      <w:pPr>
        <w:pStyle w:val="Sarakstarindkopa"/>
        <w:numPr>
          <w:ilvl w:val="0"/>
          <w:numId w:val="27"/>
        </w:numPr>
        <w:autoSpaceDE w:val="0"/>
        <w:autoSpaceDN w:val="0"/>
        <w:adjustRightInd w:val="0"/>
        <w:spacing w:after="0" w:line="240" w:lineRule="auto"/>
        <w:ind w:left="0" w:firstLine="720"/>
        <w:jc w:val="both"/>
        <w:rPr>
          <w:rFonts w:ascii="Times New Roman" w:hAnsi="Times New Roman" w:cs="Times New Roman"/>
          <w:sz w:val="24"/>
          <w:szCs w:val="24"/>
        </w:rPr>
      </w:pPr>
      <w:r w:rsidRPr="00A55E48">
        <w:rPr>
          <w:rFonts w:ascii="Times New Roman" w:hAnsi="Times New Roman" w:cs="Times New Roman"/>
          <w:sz w:val="24"/>
          <w:szCs w:val="24"/>
        </w:rPr>
        <w:lastRenderedPageBreak/>
        <w:t>Nodrošināta muzeja krājuma pieejamība, ik gadu NMKK ievadot līdz 400 vienībām.</w:t>
      </w:r>
    </w:p>
    <w:p w14:paraId="472B40AC" w14:textId="77777777" w:rsidR="00A87695" w:rsidRPr="00A55E48" w:rsidRDefault="00A87695" w:rsidP="00A55E48">
      <w:pPr>
        <w:pStyle w:val="Sarakstarindkopa"/>
        <w:numPr>
          <w:ilvl w:val="0"/>
          <w:numId w:val="27"/>
        </w:numPr>
        <w:autoSpaceDE w:val="0"/>
        <w:autoSpaceDN w:val="0"/>
        <w:adjustRightInd w:val="0"/>
        <w:spacing w:after="0" w:line="240" w:lineRule="auto"/>
        <w:ind w:left="0" w:firstLine="720"/>
        <w:jc w:val="both"/>
        <w:rPr>
          <w:rFonts w:ascii="Times New Roman" w:hAnsi="Times New Roman" w:cs="Times New Roman"/>
          <w:sz w:val="24"/>
          <w:szCs w:val="24"/>
        </w:rPr>
      </w:pPr>
      <w:r w:rsidRPr="00A55E48">
        <w:rPr>
          <w:rFonts w:ascii="Times New Roman" w:hAnsi="Times New Roman" w:cs="Times New Roman"/>
          <w:sz w:val="24"/>
          <w:szCs w:val="24"/>
        </w:rPr>
        <w:t>Nodrošināta krājuma saglabātība.</w:t>
      </w:r>
    </w:p>
    <w:p w14:paraId="615CDE86" w14:textId="77777777" w:rsidR="006E174F" w:rsidRPr="00A55E48" w:rsidRDefault="00A87695" w:rsidP="00A55E48">
      <w:pPr>
        <w:pStyle w:val="Sarakstarindkopa"/>
        <w:numPr>
          <w:ilvl w:val="0"/>
          <w:numId w:val="27"/>
        </w:numPr>
        <w:autoSpaceDE w:val="0"/>
        <w:autoSpaceDN w:val="0"/>
        <w:adjustRightInd w:val="0"/>
        <w:spacing w:after="0" w:line="240" w:lineRule="auto"/>
        <w:ind w:left="0" w:firstLine="720"/>
        <w:jc w:val="both"/>
        <w:rPr>
          <w:rFonts w:ascii="Times New Roman" w:hAnsi="Times New Roman" w:cs="Times New Roman"/>
          <w:sz w:val="24"/>
          <w:szCs w:val="24"/>
        </w:rPr>
      </w:pPr>
      <w:r w:rsidRPr="00A55E48">
        <w:rPr>
          <w:rFonts w:ascii="Times New Roman" w:hAnsi="Times New Roman" w:cs="Times New Roman"/>
          <w:sz w:val="24"/>
          <w:szCs w:val="24"/>
        </w:rPr>
        <w:t xml:space="preserve">Papildināts krājums par aptuveni 30 vienībām gadā ar materiāliem </w:t>
      </w:r>
      <w:r w:rsidR="006E174F" w:rsidRPr="00A55E48">
        <w:rPr>
          <w:rFonts w:ascii="Times New Roman" w:hAnsi="Times New Roman" w:cs="Times New Roman"/>
          <w:sz w:val="24"/>
          <w:szCs w:val="24"/>
        </w:rPr>
        <w:t xml:space="preserve">saistītiem ar </w:t>
      </w:r>
      <w:r w:rsidRPr="00A55E48">
        <w:rPr>
          <w:rFonts w:ascii="Times New Roman" w:hAnsi="Times New Roman" w:cs="Times New Roman"/>
          <w:sz w:val="24"/>
          <w:szCs w:val="24"/>
        </w:rPr>
        <w:t xml:space="preserve"> E. Veidenbauma </w:t>
      </w:r>
      <w:r w:rsidR="006E174F" w:rsidRPr="00A55E48">
        <w:rPr>
          <w:rFonts w:ascii="Times New Roman" w:hAnsi="Times New Roman" w:cs="Times New Roman"/>
          <w:sz w:val="24"/>
          <w:szCs w:val="24"/>
        </w:rPr>
        <w:t>mantojuma nozīmi un par viņa ģimenes, “</w:t>
      </w:r>
      <w:proofErr w:type="spellStart"/>
      <w:r w:rsidR="006E174F" w:rsidRPr="00A55E48">
        <w:rPr>
          <w:rFonts w:ascii="Times New Roman" w:hAnsi="Times New Roman" w:cs="Times New Roman"/>
          <w:sz w:val="24"/>
          <w:szCs w:val="24"/>
        </w:rPr>
        <w:t>Kalāču</w:t>
      </w:r>
      <w:proofErr w:type="spellEnd"/>
      <w:r w:rsidR="006E174F" w:rsidRPr="00A55E48">
        <w:rPr>
          <w:rFonts w:ascii="Times New Roman" w:hAnsi="Times New Roman" w:cs="Times New Roman"/>
          <w:sz w:val="24"/>
          <w:szCs w:val="24"/>
        </w:rPr>
        <w:t>” un novada kultūr</w:t>
      </w:r>
      <w:r w:rsidR="007813B3" w:rsidRPr="00A55E48">
        <w:rPr>
          <w:rFonts w:ascii="Times New Roman" w:hAnsi="Times New Roman" w:cs="Times New Roman"/>
          <w:sz w:val="24"/>
          <w:szCs w:val="24"/>
        </w:rPr>
        <w:t xml:space="preserve">as un </w:t>
      </w:r>
      <w:r w:rsidR="006E174F" w:rsidRPr="00A55E48">
        <w:rPr>
          <w:rFonts w:ascii="Times New Roman" w:hAnsi="Times New Roman" w:cs="Times New Roman"/>
          <w:sz w:val="24"/>
          <w:szCs w:val="24"/>
        </w:rPr>
        <w:t>vēstures tēmām.</w:t>
      </w:r>
    </w:p>
    <w:p w14:paraId="42D1A4EE" w14:textId="77777777" w:rsidR="006E174F" w:rsidRPr="00A55E48" w:rsidRDefault="006E174F" w:rsidP="00DE303B">
      <w:pPr>
        <w:pStyle w:val="Sarakstarindkopa"/>
        <w:numPr>
          <w:ilvl w:val="0"/>
          <w:numId w:val="27"/>
        </w:numPr>
        <w:autoSpaceDE w:val="0"/>
        <w:autoSpaceDN w:val="0"/>
        <w:adjustRightInd w:val="0"/>
        <w:spacing w:after="0" w:line="240" w:lineRule="auto"/>
        <w:ind w:left="0"/>
        <w:rPr>
          <w:rFonts w:ascii="Times New Roman" w:hAnsi="Times New Roman" w:cs="Times New Roman"/>
          <w:sz w:val="24"/>
          <w:szCs w:val="24"/>
        </w:rPr>
      </w:pPr>
      <w:r w:rsidRPr="00A55E48">
        <w:rPr>
          <w:rFonts w:ascii="Times New Roman" w:hAnsi="Times New Roman" w:cs="Times New Roman"/>
          <w:sz w:val="24"/>
          <w:szCs w:val="24"/>
        </w:rPr>
        <w:t xml:space="preserve">Iesākta krājuma satura izvērtēšana. </w:t>
      </w:r>
    </w:p>
    <w:p w14:paraId="7FB107AA" w14:textId="77777777" w:rsidR="006E174F" w:rsidRPr="00A55E48" w:rsidRDefault="006E174F" w:rsidP="00DE303B">
      <w:pPr>
        <w:autoSpaceDE w:val="0"/>
        <w:autoSpaceDN w:val="0"/>
        <w:adjustRightInd w:val="0"/>
        <w:spacing w:after="0" w:line="240" w:lineRule="auto"/>
        <w:rPr>
          <w:rFonts w:ascii="Times New Roman" w:hAnsi="Times New Roman" w:cs="Times New Roman"/>
          <w:sz w:val="24"/>
          <w:szCs w:val="24"/>
        </w:rPr>
      </w:pPr>
    </w:p>
    <w:p w14:paraId="457FF05B" w14:textId="77777777" w:rsidR="006E174F" w:rsidRPr="00A55E48" w:rsidRDefault="006E174F" w:rsidP="00DE303B">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Darbības spēju uzlabošanas pasākumi turpmākajiem 5 gadiem:</w:t>
      </w:r>
    </w:p>
    <w:p w14:paraId="5834A69A" w14:textId="77777777" w:rsidR="00A87695" w:rsidRPr="00A55E48" w:rsidRDefault="00937525" w:rsidP="00A55E48">
      <w:pPr>
        <w:pStyle w:val="Sarakstarindkopa"/>
        <w:numPr>
          <w:ilvl w:val="0"/>
          <w:numId w:val="28"/>
        </w:numPr>
        <w:autoSpaceDE w:val="0"/>
        <w:autoSpaceDN w:val="0"/>
        <w:adjustRightInd w:val="0"/>
        <w:spacing w:after="0" w:line="240" w:lineRule="auto"/>
        <w:ind w:left="0"/>
        <w:jc w:val="both"/>
        <w:rPr>
          <w:rFonts w:ascii="Times New Roman" w:hAnsi="Times New Roman" w:cs="Times New Roman"/>
          <w:sz w:val="24"/>
          <w:szCs w:val="24"/>
        </w:rPr>
      </w:pPr>
      <w:r w:rsidRPr="00A55E48">
        <w:rPr>
          <w:rFonts w:ascii="Times New Roman" w:hAnsi="Times New Roman" w:cs="Times New Roman"/>
          <w:sz w:val="24"/>
          <w:szCs w:val="24"/>
        </w:rPr>
        <w:t xml:space="preserve">Pabeigt </w:t>
      </w:r>
      <w:proofErr w:type="spellStart"/>
      <w:r w:rsidRPr="00A55E48">
        <w:rPr>
          <w:rFonts w:ascii="Times New Roman" w:hAnsi="Times New Roman" w:cs="Times New Roman"/>
          <w:sz w:val="24"/>
          <w:szCs w:val="24"/>
        </w:rPr>
        <w:t>pamatkrājuma</w:t>
      </w:r>
      <w:proofErr w:type="spellEnd"/>
      <w:r w:rsidRPr="00A55E48">
        <w:rPr>
          <w:rFonts w:ascii="Times New Roman" w:hAnsi="Times New Roman" w:cs="Times New Roman"/>
          <w:sz w:val="24"/>
          <w:szCs w:val="24"/>
        </w:rPr>
        <w:t xml:space="preserve"> priekšmetu datu ievadi NMKK.</w:t>
      </w:r>
    </w:p>
    <w:p w14:paraId="76E85016" w14:textId="77777777" w:rsidR="00937525" w:rsidRPr="00A55E48" w:rsidRDefault="00937525" w:rsidP="00A55E48">
      <w:pPr>
        <w:pStyle w:val="Sarakstarindkopa"/>
        <w:numPr>
          <w:ilvl w:val="0"/>
          <w:numId w:val="28"/>
        </w:numPr>
        <w:autoSpaceDE w:val="0"/>
        <w:autoSpaceDN w:val="0"/>
        <w:adjustRightInd w:val="0"/>
        <w:spacing w:after="0" w:line="240" w:lineRule="auto"/>
        <w:ind w:left="0"/>
        <w:jc w:val="both"/>
        <w:rPr>
          <w:rFonts w:ascii="Times New Roman" w:hAnsi="Times New Roman" w:cs="Times New Roman"/>
          <w:sz w:val="24"/>
          <w:szCs w:val="24"/>
        </w:rPr>
      </w:pPr>
      <w:r w:rsidRPr="00A55E48">
        <w:rPr>
          <w:rFonts w:ascii="Times New Roman" w:hAnsi="Times New Roman" w:cs="Times New Roman"/>
          <w:sz w:val="24"/>
          <w:szCs w:val="24"/>
        </w:rPr>
        <w:t>Iesākt krājuma priekšmetu izvērtēšanu.</w:t>
      </w:r>
    </w:p>
    <w:p w14:paraId="49555CA5" w14:textId="77777777" w:rsidR="00243694" w:rsidRPr="00A55E48" w:rsidRDefault="00937525" w:rsidP="00A55E48">
      <w:pPr>
        <w:pStyle w:val="Sarakstarindkopa"/>
        <w:numPr>
          <w:ilvl w:val="0"/>
          <w:numId w:val="28"/>
        </w:numPr>
        <w:autoSpaceDE w:val="0"/>
        <w:autoSpaceDN w:val="0"/>
        <w:adjustRightInd w:val="0"/>
        <w:spacing w:after="0" w:line="240" w:lineRule="auto"/>
        <w:ind w:left="0"/>
        <w:jc w:val="both"/>
        <w:rPr>
          <w:rFonts w:ascii="Times New Roman" w:hAnsi="Times New Roman" w:cs="Times New Roman"/>
          <w:sz w:val="24"/>
          <w:szCs w:val="24"/>
        </w:rPr>
      </w:pPr>
      <w:r w:rsidRPr="00A55E48">
        <w:rPr>
          <w:rFonts w:ascii="Times New Roman" w:hAnsi="Times New Roman" w:cs="Times New Roman"/>
          <w:sz w:val="24"/>
          <w:szCs w:val="24"/>
        </w:rPr>
        <w:t>Apgūt nepieciešamās zināšanas darbības uzlabošanai</w:t>
      </w:r>
      <w:r w:rsidR="00243694" w:rsidRPr="00A55E48">
        <w:rPr>
          <w:rFonts w:ascii="Times New Roman" w:hAnsi="Times New Roman" w:cs="Times New Roman"/>
          <w:sz w:val="24"/>
          <w:szCs w:val="24"/>
        </w:rPr>
        <w:t xml:space="preserve"> darbā ar krājumu</w:t>
      </w:r>
      <w:r w:rsidR="00A31EE9" w:rsidRPr="00A55E48">
        <w:rPr>
          <w:rFonts w:ascii="Times New Roman" w:hAnsi="Times New Roman" w:cs="Times New Roman"/>
          <w:sz w:val="24"/>
          <w:szCs w:val="24"/>
        </w:rPr>
        <w:t>, pieredzes apmaiņa ar citu muzeju darbiniekiem</w:t>
      </w:r>
      <w:r w:rsidRPr="00A55E48">
        <w:rPr>
          <w:rFonts w:ascii="Times New Roman" w:hAnsi="Times New Roman" w:cs="Times New Roman"/>
          <w:sz w:val="24"/>
          <w:szCs w:val="24"/>
        </w:rPr>
        <w:t>.</w:t>
      </w:r>
    </w:p>
    <w:p w14:paraId="6ACFFB22" w14:textId="77777777" w:rsidR="00937525" w:rsidRPr="00A55E48" w:rsidRDefault="00243694" w:rsidP="00A55E48">
      <w:pPr>
        <w:pStyle w:val="Sarakstarindkopa"/>
        <w:numPr>
          <w:ilvl w:val="0"/>
          <w:numId w:val="28"/>
        </w:numPr>
        <w:autoSpaceDE w:val="0"/>
        <w:autoSpaceDN w:val="0"/>
        <w:adjustRightInd w:val="0"/>
        <w:spacing w:after="0" w:line="240" w:lineRule="auto"/>
        <w:ind w:left="0"/>
        <w:jc w:val="both"/>
        <w:rPr>
          <w:rFonts w:ascii="Times New Roman" w:hAnsi="Times New Roman" w:cs="Times New Roman"/>
          <w:sz w:val="24"/>
          <w:szCs w:val="24"/>
        </w:rPr>
      </w:pPr>
      <w:r w:rsidRPr="00A55E48">
        <w:rPr>
          <w:rFonts w:ascii="Times New Roman" w:hAnsi="Times New Roman" w:cs="Times New Roman"/>
          <w:sz w:val="24"/>
          <w:szCs w:val="24"/>
        </w:rPr>
        <w:t xml:space="preserve">Papildu finansējuma gadījumā pieņemt darbā speciālistu darbam ar krājumu. </w:t>
      </w:r>
      <w:r w:rsidR="00937525" w:rsidRPr="00A55E48">
        <w:rPr>
          <w:rFonts w:ascii="Times New Roman" w:hAnsi="Times New Roman" w:cs="Times New Roman"/>
          <w:sz w:val="24"/>
          <w:szCs w:val="24"/>
        </w:rPr>
        <w:t xml:space="preserve"> </w:t>
      </w:r>
    </w:p>
    <w:p w14:paraId="47E23559" w14:textId="77777777" w:rsidR="00364724" w:rsidRPr="00A55E48" w:rsidRDefault="00364724" w:rsidP="00A55E48">
      <w:pPr>
        <w:pStyle w:val="Sarakstarindkopa"/>
        <w:autoSpaceDE w:val="0"/>
        <w:autoSpaceDN w:val="0"/>
        <w:adjustRightInd w:val="0"/>
        <w:spacing w:after="0" w:line="240" w:lineRule="auto"/>
        <w:ind w:left="0"/>
        <w:jc w:val="both"/>
        <w:rPr>
          <w:rFonts w:ascii="Times New Roman" w:hAnsi="Times New Roman" w:cs="Times New Roman"/>
          <w:sz w:val="24"/>
          <w:szCs w:val="24"/>
        </w:rPr>
      </w:pPr>
    </w:p>
    <w:p w14:paraId="4C2563AF" w14:textId="77777777" w:rsidR="00364724" w:rsidRPr="00A55E48" w:rsidRDefault="00364724" w:rsidP="00A55E48">
      <w:pPr>
        <w:pStyle w:val="Sarakstarindkopa"/>
        <w:autoSpaceDE w:val="0"/>
        <w:autoSpaceDN w:val="0"/>
        <w:adjustRightInd w:val="0"/>
        <w:spacing w:after="0" w:line="240" w:lineRule="auto"/>
        <w:jc w:val="both"/>
        <w:rPr>
          <w:rFonts w:ascii="Times New Roman" w:hAnsi="Times New Roman" w:cs="Times New Roman"/>
          <w:sz w:val="24"/>
          <w:szCs w:val="24"/>
        </w:rPr>
      </w:pPr>
    </w:p>
    <w:p w14:paraId="516E0DEF" w14:textId="77777777" w:rsidR="00D758CD" w:rsidRPr="00A55E48" w:rsidRDefault="00D758CD" w:rsidP="00A87695">
      <w:pPr>
        <w:pStyle w:val="Sarakstarindkopa"/>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 </w:t>
      </w:r>
    </w:p>
    <w:p w14:paraId="0619701B" w14:textId="77777777" w:rsidR="004F0239" w:rsidRPr="00A55E48" w:rsidRDefault="004F0239" w:rsidP="004F0239">
      <w:pPr>
        <w:pStyle w:val="Sarakstarindkopa"/>
        <w:autoSpaceDE w:val="0"/>
        <w:autoSpaceDN w:val="0"/>
        <w:adjustRightInd w:val="0"/>
        <w:spacing w:after="0" w:line="240" w:lineRule="auto"/>
        <w:rPr>
          <w:rFonts w:ascii="Times New Roman" w:hAnsi="Times New Roman" w:cs="Times New Roman"/>
          <w:sz w:val="24"/>
          <w:szCs w:val="24"/>
        </w:rPr>
      </w:pPr>
    </w:p>
    <w:p w14:paraId="18EE6CF7" w14:textId="77777777" w:rsidR="00AC6C5D" w:rsidRPr="00A55E48" w:rsidRDefault="00AC6C5D" w:rsidP="00D758CD">
      <w:pPr>
        <w:pStyle w:val="Sarakstarindkopa"/>
        <w:autoSpaceDE w:val="0"/>
        <w:autoSpaceDN w:val="0"/>
        <w:adjustRightInd w:val="0"/>
        <w:spacing w:after="0" w:line="240" w:lineRule="auto"/>
        <w:rPr>
          <w:rFonts w:ascii="Times New Roman" w:hAnsi="Times New Roman" w:cs="Times New Roman"/>
          <w:sz w:val="24"/>
          <w:szCs w:val="24"/>
        </w:rPr>
      </w:pPr>
    </w:p>
    <w:p w14:paraId="0DD6F934" w14:textId="77777777" w:rsidR="009A7E43" w:rsidRPr="00A55E48" w:rsidRDefault="009A7E43" w:rsidP="00721A42">
      <w:pPr>
        <w:autoSpaceDE w:val="0"/>
        <w:autoSpaceDN w:val="0"/>
        <w:adjustRightInd w:val="0"/>
        <w:spacing w:after="0" w:line="240" w:lineRule="auto"/>
        <w:rPr>
          <w:rFonts w:ascii="Times New Roman" w:hAnsi="Times New Roman" w:cs="Times New Roman"/>
          <w:sz w:val="24"/>
          <w:szCs w:val="24"/>
        </w:rPr>
      </w:pPr>
    </w:p>
    <w:p w14:paraId="0B22FF95" w14:textId="77777777" w:rsidR="007649E1" w:rsidRPr="00A55E48" w:rsidRDefault="007649E1" w:rsidP="00721A42">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br w:type="page"/>
      </w:r>
    </w:p>
    <w:p w14:paraId="01E973DC" w14:textId="77777777" w:rsidR="00AC6C5D" w:rsidRPr="00A55E48" w:rsidRDefault="00AC6C5D" w:rsidP="00AC6C5D">
      <w:pPr>
        <w:autoSpaceDE w:val="0"/>
        <w:autoSpaceDN w:val="0"/>
        <w:adjustRightInd w:val="0"/>
        <w:spacing w:after="0" w:line="240" w:lineRule="auto"/>
        <w:jc w:val="right"/>
        <w:rPr>
          <w:rFonts w:ascii="Times New Roman" w:hAnsi="Times New Roman" w:cs="Times New Roman"/>
          <w:b/>
          <w:sz w:val="24"/>
          <w:szCs w:val="24"/>
        </w:rPr>
      </w:pPr>
      <w:r w:rsidRPr="00A55E48">
        <w:rPr>
          <w:rFonts w:ascii="Times New Roman" w:hAnsi="Times New Roman" w:cs="Times New Roman"/>
          <w:b/>
          <w:sz w:val="24"/>
          <w:szCs w:val="24"/>
        </w:rPr>
        <w:lastRenderedPageBreak/>
        <w:t xml:space="preserve">Pielikums Nr.2 </w:t>
      </w:r>
    </w:p>
    <w:p w14:paraId="740E7D7C" w14:textId="77777777" w:rsidR="00D305FE" w:rsidRPr="00A55E48" w:rsidRDefault="00D305FE" w:rsidP="00AC6C5D">
      <w:pPr>
        <w:autoSpaceDE w:val="0"/>
        <w:autoSpaceDN w:val="0"/>
        <w:adjustRightInd w:val="0"/>
        <w:spacing w:after="0" w:line="240" w:lineRule="auto"/>
        <w:jc w:val="right"/>
        <w:rPr>
          <w:rFonts w:ascii="Times New Roman" w:hAnsi="Times New Roman" w:cs="Times New Roman"/>
          <w:b/>
          <w:sz w:val="24"/>
          <w:szCs w:val="24"/>
        </w:rPr>
      </w:pPr>
    </w:p>
    <w:p w14:paraId="6AF0F196" w14:textId="77777777" w:rsidR="00AC6C5D" w:rsidRPr="00A55E48" w:rsidRDefault="00AC6C5D" w:rsidP="004D27D1">
      <w:pPr>
        <w:pStyle w:val="Virsraksts2"/>
        <w:rPr>
          <w:rFonts w:ascii="Times New Roman" w:hAnsi="Times New Roman" w:cs="Times New Roman"/>
          <w:color w:val="auto"/>
        </w:rPr>
      </w:pPr>
      <w:bookmarkStart w:id="25" w:name="_Toc50964036"/>
      <w:r w:rsidRPr="00A55E48">
        <w:rPr>
          <w:rFonts w:ascii="Times New Roman" w:hAnsi="Times New Roman" w:cs="Times New Roman"/>
          <w:color w:val="auto"/>
        </w:rPr>
        <w:t>E. Veidenbauma memoriālā muzeja “Kalāči” pētniecības darba politika 2020. –</w:t>
      </w:r>
      <w:r w:rsidR="004D27D1" w:rsidRPr="00A55E48">
        <w:rPr>
          <w:rFonts w:ascii="Times New Roman" w:hAnsi="Times New Roman" w:cs="Times New Roman"/>
          <w:color w:val="auto"/>
        </w:rPr>
        <w:t xml:space="preserve"> </w:t>
      </w:r>
      <w:r w:rsidRPr="00A55E48">
        <w:rPr>
          <w:rFonts w:ascii="Times New Roman" w:hAnsi="Times New Roman" w:cs="Times New Roman"/>
          <w:color w:val="auto"/>
        </w:rPr>
        <w:t>2025. gadam</w:t>
      </w:r>
      <w:bookmarkEnd w:id="25"/>
    </w:p>
    <w:p w14:paraId="3870FBDB" w14:textId="77777777" w:rsidR="00AC6C5D" w:rsidRPr="00A55E48" w:rsidRDefault="00AC6C5D" w:rsidP="00AC6C5D">
      <w:pPr>
        <w:autoSpaceDE w:val="0"/>
        <w:autoSpaceDN w:val="0"/>
        <w:adjustRightInd w:val="0"/>
        <w:spacing w:after="0" w:line="240" w:lineRule="auto"/>
        <w:rPr>
          <w:rFonts w:ascii="Times New Roman" w:hAnsi="Times New Roman" w:cs="Times New Roman"/>
          <w:b/>
          <w:sz w:val="24"/>
          <w:szCs w:val="24"/>
        </w:rPr>
      </w:pPr>
    </w:p>
    <w:p w14:paraId="617ADDD8" w14:textId="77777777" w:rsidR="00337C70" w:rsidRPr="00A55E48" w:rsidRDefault="00337C70" w:rsidP="00AC6C5D">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Muzeja pētniecības darba mērķis:</w:t>
      </w:r>
    </w:p>
    <w:p w14:paraId="419D86C7" w14:textId="77777777" w:rsidR="00931BE0" w:rsidRPr="00A55E48" w:rsidRDefault="00931BE0"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Apzināt</w:t>
      </w:r>
      <w:r w:rsidR="00382074" w:rsidRPr="00A55E48">
        <w:rPr>
          <w:rFonts w:ascii="Times New Roman" w:hAnsi="Times New Roman" w:cs="Times New Roman"/>
          <w:sz w:val="24"/>
          <w:szCs w:val="24"/>
        </w:rPr>
        <w:t xml:space="preserve">, </w:t>
      </w:r>
      <w:r w:rsidRPr="00A55E48">
        <w:rPr>
          <w:rFonts w:ascii="Times New Roman" w:hAnsi="Times New Roman" w:cs="Times New Roman"/>
          <w:sz w:val="24"/>
          <w:szCs w:val="24"/>
        </w:rPr>
        <w:t xml:space="preserve">pētīt </w:t>
      </w:r>
      <w:r w:rsidR="00382074" w:rsidRPr="00A55E48">
        <w:rPr>
          <w:rFonts w:ascii="Times New Roman" w:hAnsi="Times New Roman" w:cs="Times New Roman"/>
          <w:sz w:val="24"/>
          <w:szCs w:val="24"/>
        </w:rPr>
        <w:t xml:space="preserve">un publiskot </w:t>
      </w:r>
      <w:r w:rsidRPr="00A55E48">
        <w:rPr>
          <w:rFonts w:ascii="Times New Roman" w:hAnsi="Times New Roman" w:cs="Times New Roman"/>
          <w:sz w:val="24"/>
          <w:szCs w:val="24"/>
        </w:rPr>
        <w:t>vēstures avotus par Eduarda Veidenbauma dzīvi, radošo mantojumu un viņa dzimtu</w:t>
      </w:r>
      <w:r w:rsidR="00382074" w:rsidRPr="00A55E48">
        <w:rPr>
          <w:rFonts w:ascii="Times New Roman" w:hAnsi="Times New Roman" w:cs="Times New Roman"/>
          <w:sz w:val="24"/>
          <w:szCs w:val="24"/>
        </w:rPr>
        <w:t>, novada vēsturi un kultūru, īpaši izcilāko novadnieku ieguldījumu novada attīstībā, laika posmā no 19. – 21. gs.</w:t>
      </w:r>
      <w:r w:rsidR="00714E59" w:rsidRPr="00A55E48">
        <w:rPr>
          <w:rFonts w:ascii="Times New Roman" w:hAnsi="Times New Roman" w:cs="Times New Roman"/>
          <w:sz w:val="24"/>
          <w:szCs w:val="24"/>
        </w:rPr>
        <w:t>, veicinot sabiedrības lokālpatriotismu</w:t>
      </w:r>
      <w:r w:rsidR="00AD0CC2" w:rsidRPr="00A55E48">
        <w:rPr>
          <w:rFonts w:ascii="Times New Roman" w:hAnsi="Times New Roman" w:cs="Times New Roman"/>
          <w:sz w:val="24"/>
          <w:szCs w:val="24"/>
        </w:rPr>
        <w:t>.</w:t>
      </w:r>
    </w:p>
    <w:p w14:paraId="53485BEE" w14:textId="77777777" w:rsidR="00AD0CC2" w:rsidRPr="00A55E48" w:rsidRDefault="00AD0CC2" w:rsidP="00AC6C5D">
      <w:pPr>
        <w:autoSpaceDE w:val="0"/>
        <w:autoSpaceDN w:val="0"/>
        <w:adjustRightInd w:val="0"/>
        <w:spacing w:after="0" w:line="240" w:lineRule="auto"/>
        <w:rPr>
          <w:rFonts w:ascii="Times New Roman" w:hAnsi="Times New Roman" w:cs="Times New Roman"/>
          <w:sz w:val="24"/>
          <w:szCs w:val="24"/>
        </w:rPr>
      </w:pPr>
    </w:p>
    <w:p w14:paraId="19FB98EC" w14:textId="77777777" w:rsidR="00931BE0" w:rsidRPr="00A55E48" w:rsidRDefault="00337C70" w:rsidP="00DE303B">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Pētniecības darba u</w:t>
      </w:r>
      <w:r w:rsidR="00931BE0" w:rsidRPr="00A55E48">
        <w:rPr>
          <w:rFonts w:ascii="Times New Roman" w:hAnsi="Times New Roman" w:cs="Times New Roman"/>
          <w:b/>
          <w:sz w:val="24"/>
          <w:szCs w:val="24"/>
        </w:rPr>
        <w:t>zdevumi:</w:t>
      </w:r>
    </w:p>
    <w:p w14:paraId="642658F1" w14:textId="77777777" w:rsidR="00931BE0" w:rsidRPr="00A55E48" w:rsidRDefault="00931BE0" w:rsidP="00A55E48">
      <w:pPr>
        <w:pStyle w:val="Sarakstarindkopa"/>
        <w:numPr>
          <w:ilvl w:val="0"/>
          <w:numId w:val="29"/>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Izveidot jaunu pastāvīgo ekspozīciju par Eduardu Veidenbaumu</w:t>
      </w:r>
      <w:r w:rsidR="00337C70" w:rsidRPr="00A55E48">
        <w:rPr>
          <w:rFonts w:ascii="Times New Roman" w:hAnsi="Times New Roman" w:cs="Times New Roman"/>
          <w:sz w:val="24"/>
          <w:szCs w:val="24"/>
        </w:rPr>
        <w:t>.</w:t>
      </w:r>
    </w:p>
    <w:p w14:paraId="2E2F1322" w14:textId="77777777" w:rsidR="00931BE0" w:rsidRPr="00A55E48" w:rsidRDefault="00D758CD" w:rsidP="00A55E48">
      <w:pPr>
        <w:pStyle w:val="Sarakstarindkopa"/>
        <w:numPr>
          <w:ilvl w:val="0"/>
          <w:numId w:val="29"/>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K</w:t>
      </w:r>
      <w:r w:rsidR="00D21982" w:rsidRPr="00A55E48">
        <w:rPr>
          <w:rFonts w:ascii="Times New Roman" w:hAnsi="Times New Roman" w:cs="Times New Roman"/>
          <w:sz w:val="24"/>
          <w:szCs w:val="24"/>
        </w:rPr>
        <w:t>atru gadu veidot krājuma izstādes muzejā un ārpus tā, vadoties pēc izstrādātā plāna</w:t>
      </w:r>
      <w:r w:rsidR="00337C70" w:rsidRPr="00A55E48">
        <w:rPr>
          <w:rFonts w:ascii="Times New Roman" w:hAnsi="Times New Roman" w:cs="Times New Roman"/>
          <w:sz w:val="24"/>
          <w:szCs w:val="24"/>
        </w:rPr>
        <w:t>.</w:t>
      </w:r>
      <w:r w:rsidR="00D21982" w:rsidRPr="00A55E48">
        <w:rPr>
          <w:rFonts w:ascii="Times New Roman" w:hAnsi="Times New Roman" w:cs="Times New Roman"/>
          <w:sz w:val="24"/>
          <w:szCs w:val="24"/>
        </w:rPr>
        <w:t xml:space="preserve"> </w:t>
      </w:r>
    </w:p>
    <w:p w14:paraId="5EFDC34F" w14:textId="77777777" w:rsidR="00D21982" w:rsidRPr="00A55E48" w:rsidRDefault="00360AAE" w:rsidP="00A55E48">
      <w:pPr>
        <w:pStyle w:val="Sarakstarindkopa"/>
        <w:numPr>
          <w:ilvl w:val="0"/>
          <w:numId w:val="29"/>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I</w:t>
      </w:r>
      <w:r w:rsidR="00337C70" w:rsidRPr="00A55E48">
        <w:rPr>
          <w:rFonts w:ascii="Times New Roman" w:hAnsi="Times New Roman" w:cs="Times New Roman"/>
          <w:sz w:val="24"/>
          <w:szCs w:val="24"/>
        </w:rPr>
        <w:t>zveidot zinātniskā apraksta kartotēku</w:t>
      </w:r>
      <w:r w:rsidR="00382074" w:rsidRPr="00A55E48">
        <w:rPr>
          <w:rFonts w:ascii="Times New Roman" w:hAnsi="Times New Roman" w:cs="Times New Roman"/>
          <w:sz w:val="24"/>
          <w:szCs w:val="24"/>
        </w:rPr>
        <w:t>.</w:t>
      </w:r>
    </w:p>
    <w:p w14:paraId="483AA43C" w14:textId="77777777" w:rsidR="00D21982" w:rsidRPr="00A55E48" w:rsidRDefault="00D21982" w:rsidP="00DE303B">
      <w:pPr>
        <w:autoSpaceDE w:val="0"/>
        <w:autoSpaceDN w:val="0"/>
        <w:adjustRightInd w:val="0"/>
        <w:spacing w:after="0" w:line="240" w:lineRule="auto"/>
        <w:rPr>
          <w:rFonts w:ascii="Times New Roman" w:hAnsi="Times New Roman" w:cs="Times New Roman"/>
          <w:sz w:val="24"/>
          <w:szCs w:val="24"/>
        </w:rPr>
      </w:pPr>
    </w:p>
    <w:p w14:paraId="0CBB7947" w14:textId="77777777" w:rsidR="009A7E43" w:rsidRPr="00A55E48" w:rsidRDefault="005E7A10" w:rsidP="00DE303B">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Pētnieciskā darba avoti:</w:t>
      </w:r>
    </w:p>
    <w:p w14:paraId="0F28465A" w14:textId="77777777" w:rsidR="005E7A10" w:rsidRPr="00A55E48" w:rsidRDefault="005E7A10" w:rsidP="00A55E48">
      <w:pPr>
        <w:pStyle w:val="Sarakstarindkopa"/>
        <w:numPr>
          <w:ilvl w:val="0"/>
          <w:numId w:val="30"/>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E. Veidenbauma memoriālā muzeja “Kalāči” muzeja krājums;</w:t>
      </w:r>
    </w:p>
    <w:p w14:paraId="171FAEF5" w14:textId="77777777" w:rsidR="005E7A10" w:rsidRPr="00A55E48" w:rsidRDefault="00714E59" w:rsidP="00A55E48">
      <w:pPr>
        <w:pStyle w:val="Sarakstarindkopa"/>
        <w:numPr>
          <w:ilvl w:val="0"/>
          <w:numId w:val="30"/>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N</w:t>
      </w:r>
      <w:r w:rsidR="005E7A10" w:rsidRPr="00A55E48">
        <w:rPr>
          <w:rFonts w:ascii="Times New Roman" w:hAnsi="Times New Roman" w:cs="Times New Roman"/>
          <w:sz w:val="24"/>
          <w:szCs w:val="24"/>
        </w:rPr>
        <w:t>ovad</w:t>
      </w:r>
      <w:r w:rsidRPr="00A55E48">
        <w:rPr>
          <w:rFonts w:ascii="Times New Roman" w:hAnsi="Times New Roman" w:cs="Times New Roman"/>
          <w:sz w:val="24"/>
          <w:szCs w:val="24"/>
        </w:rPr>
        <w:t>a</w:t>
      </w:r>
      <w:r w:rsidR="005E7A10" w:rsidRPr="00A55E48">
        <w:rPr>
          <w:rFonts w:ascii="Times New Roman" w:hAnsi="Times New Roman" w:cs="Times New Roman"/>
          <w:sz w:val="24"/>
          <w:szCs w:val="24"/>
        </w:rPr>
        <w:t xml:space="preserve"> esošo un bijušo iedzīvotāju personīgie arhīvi un atmiņas;</w:t>
      </w:r>
    </w:p>
    <w:p w14:paraId="3587B2B0" w14:textId="77777777" w:rsidR="005E7A10" w:rsidRPr="00A55E48" w:rsidRDefault="005E7A10" w:rsidP="00A55E48">
      <w:pPr>
        <w:pStyle w:val="Sarakstarindkopa"/>
        <w:numPr>
          <w:ilvl w:val="0"/>
          <w:numId w:val="30"/>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 xml:space="preserve">Latvijas Valsts vēstures arhīvā esošie avoti par </w:t>
      </w:r>
      <w:r w:rsidR="00714E59" w:rsidRPr="00A55E48">
        <w:rPr>
          <w:rFonts w:ascii="Times New Roman" w:hAnsi="Times New Roman" w:cs="Times New Roman"/>
          <w:sz w:val="24"/>
          <w:szCs w:val="24"/>
        </w:rPr>
        <w:t>Liepas pagastu</w:t>
      </w:r>
      <w:r w:rsidRPr="00A55E48">
        <w:rPr>
          <w:rFonts w:ascii="Times New Roman" w:hAnsi="Times New Roman" w:cs="Times New Roman"/>
          <w:sz w:val="24"/>
          <w:szCs w:val="24"/>
        </w:rPr>
        <w:t>;</w:t>
      </w:r>
    </w:p>
    <w:p w14:paraId="31DEE0EE" w14:textId="77777777" w:rsidR="005E7A10" w:rsidRPr="00A55E48" w:rsidRDefault="005E7A10" w:rsidP="00A55E48">
      <w:pPr>
        <w:pStyle w:val="Sarakstarindkopa"/>
        <w:numPr>
          <w:ilvl w:val="0"/>
          <w:numId w:val="30"/>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Cēsu vēstures un mākslas muzeja un citos Latvijas muzeja krājumos un novada bibliotēku novadpētniecības materiālos esošie priekšmeti un informācija, kas saistīt</w:t>
      </w:r>
      <w:r w:rsidR="00714E59" w:rsidRPr="00A55E48">
        <w:rPr>
          <w:rFonts w:ascii="Times New Roman" w:hAnsi="Times New Roman" w:cs="Times New Roman"/>
          <w:sz w:val="24"/>
          <w:szCs w:val="24"/>
        </w:rPr>
        <w:t>a</w:t>
      </w:r>
      <w:r w:rsidRPr="00A55E48">
        <w:rPr>
          <w:rFonts w:ascii="Times New Roman" w:hAnsi="Times New Roman" w:cs="Times New Roman"/>
          <w:sz w:val="24"/>
          <w:szCs w:val="24"/>
        </w:rPr>
        <w:t xml:space="preserve"> ar pētniecības darba tēmām. </w:t>
      </w:r>
    </w:p>
    <w:p w14:paraId="4E67DFE1" w14:textId="77777777" w:rsidR="005E7A10" w:rsidRPr="00A55E48" w:rsidRDefault="005E7A10" w:rsidP="00DE303B">
      <w:pPr>
        <w:autoSpaceDE w:val="0"/>
        <w:autoSpaceDN w:val="0"/>
        <w:adjustRightInd w:val="0"/>
        <w:spacing w:after="0" w:line="240" w:lineRule="auto"/>
        <w:rPr>
          <w:rFonts w:ascii="Times New Roman" w:hAnsi="Times New Roman" w:cs="Times New Roman"/>
          <w:sz w:val="24"/>
          <w:szCs w:val="24"/>
        </w:rPr>
      </w:pPr>
    </w:p>
    <w:p w14:paraId="02049747" w14:textId="77777777" w:rsidR="005E7A10" w:rsidRPr="00A55E48" w:rsidRDefault="005E7A10" w:rsidP="00DE303B">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Iespējamie pētnieciskā darba īstenotāji:</w:t>
      </w:r>
    </w:p>
    <w:p w14:paraId="052C3EC9" w14:textId="77777777" w:rsidR="005E7A10" w:rsidRPr="00A55E48" w:rsidRDefault="009443AC"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E. Veidenbauma memoriālā muzeja darbinieki, profesionāļi, kas iesaistīti ekspozīcijas izveides projektā, augstskolu studenti (kursa darbi, bakalaura darbi, maģistra darbi), arī citi interesenti – filologi vai latviešu literāti, novadpētnieki, kas izmanto muzeja krājumu kā savu pētījumu avotu. </w:t>
      </w:r>
    </w:p>
    <w:p w14:paraId="0D715D26" w14:textId="77777777" w:rsidR="009443AC" w:rsidRPr="00A55E48" w:rsidRDefault="009443AC" w:rsidP="00DE303B">
      <w:pPr>
        <w:autoSpaceDE w:val="0"/>
        <w:autoSpaceDN w:val="0"/>
        <w:adjustRightInd w:val="0"/>
        <w:spacing w:after="0" w:line="240" w:lineRule="auto"/>
        <w:rPr>
          <w:rFonts w:ascii="Times New Roman" w:hAnsi="Times New Roman" w:cs="Times New Roman"/>
          <w:sz w:val="24"/>
          <w:szCs w:val="24"/>
        </w:rPr>
      </w:pPr>
    </w:p>
    <w:p w14:paraId="510F20C9" w14:textId="77777777" w:rsidR="009443AC" w:rsidRPr="00A55E48" w:rsidRDefault="009443AC" w:rsidP="00DE303B">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Nozīmīgākās pētniecības darba tēmas:</w:t>
      </w:r>
    </w:p>
    <w:p w14:paraId="4C698D22" w14:textId="77777777" w:rsidR="009443AC" w:rsidRPr="00A55E48" w:rsidRDefault="009443AC"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1. Eduarda Veidenbauma dzīve, radošais mantojums, viņa nozīme Latvijas kultūrvēstures veidošanās procesos, Veidenbaumu dzimta un “Kalāči”</w:t>
      </w:r>
      <w:r w:rsidR="00DD1F46" w:rsidRPr="00A55E48">
        <w:rPr>
          <w:rFonts w:ascii="Times New Roman" w:hAnsi="Times New Roman" w:cs="Times New Roman"/>
          <w:sz w:val="24"/>
          <w:szCs w:val="24"/>
        </w:rPr>
        <w:t>:</w:t>
      </w:r>
      <w:r w:rsidRPr="00A55E48">
        <w:rPr>
          <w:rFonts w:ascii="Times New Roman" w:hAnsi="Times New Roman" w:cs="Times New Roman"/>
          <w:sz w:val="24"/>
          <w:szCs w:val="24"/>
        </w:rPr>
        <w:t xml:space="preserve"> </w:t>
      </w:r>
    </w:p>
    <w:p w14:paraId="085825E0" w14:textId="77777777" w:rsidR="009443AC" w:rsidRPr="00A55E48" w:rsidRDefault="00676FD7" w:rsidP="00A55E48">
      <w:pPr>
        <w:pStyle w:val="Sarakstarindkopa"/>
        <w:numPr>
          <w:ilvl w:val="0"/>
          <w:numId w:val="2"/>
        </w:numPr>
        <w:autoSpaceDE w:val="0"/>
        <w:autoSpaceDN w:val="0"/>
        <w:adjustRightInd w:val="0"/>
        <w:spacing w:after="0" w:line="240" w:lineRule="auto"/>
        <w:ind w:left="700"/>
        <w:jc w:val="both"/>
        <w:rPr>
          <w:rFonts w:ascii="Times New Roman" w:hAnsi="Times New Roman" w:cs="Times New Roman"/>
          <w:sz w:val="24"/>
          <w:szCs w:val="24"/>
        </w:rPr>
      </w:pPr>
      <w:r w:rsidRPr="00A55E48">
        <w:rPr>
          <w:rFonts w:ascii="Times New Roman" w:hAnsi="Times New Roman" w:cs="Times New Roman"/>
          <w:sz w:val="24"/>
          <w:szCs w:val="24"/>
        </w:rPr>
        <w:t>E. Veidenbauma dzejas noraksti.</w:t>
      </w:r>
    </w:p>
    <w:p w14:paraId="38B1B1A8" w14:textId="77777777" w:rsidR="009443AC" w:rsidRPr="00A55E48" w:rsidRDefault="009443AC" w:rsidP="00A55E48">
      <w:pPr>
        <w:pStyle w:val="Sarakstarindkopa"/>
        <w:numPr>
          <w:ilvl w:val="0"/>
          <w:numId w:val="2"/>
        </w:numPr>
        <w:autoSpaceDE w:val="0"/>
        <w:autoSpaceDN w:val="0"/>
        <w:adjustRightInd w:val="0"/>
        <w:spacing w:after="0" w:line="240" w:lineRule="auto"/>
        <w:ind w:left="700"/>
        <w:jc w:val="both"/>
        <w:rPr>
          <w:rFonts w:ascii="Times New Roman" w:hAnsi="Times New Roman" w:cs="Times New Roman"/>
          <w:sz w:val="24"/>
          <w:szCs w:val="24"/>
        </w:rPr>
      </w:pPr>
      <w:r w:rsidRPr="00A55E48">
        <w:rPr>
          <w:rFonts w:ascii="Times New Roman" w:hAnsi="Times New Roman" w:cs="Times New Roman"/>
          <w:sz w:val="24"/>
          <w:szCs w:val="24"/>
        </w:rPr>
        <w:t xml:space="preserve">Atklātnes ar E. </w:t>
      </w:r>
      <w:r w:rsidR="00676FD7" w:rsidRPr="00A55E48">
        <w:rPr>
          <w:rFonts w:ascii="Times New Roman" w:hAnsi="Times New Roman" w:cs="Times New Roman"/>
          <w:sz w:val="24"/>
          <w:szCs w:val="24"/>
        </w:rPr>
        <w:t>Veidenbauma dzejas tekstiem.</w:t>
      </w:r>
    </w:p>
    <w:p w14:paraId="13F9451D" w14:textId="77777777" w:rsidR="009443AC" w:rsidRPr="00A55E48" w:rsidRDefault="00DD1F46" w:rsidP="00A55E48">
      <w:pPr>
        <w:pStyle w:val="Sarakstarindkopa"/>
        <w:numPr>
          <w:ilvl w:val="0"/>
          <w:numId w:val="2"/>
        </w:numPr>
        <w:autoSpaceDE w:val="0"/>
        <w:autoSpaceDN w:val="0"/>
        <w:adjustRightInd w:val="0"/>
        <w:spacing w:after="0" w:line="240" w:lineRule="auto"/>
        <w:ind w:left="700"/>
        <w:jc w:val="both"/>
        <w:rPr>
          <w:rFonts w:ascii="Times New Roman" w:hAnsi="Times New Roman" w:cs="Times New Roman"/>
          <w:sz w:val="24"/>
          <w:szCs w:val="24"/>
        </w:rPr>
      </w:pPr>
      <w:r w:rsidRPr="00A55E48">
        <w:rPr>
          <w:rFonts w:ascii="Times New Roman" w:hAnsi="Times New Roman" w:cs="Times New Roman"/>
          <w:sz w:val="24"/>
          <w:szCs w:val="24"/>
        </w:rPr>
        <w:t>E. Veidenbauma dzeja</w:t>
      </w:r>
      <w:r w:rsidR="00676FD7" w:rsidRPr="00A55E48">
        <w:rPr>
          <w:rFonts w:ascii="Times New Roman" w:hAnsi="Times New Roman" w:cs="Times New Roman"/>
          <w:sz w:val="24"/>
          <w:szCs w:val="24"/>
        </w:rPr>
        <w:t>s nozīme dažādos laika periodos.</w:t>
      </w:r>
    </w:p>
    <w:p w14:paraId="5CDD1D29" w14:textId="77777777" w:rsidR="00DD1F46" w:rsidRPr="00A55E48" w:rsidRDefault="00676FD7" w:rsidP="00A55E48">
      <w:pPr>
        <w:pStyle w:val="Sarakstarindkopa"/>
        <w:numPr>
          <w:ilvl w:val="0"/>
          <w:numId w:val="2"/>
        </w:numPr>
        <w:autoSpaceDE w:val="0"/>
        <w:autoSpaceDN w:val="0"/>
        <w:adjustRightInd w:val="0"/>
        <w:spacing w:after="0" w:line="240" w:lineRule="auto"/>
        <w:ind w:left="700"/>
        <w:jc w:val="both"/>
        <w:rPr>
          <w:rFonts w:ascii="Times New Roman" w:hAnsi="Times New Roman" w:cs="Times New Roman"/>
          <w:sz w:val="24"/>
          <w:szCs w:val="24"/>
        </w:rPr>
      </w:pPr>
      <w:r w:rsidRPr="00A55E48">
        <w:rPr>
          <w:rFonts w:ascii="Times New Roman" w:hAnsi="Times New Roman" w:cs="Times New Roman"/>
          <w:sz w:val="24"/>
          <w:szCs w:val="24"/>
        </w:rPr>
        <w:t>Veidenbaumu dzimtas koks.</w:t>
      </w:r>
    </w:p>
    <w:p w14:paraId="29B48D81" w14:textId="77777777" w:rsidR="00DD1F46" w:rsidRPr="00A55E48" w:rsidRDefault="00DD1F46" w:rsidP="00A55E48">
      <w:pPr>
        <w:pStyle w:val="Sarakstarindkopa"/>
        <w:numPr>
          <w:ilvl w:val="0"/>
          <w:numId w:val="2"/>
        </w:numPr>
        <w:autoSpaceDE w:val="0"/>
        <w:autoSpaceDN w:val="0"/>
        <w:adjustRightInd w:val="0"/>
        <w:spacing w:after="0" w:line="240" w:lineRule="auto"/>
        <w:ind w:left="700"/>
        <w:jc w:val="both"/>
        <w:rPr>
          <w:rFonts w:ascii="Times New Roman" w:hAnsi="Times New Roman" w:cs="Times New Roman"/>
          <w:sz w:val="24"/>
          <w:szCs w:val="24"/>
        </w:rPr>
      </w:pPr>
      <w:r w:rsidRPr="00A55E48">
        <w:rPr>
          <w:rFonts w:ascii="Times New Roman" w:hAnsi="Times New Roman" w:cs="Times New Roman"/>
          <w:sz w:val="24"/>
          <w:szCs w:val="24"/>
        </w:rPr>
        <w:t>“</w:t>
      </w:r>
      <w:proofErr w:type="spellStart"/>
      <w:r w:rsidRPr="00A55E48">
        <w:rPr>
          <w:rFonts w:ascii="Times New Roman" w:hAnsi="Times New Roman" w:cs="Times New Roman"/>
          <w:sz w:val="24"/>
          <w:szCs w:val="24"/>
        </w:rPr>
        <w:t>Kalāču</w:t>
      </w:r>
      <w:proofErr w:type="spellEnd"/>
      <w:r w:rsidRPr="00A55E48">
        <w:rPr>
          <w:rFonts w:ascii="Times New Roman" w:hAnsi="Times New Roman" w:cs="Times New Roman"/>
          <w:sz w:val="24"/>
          <w:szCs w:val="24"/>
        </w:rPr>
        <w:t>” māju vēsture.</w:t>
      </w:r>
    </w:p>
    <w:p w14:paraId="0EA55F04" w14:textId="77777777" w:rsidR="00DD1F46" w:rsidRPr="00A55E48" w:rsidRDefault="00DD1F46"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2. Izcilāko novadnieku, piemēram, Kārļa Veidenbauma, E. Treimaņa-Zvārguļa, Pāvila Rozīša u.c. Liepas pagasta literātu un kultūras darbinieku radošā mantojuma krājuma materiālu izpēte:</w:t>
      </w:r>
    </w:p>
    <w:p w14:paraId="793AC510" w14:textId="77777777" w:rsidR="00DD1F46" w:rsidRPr="00A55E48" w:rsidRDefault="00DD1F46" w:rsidP="00A55E48">
      <w:pPr>
        <w:pStyle w:val="Sarakstarindkopa"/>
        <w:numPr>
          <w:ilvl w:val="0"/>
          <w:numId w:val="3"/>
        </w:numPr>
        <w:autoSpaceDE w:val="0"/>
        <w:autoSpaceDN w:val="0"/>
        <w:adjustRightInd w:val="0"/>
        <w:spacing w:after="0" w:line="240" w:lineRule="auto"/>
        <w:ind w:left="700"/>
        <w:jc w:val="both"/>
        <w:rPr>
          <w:rFonts w:ascii="Times New Roman" w:hAnsi="Times New Roman" w:cs="Times New Roman"/>
          <w:sz w:val="24"/>
          <w:szCs w:val="24"/>
        </w:rPr>
      </w:pPr>
      <w:r w:rsidRPr="00A55E48">
        <w:rPr>
          <w:rFonts w:ascii="Times New Roman" w:hAnsi="Times New Roman" w:cs="Times New Roman"/>
          <w:sz w:val="24"/>
          <w:szCs w:val="24"/>
        </w:rPr>
        <w:t>Kārļa Veiden</w:t>
      </w:r>
      <w:r w:rsidR="00676FD7" w:rsidRPr="00A55E48">
        <w:rPr>
          <w:rFonts w:ascii="Times New Roman" w:hAnsi="Times New Roman" w:cs="Times New Roman"/>
          <w:sz w:val="24"/>
          <w:szCs w:val="24"/>
        </w:rPr>
        <w:t>bauma dzīve, radošais mantojums.</w:t>
      </w:r>
    </w:p>
    <w:p w14:paraId="5EA6E1E2" w14:textId="77777777" w:rsidR="00DD1F46" w:rsidRPr="00A55E48" w:rsidRDefault="00DD1F46" w:rsidP="00A55E48">
      <w:pPr>
        <w:pStyle w:val="Sarakstarindkopa"/>
        <w:numPr>
          <w:ilvl w:val="0"/>
          <w:numId w:val="3"/>
        </w:numPr>
        <w:autoSpaceDE w:val="0"/>
        <w:autoSpaceDN w:val="0"/>
        <w:adjustRightInd w:val="0"/>
        <w:spacing w:after="0" w:line="240" w:lineRule="auto"/>
        <w:ind w:left="700"/>
        <w:jc w:val="both"/>
        <w:rPr>
          <w:rFonts w:ascii="Times New Roman" w:hAnsi="Times New Roman" w:cs="Times New Roman"/>
          <w:sz w:val="24"/>
          <w:szCs w:val="24"/>
        </w:rPr>
      </w:pPr>
      <w:r w:rsidRPr="00A55E48">
        <w:rPr>
          <w:rFonts w:ascii="Times New Roman" w:hAnsi="Times New Roman" w:cs="Times New Roman"/>
          <w:sz w:val="24"/>
          <w:szCs w:val="24"/>
        </w:rPr>
        <w:t>E. Treimaņa-Zvārguļa sarakste.</w:t>
      </w:r>
    </w:p>
    <w:p w14:paraId="43348AAB" w14:textId="77777777" w:rsidR="00DD1F46" w:rsidRPr="00A55E48" w:rsidRDefault="00DD1F46"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3. Krājuma materiālu izpēte par tagadējās novada teritorijas kultūrvēsturiskās attīstības tendencēm 19. – 21. gs. </w:t>
      </w:r>
    </w:p>
    <w:p w14:paraId="51B8ADB8" w14:textId="77777777" w:rsidR="00DD1F46" w:rsidRPr="00A55E48" w:rsidRDefault="00DD1F46" w:rsidP="00DD1F46">
      <w:pPr>
        <w:autoSpaceDE w:val="0"/>
        <w:autoSpaceDN w:val="0"/>
        <w:adjustRightInd w:val="0"/>
        <w:spacing w:after="0" w:line="240" w:lineRule="auto"/>
        <w:rPr>
          <w:rFonts w:ascii="Times New Roman" w:hAnsi="Times New Roman" w:cs="Times New Roman"/>
          <w:sz w:val="24"/>
          <w:szCs w:val="24"/>
        </w:rPr>
      </w:pPr>
    </w:p>
    <w:p w14:paraId="34ED3F64" w14:textId="77777777" w:rsidR="00DD1F46" w:rsidRPr="00A55E48" w:rsidRDefault="00DD1F46" w:rsidP="00DD1F46">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Pētniecisko darbu tēmu izvēli noteicošie faktori:</w:t>
      </w:r>
    </w:p>
    <w:p w14:paraId="0CA5A71D" w14:textId="77777777" w:rsidR="00DD1F46" w:rsidRPr="00A55E48" w:rsidRDefault="00DD1F46" w:rsidP="009F458A">
      <w:pPr>
        <w:pStyle w:val="Sarakstarindkopa"/>
        <w:numPr>
          <w:ilvl w:val="0"/>
          <w:numId w:val="31"/>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lastRenderedPageBreak/>
        <w:t>Jaunas ekspozīcijas veidošana</w:t>
      </w:r>
      <w:r w:rsidR="00700D39" w:rsidRPr="00A55E48">
        <w:rPr>
          <w:rFonts w:ascii="Times New Roman" w:hAnsi="Times New Roman" w:cs="Times New Roman"/>
          <w:sz w:val="24"/>
          <w:szCs w:val="24"/>
        </w:rPr>
        <w:t>.</w:t>
      </w:r>
    </w:p>
    <w:p w14:paraId="4A08B776" w14:textId="77777777" w:rsidR="00DD1F46" w:rsidRPr="00A55E48" w:rsidRDefault="00DD1F46" w:rsidP="00A55E48">
      <w:pPr>
        <w:pStyle w:val="Sarakstarindkopa"/>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Ar novada kultūras dzīv</w:t>
      </w:r>
      <w:r w:rsidR="007F3CA4" w:rsidRPr="00A55E48">
        <w:rPr>
          <w:rFonts w:ascii="Times New Roman" w:hAnsi="Times New Roman" w:cs="Times New Roman"/>
          <w:sz w:val="24"/>
          <w:szCs w:val="24"/>
        </w:rPr>
        <w:t>es aktualitātēm (notikumu, ievērojamu personu jubileju)</w:t>
      </w:r>
      <w:r w:rsidRPr="00A55E48">
        <w:rPr>
          <w:rFonts w:ascii="Times New Roman" w:hAnsi="Times New Roman" w:cs="Times New Roman"/>
          <w:sz w:val="24"/>
          <w:szCs w:val="24"/>
        </w:rPr>
        <w:t xml:space="preserve"> saistītu izstāžu iekārtošana</w:t>
      </w:r>
      <w:r w:rsidR="00700D39" w:rsidRPr="00A55E48">
        <w:rPr>
          <w:rFonts w:ascii="Times New Roman" w:hAnsi="Times New Roman" w:cs="Times New Roman"/>
          <w:sz w:val="24"/>
          <w:szCs w:val="24"/>
        </w:rPr>
        <w:t>.</w:t>
      </w:r>
    </w:p>
    <w:p w14:paraId="4B72FEFC" w14:textId="77777777" w:rsidR="00DD1F46" w:rsidRPr="00A55E48" w:rsidRDefault="007F3CA4" w:rsidP="00A55E48">
      <w:pPr>
        <w:pStyle w:val="Sarakstarindkopa"/>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Ed. Veidenbauma, Kārļa Veidenbauma, Ed. Treimaņa – Zvārguļa, P. Rozīša dzīvi un literāro darbību raksturojošo krājuma priekšmetu īpatsvars muzeja krājumā</w:t>
      </w:r>
      <w:r w:rsidR="00700D39" w:rsidRPr="00A55E48">
        <w:rPr>
          <w:rFonts w:ascii="Times New Roman" w:hAnsi="Times New Roman" w:cs="Times New Roman"/>
          <w:sz w:val="24"/>
          <w:szCs w:val="24"/>
        </w:rPr>
        <w:t>.</w:t>
      </w:r>
    </w:p>
    <w:p w14:paraId="15ACF094" w14:textId="77777777" w:rsidR="007F3CA4" w:rsidRPr="00A55E48" w:rsidRDefault="007F3CA4" w:rsidP="00A55E48">
      <w:pPr>
        <w:pStyle w:val="Sarakstarindkopa"/>
        <w:numPr>
          <w:ilvl w:val="0"/>
          <w:numId w:val="31"/>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 xml:space="preserve">Tēmas, kas aptver 20.gadsimta II pusi, ir pieejams daudzveidīgs avotu klāsts, kas glabājas muzejā, </w:t>
      </w:r>
      <w:proofErr w:type="spellStart"/>
      <w:r w:rsidRPr="00A55E48">
        <w:rPr>
          <w:rFonts w:ascii="Times New Roman" w:hAnsi="Times New Roman" w:cs="Times New Roman"/>
          <w:sz w:val="24"/>
          <w:szCs w:val="24"/>
        </w:rPr>
        <w:t>liepēniešu</w:t>
      </w:r>
      <w:proofErr w:type="spellEnd"/>
      <w:r w:rsidRPr="00A55E48">
        <w:rPr>
          <w:rFonts w:ascii="Times New Roman" w:hAnsi="Times New Roman" w:cs="Times New Roman"/>
          <w:sz w:val="24"/>
          <w:szCs w:val="24"/>
        </w:rPr>
        <w:t xml:space="preserve"> mājās, arhīvos: fotogrāfijas, dokumenti, priekšmeti, cilvēku atmiņas. </w:t>
      </w:r>
    </w:p>
    <w:p w14:paraId="269607E1" w14:textId="77777777" w:rsidR="007F3CA4" w:rsidRPr="00A55E48" w:rsidRDefault="007F3CA4" w:rsidP="00A55E48">
      <w:pPr>
        <w:autoSpaceDE w:val="0"/>
        <w:autoSpaceDN w:val="0"/>
        <w:adjustRightInd w:val="0"/>
        <w:spacing w:after="0" w:line="240" w:lineRule="auto"/>
        <w:jc w:val="both"/>
        <w:rPr>
          <w:rFonts w:ascii="Times New Roman" w:hAnsi="Times New Roman" w:cs="Times New Roman"/>
          <w:sz w:val="24"/>
          <w:szCs w:val="24"/>
        </w:rPr>
      </w:pPr>
    </w:p>
    <w:p w14:paraId="64B8F95C" w14:textId="77777777" w:rsidR="005E7A10" w:rsidRPr="00A55E48" w:rsidRDefault="007F3CA4" w:rsidP="00721A42">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Pētniecisko darbu veicinošie faktori:</w:t>
      </w:r>
    </w:p>
    <w:p w14:paraId="27432839" w14:textId="77777777" w:rsidR="007F3CA4" w:rsidRPr="00A55E48" w:rsidRDefault="007F3CA4" w:rsidP="00A55E48">
      <w:pPr>
        <w:pStyle w:val="Sarakstarindkopa"/>
        <w:numPr>
          <w:ilvl w:val="0"/>
          <w:numId w:val="32"/>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Sadarbības iestrādnes ar Priekuļu novada skolotājiem</w:t>
      </w:r>
      <w:r w:rsidR="004D1752" w:rsidRPr="00A55E48">
        <w:rPr>
          <w:rFonts w:ascii="Times New Roman" w:hAnsi="Times New Roman" w:cs="Times New Roman"/>
          <w:sz w:val="24"/>
          <w:szCs w:val="24"/>
        </w:rPr>
        <w:t xml:space="preserve"> un bibliotekāriem</w:t>
      </w:r>
      <w:r w:rsidR="00700D39" w:rsidRPr="00A55E48">
        <w:rPr>
          <w:rFonts w:ascii="Times New Roman" w:hAnsi="Times New Roman" w:cs="Times New Roman"/>
          <w:sz w:val="24"/>
          <w:szCs w:val="24"/>
        </w:rPr>
        <w:t>.</w:t>
      </w:r>
    </w:p>
    <w:p w14:paraId="566AD877" w14:textId="77777777" w:rsidR="004D1752" w:rsidRPr="00A55E48" w:rsidRDefault="004D1752" w:rsidP="00A55E48">
      <w:pPr>
        <w:pStyle w:val="Sarakstarindkopa"/>
        <w:numPr>
          <w:ilvl w:val="0"/>
          <w:numId w:val="32"/>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Novada iedzīvotāju atsaucība un ieinteresētība E. Veidenbauma memoriālā muzeja darbībā.</w:t>
      </w:r>
    </w:p>
    <w:p w14:paraId="5BFF2B30" w14:textId="77777777" w:rsidR="006C6551" w:rsidRPr="00A55E48" w:rsidRDefault="004D1752" w:rsidP="00A55E48">
      <w:pPr>
        <w:pStyle w:val="Sarakstarindkopa"/>
        <w:numPr>
          <w:ilvl w:val="0"/>
          <w:numId w:val="32"/>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 xml:space="preserve">Ar novada </w:t>
      </w:r>
      <w:r w:rsidR="006C6551" w:rsidRPr="00A55E48">
        <w:rPr>
          <w:rFonts w:ascii="Times New Roman" w:hAnsi="Times New Roman" w:cs="Times New Roman"/>
          <w:sz w:val="24"/>
          <w:szCs w:val="24"/>
        </w:rPr>
        <w:t>vēstures, kultūras un dabas izpēti saistītu pētījumu popularizēšana t</w:t>
      </w:r>
      <w:r w:rsidRPr="00A55E48">
        <w:rPr>
          <w:rFonts w:ascii="Times New Roman" w:hAnsi="Times New Roman" w:cs="Times New Roman"/>
          <w:sz w:val="24"/>
          <w:szCs w:val="24"/>
        </w:rPr>
        <w:t>ematiskās pēcpusdien</w:t>
      </w:r>
      <w:r w:rsidR="006C6551" w:rsidRPr="00A55E48">
        <w:rPr>
          <w:rFonts w:ascii="Times New Roman" w:hAnsi="Times New Roman" w:cs="Times New Roman"/>
          <w:sz w:val="24"/>
          <w:szCs w:val="24"/>
        </w:rPr>
        <w:t xml:space="preserve">ās </w:t>
      </w:r>
      <w:r w:rsidR="00700D39" w:rsidRPr="00A55E48">
        <w:rPr>
          <w:rFonts w:ascii="Times New Roman" w:hAnsi="Times New Roman" w:cs="Times New Roman"/>
          <w:sz w:val="24"/>
          <w:szCs w:val="24"/>
        </w:rPr>
        <w:t>vai citos pasākumos</w:t>
      </w:r>
      <w:r w:rsidR="006C6551" w:rsidRPr="00A55E48">
        <w:rPr>
          <w:rFonts w:ascii="Times New Roman" w:hAnsi="Times New Roman" w:cs="Times New Roman"/>
          <w:sz w:val="24"/>
          <w:szCs w:val="24"/>
        </w:rPr>
        <w:t>.</w:t>
      </w:r>
    </w:p>
    <w:p w14:paraId="6728C819" w14:textId="77777777" w:rsidR="00B82A1C" w:rsidRPr="00A55E48" w:rsidRDefault="00B82A1C" w:rsidP="009F458A">
      <w:pPr>
        <w:autoSpaceDE w:val="0"/>
        <w:autoSpaceDN w:val="0"/>
        <w:adjustRightInd w:val="0"/>
        <w:spacing w:after="0" w:line="240" w:lineRule="auto"/>
        <w:rPr>
          <w:rFonts w:ascii="Times New Roman" w:hAnsi="Times New Roman" w:cs="Times New Roman"/>
          <w:sz w:val="24"/>
          <w:szCs w:val="24"/>
        </w:rPr>
      </w:pPr>
    </w:p>
    <w:p w14:paraId="229143FF" w14:textId="77777777" w:rsidR="006C6551" w:rsidRPr="00A55E48" w:rsidRDefault="00AD0CC2" w:rsidP="00721A42">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Pētniecības darba un tā rezultātu novērtējums:</w:t>
      </w:r>
    </w:p>
    <w:p w14:paraId="39EA4A1B" w14:textId="77777777" w:rsidR="00AD0CC2" w:rsidRPr="00A55E48" w:rsidRDefault="00A26696"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Pēdējos gados n</w:t>
      </w:r>
      <w:r w:rsidR="0063137F" w:rsidRPr="00A55E48">
        <w:rPr>
          <w:rFonts w:ascii="Times New Roman" w:hAnsi="Times New Roman" w:cs="Times New Roman"/>
          <w:sz w:val="24"/>
          <w:szCs w:val="24"/>
        </w:rPr>
        <w:t xml:space="preserve">opietnāk pētīti krājuma materiāli par E. Veidenbaumu un viņa brāli Kārli, kā arī Kārļa Veidenbauma un E. Treimaņa-Zvārguļa sarakste. </w:t>
      </w:r>
      <w:r w:rsidR="00676FD7" w:rsidRPr="00A55E48">
        <w:rPr>
          <w:rFonts w:ascii="Times New Roman" w:hAnsi="Times New Roman" w:cs="Times New Roman"/>
          <w:sz w:val="24"/>
          <w:szCs w:val="24"/>
        </w:rPr>
        <w:t>Muzeja m</w:t>
      </w:r>
      <w:r w:rsidR="0063137F" w:rsidRPr="00A55E48">
        <w:rPr>
          <w:rFonts w:ascii="Times New Roman" w:hAnsi="Times New Roman" w:cs="Times New Roman"/>
          <w:sz w:val="24"/>
          <w:szCs w:val="24"/>
        </w:rPr>
        <w:t xml:space="preserve">ateriāli izmantoti RMM izstādes “Eduards Veidenbaums - neiespējamais dzejnieks”, kā arī Viļa Daudziņa veidotās poētiskās lekcijas “Divi brāļi” satura veidošanā. </w:t>
      </w:r>
    </w:p>
    <w:p w14:paraId="6C29B7AF" w14:textId="77777777" w:rsidR="0063137F" w:rsidRPr="00A55E48" w:rsidRDefault="0063137F"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Krājuma izpēti sekmē </w:t>
      </w:r>
      <w:r w:rsidR="00A26696" w:rsidRPr="00A55E48">
        <w:rPr>
          <w:rFonts w:ascii="Times New Roman" w:hAnsi="Times New Roman" w:cs="Times New Roman"/>
          <w:sz w:val="24"/>
          <w:szCs w:val="24"/>
        </w:rPr>
        <w:t xml:space="preserve">jaunu </w:t>
      </w:r>
      <w:proofErr w:type="spellStart"/>
      <w:r w:rsidRPr="00A55E48">
        <w:rPr>
          <w:rFonts w:ascii="Times New Roman" w:hAnsi="Times New Roman" w:cs="Times New Roman"/>
          <w:sz w:val="24"/>
          <w:szCs w:val="24"/>
        </w:rPr>
        <w:t>muzejpedagoģisko</w:t>
      </w:r>
      <w:proofErr w:type="spellEnd"/>
      <w:r w:rsidRPr="00A55E48">
        <w:rPr>
          <w:rFonts w:ascii="Times New Roman" w:hAnsi="Times New Roman" w:cs="Times New Roman"/>
          <w:sz w:val="24"/>
          <w:szCs w:val="24"/>
        </w:rPr>
        <w:t xml:space="preserve"> programmu </w:t>
      </w:r>
      <w:r w:rsidR="00A26696" w:rsidRPr="00A55E48">
        <w:rPr>
          <w:rFonts w:ascii="Times New Roman" w:hAnsi="Times New Roman" w:cs="Times New Roman"/>
          <w:sz w:val="24"/>
          <w:szCs w:val="24"/>
        </w:rPr>
        <w:t xml:space="preserve">satura izveide. </w:t>
      </w:r>
    </w:p>
    <w:p w14:paraId="1778B887" w14:textId="77777777" w:rsidR="00A26696" w:rsidRPr="00A55E48" w:rsidRDefault="00A26696"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Gandrīz nemaz nav apzināti un pētīti materiāli, kas stāsta par novada kultūrvēstures attīstības tendencēm, muzejā nav zinātniskā apraksta kartotēkas.</w:t>
      </w:r>
    </w:p>
    <w:p w14:paraId="0D4BC194" w14:textId="77777777" w:rsidR="00CB43FC" w:rsidRPr="00A55E48" w:rsidRDefault="00CB43FC" w:rsidP="00A55E48">
      <w:pPr>
        <w:autoSpaceDE w:val="0"/>
        <w:autoSpaceDN w:val="0"/>
        <w:adjustRightInd w:val="0"/>
        <w:spacing w:after="0" w:line="240" w:lineRule="auto"/>
        <w:jc w:val="both"/>
        <w:rPr>
          <w:rFonts w:ascii="Times New Roman" w:hAnsi="Times New Roman" w:cs="Times New Roman"/>
          <w:sz w:val="24"/>
          <w:szCs w:val="24"/>
        </w:rPr>
      </w:pPr>
    </w:p>
    <w:p w14:paraId="2E4DF686" w14:textId="77777777" w:rsidR="001F4327" w:rsidRPr="00A55E48" w:rsidRDefault="00CB43FC" w:rsidP="00CB43FC">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b/>
          <w:sz w:val="24"/>
          <w:szCs w:val="24"/>
        </w:rPr>
        <w:t>Pētniecības darbā konstatētās problēmas un no tām izrietošās pētniecības darba prioritātes:</w:t>
      </w:r>
      <w:r w:rsidRPr="00A55E48">
        <w:rPr>
          <w:rFonts w:ascii="Times New Roman" w:hAnsi="Times New Roman" w:cs="Times New Roman"/>
          <w:sz w:val="24"/>
          <w:szCs w:val="24"/>
        </w:rPr>
        <w:t xml:space="preserve"> </w:t>
      </w:r>
    </w:p>
    <w:p w14:paraId="7FF74F83" w14:textId="77777777" w:rsidR="00CB43FC" w:rsidRPr="00A55E48" w:rsidRDefault="00CB43FC" w:rsidP="00CB43FC">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Darbu apgrūtina nepietiekams kvalificētu darbinieku skaits un to mainība. Šobrīd pētniecības darbu veic muzeja vadītāja, kurai jāveic arī citi darba pienākumi, tāpēc nav iespējams veikt apjomīgus pētniecības darbus un tiem nepieciešams ilgāks laiks. Tāpēc tiek piesaistīti kvalificēti speciālisti, piemēram, jaunas ekspozīcijas izstrādei. </w:t>
      </w:r>
    </w:p>
    <w:p w14:paraId="4DB256D1" w14:textId="77777777" w:rsidR="009F458A" w:rsidRPr="00A55E48" w:rsidRDefault="009F458A" w:rsidP="00CB43FC">
      <w:pPr>
        <w:autoSpaceDE w:val="0"/>
        <w:autoSpaceDN w:val="0"/>
        <w:adjustRightInd w:val="0"/>
        <w:spacing w:after="0" w:line="240" w:lineRule="auto"/>
        <w:rPr>
          <w:rFonts w:ascii="Times New Roman" w:hAnsi="Times New Roman" w:cs="Times New Roman"/>
          <w:sz w:val="24"/>
          <w:szCs w:val="24"/>
        </w:rPr>
      </w:pPr>
    </w:p>
    <w:p w14:paraId="4DB95E13" w14:textId="77777777" w:rsidR="001F4327" w:rsidRPr="00A55E48" w:rsidRDefault="001F4327" w:rsidP="001F4327">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Pētnieciskā darba prioritātes:</w:t>
      </w:r>
    </w:p>
    <w:p w14:paraId="5B5AEA0C" w14:textId="77777777" w:rsidR="001F4327" w:rsidRPr="00A55E48" w:rsidRDefault="001F4327" w:rsidP="009F458A">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1. Ar pētnieciskā darba tēmām saistīto krājuma priekšmetu izpēte, pieaicinot literatūras nozares speciālistus.</w:t>
      </w:r>
    </w:p>
    <w:p w14:paraId="49D1C4D2" w14:textId="77777777" w:rsidR="001F4327" w:rsidRPr="00A55E48" w:rsidRDefault="001F4327" w:rsidP="009F458A">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2. Ar pētnieciskajām tēmām saistīto avotu apzināšana Cēsu Vēstures un mākslas muzejā un RMM.</w:t>
      </w:r>
    </w:p>
    <w:p w14:paraId="0F788CCD" w14:textId="77777777" w:rsidR="001F4327" w:rsidRPr="00A55E48" w:rsidRDefault="001F4327" w:rsidP="009F458A">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3. Zinātniskā apraksta kartotēkas izveidošana. </w:t>
      </w:r>
    </w:p>
    <w:p w14:paraId="1EBE4627" w14:textId="77777777" w:rsidR="00E53A46" w:rsidRPr="00A55E48" w:rsidRDefault="00E53A46" w:rsidP="00721A42">
      <w:pPr>
        <w:autoSpaceDE w:val="0"/>
        <w:autoSpaceDN w:val="0"/>
        <w:adjustRightInd w:val="0"/>
        <w:spacing w:after="0" w:line="240" w:lineRule="auto"/>
        <w:rPr>
          <w:rFonts w:ascii="Times New Roman" w:hAnsi="Times New Roman" w:cs="Times New Roman"/>
          <w:sz w:val="24"/>
          <w:szCs w:val="24"/>
        </w:rPr>
      </w:pPr>
    </w:p>
    <w:p w14:paraId="04960A0F" w14:textId="77777777" w:rsidR="00E53A46" w:rsidRPr="00A55E48" w:rsidRDefault="00E53A46" w:rsidP="00721A42">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 xml:space="preserve">Paredzamie pētniecības </w:t>
      </w:r>
      <w:r w:rsidR="001F4327" w:rsidRPr="00A55E48">
        <w:rPr>
          <w:rFonts w:ascii="Times New Roman" w:hAnsi="Times New Roman" w:cs="Times New Roman"/>
          <w:b/>
          <w:sz w:val="24"/>
          <w:szCs w:val="24"/>
        </w:rPr>
        <w:t xml:space="preserve">darba </w:t>
      </w:r>
      <w:r w:rsidRPr="00A55E48">
        <w:rPr>
          <w:rFonts w:ascii="Times New Roman" w:hAnsi="Times New Roman" w:cs="Times New Roman"/>
          <w:b/>
          <w:sz w:val="24"/>
          <w:szCs w:val="24"/>
        </w:rPr>
        <w:t>rezultāti:</w:t>
      </w:r>
    </w:p>
    <w:p w14:paraId="0B0C844B" w14:textId="77777777" w:rsidR="00E53A46" w:rsidRPr="00A55E48" w:rsidRDefault="00E53A46" w:rsidP="009F458A">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1. Jauna muzeja </w:t>
      </w:r>
      <w:proofErr w:type="spellStart"/>
      <w:r w:rsidRPr="00A55E48">
        <w:rPr>
          <w:rFonts w:ascii="Times New Roman" w:hAnsi="Times New Roman" w:cs="Times New Roman"/>
          <w:sz w:val="24"/>
          <w:szCs w:val="24"/>
        </w:rPr>
        <w:t>pamatekspozīcija</w:t>
      </w:r>
      <w:proofErr w:type="spellEnd"/>
      <w:r w:rsidR="001F4327" w:rsidRPr="00A55E48">
        <w:rPr>
          <w:rFonts w:ascii="Times New Roman" w:hAnsi="Times New Roman" w:cs="Times New Roman"/>
          <w:sz w:val="24"/>
          <w:szCs w:val="24"/>
        </w:rPr>
        <w:t>.</w:t>
      </w:r>
      <w:r w:rsidRPr="00A55E48">
        <w:rPr>
          <w:rFonts w:ascii="Times New Roman" w:hAnsi="Times New Roman" w:cs="Times New Roman"/>
          <w:sz w:val="24"/>
          <w:szCs w:val="24"/>
        </w:rPr>
        <w:t xml:space="preserve"> </w:t>
      </w:r>
    </w:p>
    <w:p w14:paraId="7A3BF67A" w14:textId="77777777" w:rsidR="00E53A46" w:rsidRPr="00A55E48" w:rsidRDefault="00E53A46" w:rsidP="009F458A">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2. Veikta ar pētnieciskajām tēmām sai</w:t>
      </w:r>
      <w:r w:rsidR="001F4327" w:rsidRPr="00A55E48">
        <w:rPr>
          <w:rFonts w:ascii="Times New Roman" w:hAnsi="Times New Roman" w:cs="Times New Roman"/>
          <w:sz w:val="24"/>
          <w:szCs w:val="24"/>
        </w:rPr>
        <w:t>stīto krājuma priekšmetu izpēte.</w:t>
      </w:r>
    </w:p>
    <w:p w14:paraId="696BA03A" w14:textId="77777777" w:rsidR="00E53A46" w:rsidRPr="00A55E48" w:rsidRDefault="00E53A46" w:rsidP="009F458A">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3. Tematiski pasākumi un izstādes gan muzejā, gan vietējās bibliotēkās vai skolās</w:t>
      </w:r>
      <w:r w:rsidR="009B0CB4" w:rsidRPr="00A55E48">
        <w:rPr>
          <w:rFonts w:ascii="Times New Roman" w:hAnsi="Times New Roman" w:cs="Times New Roman"/>
          <w:sz w:val="24"/>
          <w:szCs w:val="24"/>
        </w:rPr>
        <w:t>,</w:t>
      </w:r>
    </w:p>
    <w:p w14:paraId="60EEBF4A" w14:textId="77777777" w:rsidR="00721A42" w:rsidRPr="00A55E48" w:rsidRDefault="009B0CB4" w:rsidP="009F458A">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j</w:t>
      </w:r>
      <w:r w:rsidR="00E53A46" w:rsidRPr="00A55E48">
        <w:rPr>
          <w:rFonts w:ascii="Times New Roman" w:hAnsi="Times New Roman" w:cs="Times New Roman"/>
          <w:sz w:val="24"/>
          <w:szCs w:val="24"/>
        </w:rPr>
        <w:t xml:space="preserve">aunas </w:t>
      </w:r>
      <w:proofErr w:type="spellStart"/>
      <w:r w:rsidR="00E53A46" w:rsidRPr="00A55E48">
        <w:rPr>
          <w:rFonts w:ascii="Times New Roman" w:hAnsi="Times New Roman" w:cs="Times New Roman"/>
          <w:sz w:val="24"/>
          <w:szCs w:val="24"/>
        </w:rPr>
        <w:t>muzejpedagoģiskās</w:t>
      </w:r>
      <w:proofErr w:type="spellEnd"/>
      <w:r w:rsidR="00E53A46" w:rsidRPr="00A55E48">
        <w:rPr>
          <w:rFonts w:ascii="Times New Roman" w:hAnsi="Times New Roman" w:cs="Times New Roman"/>
          <w:sz w:val="24"/>
          <w:szCs w:val="24"/>
        </w:rPr>
        <w:t xml:space="preserve"> programmas</w:t>
      </w:r>
      <w:r w:rsidRPr="00A55E48">
        <w:rPr>
          <w:rFonts w:ascii="Times New Roman" w:hAnsi="Times New Roman" w:cs="Times New Roman"/>
          <w:sz w:val="24"/>
          <w:szCs w:val="24"/>
        </w:rPr>
        <w:t>, kas balstītas uz pētn</w:t>
      </w:r>
      <w:r w:rsidR="001F4327" w:rsidRPr="00A55E48">
        <w:rPr>
          <w:rFonts w:ascii="Times New Roman" w:hAnsi="Times New Roman" w:cs="Times New Roman"/>
          <w:sz w:val="24"/>
          <w:szCs w:val="24"/>
        </w:rPr>
        <w:t>iecības rezultātu atspoguļošanu.</w:t>
      </w:r>
    </w:p>
    <w:p w14:paraId="422D5B24" w14:textId="77777777" w:rsidR="00753FED" w:rsidRPr="00A55E48" w:rsidRDefault="009B0CB4" w:rsidP="009F458A">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4</w:t>
      </w:r>
      <w:r w:rsidR="00E53A46" w:rsidRPr="00A55E48">
        <w:rPr>
          <w:rFonts w:ascii="Times New Roman" w:hAnsi="Times New Roman" w:cs="Times New Roman"/>
          <w:sz w:val="24"/>
          <w:szCs w:val="24"/>
        </w:rPr>
        <w:t xml:space="preserve">. </w:t>
      </w:r>
      <w:r w:rsidR="00753FED" w:rsidRPr="00A55E48">
        <w:rPr>
          <w:rFonts w:ascii="Times New Roman" w:hAnsi="Times New Roman" w:cs="Times New Roman"/>
          <w:sz w:val="24"/>
          <w:szCs w:val="24"/>
        </w:rPr>
        <w:t>A</w:t>
      </w:r>
      <w:r w:rsidR="00E53A46" w:rsidRPr="00A55E48">
        <w:rPr>
          <w:rFonts w:ascii="Times New Roman" w:hAnsi="Times New Roman" w:cs="Times New Roman"/>
          <w:sz w:val="24"/>
          <w:szCs w:val="24"/>
        </w:rPr>
        <w:t>r pētījuma rezultātiem papildināti E. Veidenbauma memoriālā muzeja “Kalāči” k</w:t>
      </w:r>
      <w:r w:rsidRPr="00A55E48">
        <w:rPr>
          <w:rFonts w:ascii="Times New Roman" w:hAnsi="Times New Roman" w:cs="Times New Roman"/>
          <w:sz w:val="24"/>
          <w:szCs w:val="24"/>
        </w:rPr>
        <w:t>rājum</w:t>
      </w:r>
      <w:r w:rsidR="00CB43FC" w:rsidRPr="00A55E48">
        <w:rPr>
          <w:rFonts w:ascii="Times New Roman" w:hAnsi="Times New Roman" w:cs="Times New Roman"/>
          <w:sz w:val="24"/>
          <w:szCs w:val="24"/>
        </w:rPr>
        <w:t>a</w:t>
      </w:r>
      <w:r w:rsidRPr="00A55E48">
        <w:rPr>
          <w:rFonts w:ascii="Times New Roman" w:hAnsi="Times New Roman" w:cs="Times New Roman"/>
          <w:sz w:val="24"/>
          <w:szCs w:val="24"/>
        </w:rPr>
        <w:t xml:space="preserve"> priekšmetu apraksti NMKK</w:t>
      </w:r>
      <w:r w:rsidR="00211C9C" w:rsidRPr="00A55E48">
        <w:rPr>
          <w:rFonts w:ascii="Times New Roman" w:hAnsi="Times New Roman" w:cs="Times New Roman"/>
          <w:sz w:val="24"/>
          <w:szCs w:val="24"/>
        </w:rPr>
        <w:t>, izveidota zinātniskā apraksta kartotēka</w:t>
      </w:r>
      <w:r w:rsidRPr="00A55E48">
        <w:rPr>
          <w:rFonts w:ascii="Times New Roman" w:hAnsi="Times New Roman" w:cs="Times New Roman"/>
          <w:sz w:val="24"/>
          <w:szCs w:val="24"/>
        </w:rPr>
        <w:t>.</w:t>
      </w:r>
    </w:p>
    <w:p w14:paraId="610E4513" w14:textId="77777777" w:rsidR="00894DBF" w:rsidRPr="00A55E48" w:rsidRDefault="00894DBF" w:rsidP="00721A42">
      <w:pPr>
        <w:autoSpaceDE w:val="0"/>
        <w:autoSpaceDN w:val="0"/>
        <w:adjustRightInd w:val="0"/>
        <w:spacing w:after="0" w:line="240" w:lineRule="auto"/>
        <w:rPr>
          <w:rFonts w:ascii="Times New Roman" w:hAnsi="Times New Roman" w:cs="Times New Roman"/>
          <w:sz w:val="24"/>
          <w:szCs w:val="24"/>
        </w:rPr>
      </w:pPr>
    </w:p>
    <w:p w14:paraId="7B7CD14D" w14:textId="77777777" w:rsidR="00E53A46" w:rsidRPr="00A55E48" w:rsidRDefault="00F47347" w:rsidP="00721A42">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D</w:t>
      </w:r>
      <w:r w:rsidR="00753FED" w:rsidRPr="00A55E48">
        <w:rPr>
          <w:rFonts w:ascii="Times New Roman" w:hAnsi="Times New Roman" w:cs="Times New Roman"/>
          <w:b/>
          <w:sz w:val="24"/>
          <w:szCs w:val="24"/>
        </w:rPr>
        <w:t xml:space="preserve">arbības </w:t>
      </w:r>
      <w:r w:rsidRPr="00A55E48">
        <w:rPr>
          <w:rFonts w:ascii="Times New Roman" w:hAnsi="Times New Roman" w:cs="Times New Roman"/>
          <w:b/>
          <w:sz w:val="24"/>
          <w:szCs w:val="24"/>
        </w:rPr>
        <w:t xml:space="preserve">spēju </w:t>
      </w:r>
      <w:r w:rsidR="00753FED" w:rsidRPr="00A55E48">
        <w:rPr>
          <w:rFonts w:ascii="Times New Roman" w:hAnsi="Times New Roman" w:cs="Times New Roman"/>
          <w:b/>
          <w:sz w:val="24"/>
          <w:szCs w:val="24"/>
        </w:rPr>
        <w:t>uzlabošanas pasākumi</w:t>
      </w:r>
      <w:r w:rsidRPr="00A55E48">
        <w:rPr>
          <w:rFonts w:ascii="Times New Roman" w:hAnsi="Times New Roman" w:cs="Times New Roman"/>
          <w:b/>
          <w:sz w:val="24"/>
          <w:szCs w:val="24"/>
        </w:rPr>
        <w:t xml:space="preserve"> 5 gadiem</w:t>
      </w:r>
      <w:r w:rsidR="00753FED" w:rsidRPr="00A55E48">
        <w:rPr>
          <w:rFonts w:ascii="Times New Roman" w:hAnsi="Times New Roman" w:cs="Times New Roman"/>
          <w:b/>
          <w:sz w:val="24"/>
          <w:szCs w:val="24"/>
        </w:rPr>
        <w:t>:</w:t>
      </w:r>
    </w:p>
    <w:p w14:paraId="7E766A49" w14:textId="77777777" w:rsidR="00753FED" w:rsidRPr="00A55E48" w:rsidRDefault="00753FED" w:rsidP="009F458A">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lastRenderedPageBreak/>
        <w:t>1. Konsultēšanās ar speciālistiem</w:t>
      </w:r>
      <w:r w:rsidR="00CB43FC" w:rsidRPr="00A55E48">
        <w:rPr>
          <w:rFonts w:ascii="Times New Roman" w:hAnsi="Times New Roman" w:cs="Times New Roman"/>
          <w:sz w:val="24"/>
          <w:szCs w:val="24"/>
        </w:rPr>
        <w:t xml:space="preserve"> RMM un Cēsu Vēstures un mākslas muzejā</w:t>
      </w:r>
      <w:r w:rsidRPr="00A55E48">
        <w:rPr>
          <w:rFonts w:ascii="Times New Roman" w:hAnsi="Times New Roman" w:cs="Times New Roman"/>
          <w:sz w:val="24"/>
          <w:szCs w:val="24"/>
        </w:rPr>
        <w:t>, vēsturniekiem, augstskolu mācību spēkiem.</w:t>
      </w:r>
    </w:p>
    <w:p w14:paraId="1FD86157" w14:textId="77777777" w:rsidR="00753FED" w:rsidRPr="00A55E48" w:rsidRDefault="00753FED" w:rsidP="009F458A">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2. Muzeja darbinieku kursu apm</w:t>
      </w:r>
      <w:r w:rsidR="001F4327" w:rsidRPr="00A55E48">
        <w:rPr>
          <w:rFonts w:ascii="Times New Roman" w:hAnsi="Times New Roman" w:cs="Times New Roman"/>
          <w:sz w:val="24"/>
          <w:szCs w:val="24"/>
        </w:rPr>
        <w:t>eklēšana pētniecības darba jomā.</w:t>
      </w:r>
    </w:p>
    <w:p w14:paraId="4B1B12F5" w14:textId="77777777" w:rsidR="00894DBF" w:rsidRPr="00A55E48" w:rsidRDefault="009B0CB4" w:rsidP="009F458A">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3. </w:t>
      </w:r>
      <w:r w:rsidR="00753FED" w:rsidRPr="00A55E48">
        <w:rPr>
          <w:rFonts w:ascii="Times New Roman" w:hAnsi="Times New Roman" w:cs="Times New Roman"/>
          <w:sz w:val="24"/>
          <w:szCs w:val="24"/>
        </w:rPr>
        <w:t>Izpētes darba rezultātu publiskošana, iespiestu izdevumu sagatavošana un izdošana.</w:t>
      </w:r>
    </w:p>
    <w:p w14:paraId="68B31E5D" w14:textId="77777777" w:rsidR="00753FED" w:rsidRPr="00A55E48" w:rsidRDefault="00753FED" w:rsidP="00721A42">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 </w:t>
      </w:r>
    </w:p>
    <w:p w14:paraId="3AA0BC10" w14:textId="77777777" w:rsidR="009A62C1" w:rsidRPr="00A55E48" w:rsidRDefault="009A62C1" w:rsidP="009A62C1">
      <w:pPr>
        <w:rPr>
          <w:rFonts w:ascii="Times New Roman" w:hAnsi="Times New Roman" w:cs="Times New Roman"/>
          <w:b/>
          <w:sz w:val="24"/>
          <w:szCs w:val="24"/>
        </w:rPr>
      </w:pPr>
      <w:r w:rsidRPr="00A55E48">
        <w:rPr>
          <w:rFonts w:ascii="Times New Roman" w:hAnsi="Times New Roman" w:cs="Times New Roman"/>
          <w:b/>
          <w:sz w:val="24"/>
          <w:szCs w:val="24"/>
        </w:rPr>
        <w:t xml:space="preserve">Pētniecības darba plāns 2021. – 2026.gadam. </w:t>
      </w:r>
    </w:p>
    <w:tbl>
      <w:tblPr>
        <w:tblStyle w:val="Reatabula"/>
        <w:tblW w:w="0" w:type="auto"/>
        <w:tblLook w:val="04A0" w:firstRow="1" w:lastRow="0" w:firstColumn="1" w:lastColumn="0" w:noHBand="0" w:noVBand="1"/>
      </w:tblPr>
      <w:tblGrid>
        <w:gridCol w:w="3084"/>
        <w:gridCol w:w="3120"/>
        <w:gridCol w:w="2268"/>
      </w:tblGrid>
      <w:tr w:rsidR="009A62C1" w:rsidRPr="00A55E48" w14:paraId="16276E9A" w14:textId="77777777" w:rsidTr="00F3134A">
        <w:tc>
          <w:tcPr>
            <w:tcW w:w="3084" w:type="dxa"/>
          </w:tcPr>
          <w:p w14:paraId="435B8954" w14:textId="77777777" w:rsidR="009A62C1" w:rsidRPr="00A55E48" w:rsidRDefault="009A62C1" w:rsidP="00F3134A">
            <w:pPr>
              <w:rPr>
                <w:rFonts w:ascii="Times New Roman" w:hAnsi="Times New Roman" w:cs="Times New Roman"/>
                <w:b/>
                <w:sz w:val="24"/>
                <w:szCs w:val="24"/>
              </w:rPr>
            </w:pPr>
            <w:r w:rsidRPr="00A55E48">
              <w:rPr>
                <w:rFonts w:ascii="Times New Roman" w:hAnsi="Times New Roman" w:cs="Times New Roman"/>
                <w:b/>
                <w:sz w:val="24"/>
                <w:szCs w:val="24"/>
              </w:rPr>
              <w:t xml:space="preserve">Uzdevums </w:t>
            </w:r>
          </w:p>
        </w:tc>
        <w:tc>
          <w:tcPr>
            <w:tcW w:w="3120" w:type="dxa"/>
          </w:tcPr>
          <w:p w14:paraId="29B03B5A" w14:textId="77777777" w:rsidR="009A62C1" w:rsidRPr="00A55E48" w:rsidRDefault="009A62C1" w:rsidP="00F3134A">
            <w:pPr>
              <w:rPr>
                <w:rFonts w:ascii="Times New Roman" w:hAnsi="Times New Roman" w:cs="Times New Roman"/>
                <w:b/>
                <w:sz w:val="24"/>
                <w:szCs w:val="24"/>
              </w:rPr>
            </w:pPr>
            <w:r w:rsidRPr="00A55E48">
              <w:rPr>
                <w:rFonts w:ascii="Times New Roman" w:hAnsi="Times New Roman" w:cs="Times New Roman"/>
                <w:b/>
                <w:sz w:val="24"/>
                <w:szCs w:val="24"/>
              </w:rPr>
              <w:t xml:space="preserve">Aktivitāte </w:t>
            </w:r>
          </w:p>
        </w:tc>
        <w:tc>
          <w:tcPr>
            <w:tcW w:w="2268" w:type="dxa"/>
          </w:tcPr>
          <w:p w14:paraId="68E1AB62" w14:textId="77777777" w:rsidR="009A62C1" w:rsidRPr="00A55E48" w:rsidRDefault="009A62C1" w:rsidP="00F3134A">
            <w:pPr>
              <w:rPr>
                <w:rFonts w:ascii="Times New Roman" w:hAnsi="Times New Roman" w:cs="Times New Roman"/>
                <w:b/>
                <w:sz w:val="24"/>
                <w:szCs w:val="24"/>
              </w:rPr>
            </w:pPr>
            <w:r w:rsidRPr="00A55E48">
              <w:rPr>
                <w:rFonts w:ascii="Times New Roman" w:hAnsi="Times New Roman" w:cs="Times New Roman"/>
                <w:b/>
                <w:sz w:val="24"/>
                <w:szCs w:val="24"/>
              </w:rPr>
              <w:t>Termiņš</w:t>
            </w:r>
          </w:p>
          <w:p w14:paraId="3478B794" w14:textId="77777777" w:rsidR="009A62C1" w:rsidRPr="00A55E48" w:rsidRDefault="009A62C1" w:rsidP="00F3134A">
            <w:pPr>
              <w:rPr>
                <w:rFonts w:ascii="Times New Roman" w:hAnsi="Times New Roman" w:cs="Times New Roman"/>
                <w:b/>
                <w:sz w:val="24"/>
                <w:szCs w:val="24"/>
              </w:rPr>
            </w:pPr>
          </w:p>
        </w:tc>
      </w:tr>
      <w:tr w:rsidR="009A62C1" w:rsidRPr="00A55E48" w14:paraId="2E204C94" w14:textId="77777777" w:rsidTr="00F3134A">
        <w:tc>
          <w:tcPr>
            <w:tcW w:w="3084" w:type="dxa"/>
          </w:tcPr>
          <w:p w14:paraId="01CAC884"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Sagatavot atbilstošu muzeja materiālu sarakstu, pētījumus par E. Veidenbaumu</w:t>
            </w:r>
          </w:p>
          <w:p w14:paraId="5B7B16C4" w14:textId="77777777" w:rsidR="009A62C1" w:rsidRPr="00A55E48" w:rsidRDefault="009A62C1" w:rsidP="00F3134A">
            <w:pPr>
              <w:rPr>
                <w:rFonts w:ascii="Times New Roman" w:hAnsi="Times New Roman" w:cs="Times New Roman"/>
                <w:sz w:val="24"/>
                <w:szCs w:val="24"/>
              </w:rPr>
            </w:pPr>
          </w:p>
        </w:tc>
        <w:tc>
          <w:tcPr>
            <w:tcW w:w="3120" w:type="dxa"/>
          </w:tcPr>
          <w:p w14:paraId="1C253A7E"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Jaunas ekspozīcijas izveide</w:t>
            </w:r>
          </w:p>
          <w:p w14:paraId="5B41C3B8" w14:textId="77777777" w:rsidR="009A62C1" w:rsidRPr="00A55E48" w:rsidRDefault="009A62C1" w:rsidP="00F3134A">
            <w:pPr>
              <w:rPr>
                <w:rFonts w:ascii="Times New Roman" w:hAnsi="Times New Roman" w:cs="Times New Roman"/>
                <w:sz w:val="24"/>
                <w:szCs w:val="24"/>
              </w:rPr>
            </w:pPr>
          </w:p>
        </w:tc>
        <w:tc>
          <w:tcPr>
            <w:tcW w:w="2268" w:type="dxa"/>
          </w:tcPr>
          <w:p w14:paraId="04FE62C8"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2021.- 2022.</w:t>
            </w:r>
          </w:p>
        </w:tc>
      </w:tr>
      <w:tr w:rsidR="009A62C1" w:rsidRPr="00A55E48" w14:paraId="469AEEB8" w14:textId="77777777" w:rsidTr="00F3134A">
        <w:tc>
          <w:tcPr>
            <w:tcW w:w="3084" w:type="dxa"/>
          </w:tcPr>
          <w:p w14:paraId="28268CE7"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Izpētīt un atlasīt muzeja materiālus izstādēm un tematiskajām pēcpusdienām</w:t>
            </w:r>
          </w:p>
          <w:p w14:paraId="69F84A2A" w14:textId="77777777" w:rsidR="009A62C1" w:rsidRPr="00A55E48" w:rsidRDefault="009A62C1" w:rsidP="00F3134A">
            <w:pPr>
              <w:rPr>
                <w:rFonts w:ascii="Times New Roman" w:hAnsi="Times New Roman" w:cs="Times New Roman"/>
                <w:sz w:val="24"/>
                <w:szCs w:val="24"/>
              </w:rPr>
            </w:pPr>
          </w:p>
        </w:tc>
        <w:tc>
          <w:tcPr>
            <w:tcW w:w="3120" w:type="dxa"/>
          </w:tcPr>
          <w:p w14:paraId="75421BB3"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Tēmu izpēte:</w:t>
            </w:r>
          </w:p>
          <w:p w14:paraId="042D9831"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“Ed. Treimanis-Zvārgulis un Veidenbaumi”</w:t>
            </w:r>
          </w:p>
        </w:tc>
        <w:tc>
          <w:tcPr>
            <w:tcW w:w="2268" w:type="dxa"/>
          </w:tcPr>
          <w:p w14:paraId="64345482"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2021.</w:t>
            </w:r>
          </w:p>
        </w:tc>
      </w:tr>
      <w:tr w:rsidR="009A62C1" w:rsidRPr="00A55E48" w14:paraId="50487E37" w14:textId="77777777" w:rsidTr="00F3134A">
        <w:tc>
          <w:tcPr>
            <w:tcW w:w="3084" w:type="dxa"/>
          </w:tcPr>
          <w:p w14:paraId="40C4ED79" w14:textId="77777777" w:rsidR="009A62C1" w:rsidRPr="00A55E48" w:rsidRDefault="009A62C1" w:rsidP="00F3134A">
            <w:pPr>
              <w:rPr>
                <w:rFonts w:ascii="Times New Roman" w:hAnsi="Times New Roman" w:cs="Times New Roman"/>
                <w:sz w:val="24"/>
                <w:szCs w:val="24"/>
              </w:rPr>
            </w:pPr>
          </w:p>
        </w:tc>
        <w:tc>
          <w:tcPr>
            <w:tcW w:w="3120" w:type="dxa"/>
          </w:tcPr>
          <w:p w14:paraId="5DD7129F"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“Kārlim Veidenbaumam -155”</w:t>
            </w:r>
          </w:p>
        </w:tc>
        <w:tc>
          <w:tcPr>
            <w:tcW w:w="2268" w:type="dxa"/>
          </w:tcPr>
          <w:p w14:paraId="1EF24B89"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2020.</w:t>
            </w:r>
          </w:p>
        </w:tc>
      </w:tr>
      <w:tr w:rsidR="009A62C1" w:rsidRPr="00A55E48" w14:paraId="7D393F5E" w14:textId="77777777" w:rsidTr="00F3134A">
        <w:tc>
          <w:tcPr>
            <w:tcW w:w="3084" w:type="dxa"/>
          </w:tcPr>
          <w:p w14:paraId="081EEDB5" w14:textId="77777777" w:rsidR="009A62C1" w:rsidRPr="00A55E48" w:rsidRDefault="009A62C1" w:rsidP="00F3134A">
            <w:pPr>
              <w:rPr>
                <w:rFonts w:ascii="Times New Roman" w:hAnsi="Times New Roman" w:cs="Times New Roman"/>
                <w:sz w:val="24"/>
                <w:szCs w:val="24"/>
              </w:rPr>
            </w:pPr>
          </w:p>
          <w:p w14:paraId="2591F78C" w14:textId="77777777" w:rsidR="009A62C1" w:rsidRPr="00A55E48" w:rsidRDefault="009A62C1" w:rsidP="00F3134A">
            <w:pPr>
              <w:rPr>
                <w:rFonts w:ascii="Times New Roman" w:hAnsi="Times New Roman" w:cs="Times New Roman"/>
                <w:sz w:val="24"/>
                <w:szCs w:val="24"/>
              </w:rPr>
            </w:pPr>
          </w:p>
        </w:tc>
        <w:tc>
          <w:tcPr>
            <w:tcW w:w="3120" w:type="dxa"/>
          </w:tcPr>
          <w:p w14:paraId="6BD27193"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“Biruta Leite – “</w:t>
            </w:r>
            <w:proofErr w:type="spellStart"/>
            <w:r w:rsidRPr="00A55E48">
              <w:rPr>
                <w:rFonts w:ascii="Times New Roman" w:hAnsi="Times New Roman" w:cs="Times New Roman"/>
                <w:sz w:val="24"/>
                <w:szCs w:val="24"/>
              </w:rPr>
              <w:t>Kalāču</w:t>
            </w:r>
            <w:proofErr w:type="spellEnd"/>
            <w:r w:rsidRPr="00A55E48">
              <w:rPr>
                <w:rFonts w:ascii="Times New Roman" w:hAnsi="Times New Roman" w:cs="Times New Roman"/>
                <w:sz w:val="24"/>
                <w:szCs w:val="24"/>
              </w:rPr>
              <w:t>” muzeja vadītāja”</w:t>
            </w:r>
          </w:p>
        </w:tc>
        <w:tc>
          <w:tcPr>
            <w:tcW w:w="2268" w:type="dxa"/>
          </w:tcPr>
          <w:p w14:paraId="035C0BB1"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2022. (jūnijs)</w:t>
            </w:r>
          </w:p>
        </w:tc>
      </w:tr>
      <w:tr w:rsidR="009A62C1" w:rsidRPr="00A55E48" w14:paraId="59094968" w14:textId="77777777" w:rsidTr="00F3134A">
        <w:tc>
          <w:tcPr>
            <w:tcW w:w="3084" w:type="dxa"/>
          </w:tcPr>
          <w:p w14:paraId="1840F096" w14:textId="77777777" w:rsidR="009A62C1" w:rsidRPr="00A55E48" w:rsidRDefault="009A62C1" w:rsidP="00F3134A">
            <w:pPr>
              <w:rPr>
                <w:rFonts w:ascii="Times New Roman" w:hAnsi="Times New Roman" w:cs="Times New Roman"/>
                <w:sz w:val="24"/>
                <w:szCs w:val="24"/>
              </w:rPr>
            </w:pPr>
          </w:p>
          <w:p w14:paraId="0E5A72A7" w14:textId="77777777" w:rsidR="009A62C1" w:rsidRPr="00A55E48" w:rsidRDefault="009A62C1" w:rsidP="00F3134A">
            <w:pPr>
              <w:rPr>
                <w:rFonts w:ascii="Times New Roman" w:hAnsi="Times New Roman" w:cs="Times New Roman"/>
                <w:sz w:val="24"/>
                <w:szCs w:val="24"/>
              </w:rPr>
            </w:pPr>
          </w:p>
        </w:tc>
        <w:tc>
          <w:tcPr>
            <w:tcW w:w="3120" w:type="dxa"/>
          </w:tcPr>
          <w:p w14:paraId="3EED2112"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 xml:space="preserve">“Augustam </w:t>
            </w:r>
            <w:proofErr w:type="spellStart"/>
            <w:r w:rsidRPr="00A55E48">
              <w:rPr>
                <w:rFonts w:ascii="Times New Roman" w:hAnsi="Times New Roman" w:cs="Times New Roman"/>
                <w:sz w:val="24"/>
                <w:szCs w:val="24"/>
              </w:rPr>
              <w:t>Jullam</w:t>
            </w:r>
            <w:proofErr w:type="spellEnd"/>
            <w:r w:rsidRPr="00A55E48">
              <w:rPr>
                <w:rFonts w:ascii="Times New Roman" w:hAnsi="Times New Roman" w:cs="Times New Roman"/>
                <w:sz w:val="24"/>
                <w:szCs w:val="24"/>
              </w:rPr>
              <w:t xml:space="preserve"> 150”</w:t>
            </w:r>
          </w:p>
        </w:tc>
        <w:tc>
          <w:tcPr>
            <w:tcW w:w="2268" w:type="dxa"/>
          </w:tcPr>
          <w:p w14:paraId="2A1A966B"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2022. (decembris)</w:t>
            </w:r>
          </w:p>
        </w:tc>
      </w:tr>
      <w:tr w:rsidR="009A62C1" w:rsidRPr="00A55E48" w14:paraId="2B88DD98" w14:textId="77777777" w:rsidTr="00F3134A">
        <w:tc>
          <w:tcPr>
            <w:tcW w:w="3084" w:type="dxa"/>
          </w:tcPr>
          <w:p w14:paraId="54520002" w14:textId="77777777" w:rsidR="009A62C1" w:rsidRPr="00A55E48" w:rsidRDefault="009A62C1" w:rsidP="00F3134A">
            <w:pPr>
              <w:rPr>
                <w:rFonts w:ascii="Times New Roman" w:hAnsi="Times New Roman" w:cs="Times New Roman"/>
                <w:sz w:val="24"/>
                <w:szCs w:val="24"/>
              </w:rPr>
            </w:pPr>
          </w:p>
          <w:p w14:paraId="68D735C6" w14:textId="77777777" w:rsidR="009A62C1" w:rsidRPr="00A55E48" w:rsidRDefault="009A62C1" w:rsidP="00F3134A">
            <w:pPr>
              <w:rPr>
                <w:rFonts w:ascii="Times New Roman" w:hAnsi="Times New Roman" w:cs="Times New Roman"/>
                <w:sz w:val="24"/>
                <w:szCs w:val="24"/>
              </w:rPr>
            </w:pPr>
          </w:p>
        </w:tc>
        <w:tc>
          <w:tcPr>
            <w:tcW w:w="3120" w:type="dxa"/>
          </w:tcPr>
          <w:p w14:paraId="2336E019"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“Lielā un Mazā Ellīte (vai Liepas ciems – toreiz un tagad) fotogrāfijās”</w:t>
            </w:r>
          </w:p>
        </w:tc>
        <w:tc>
          <w:tcPr>
            <w:tcW w:w="2268" w:type="dxa"/>
          </w:tcPr>
          <w:p w14:paraId="0B3FD988"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 xml:space="preserve">2023. </w:t>
            </w:r>
          </w:p>
        </w:tc>
      </w:tr>
      <w:tr w:rsidR="009A62C1" w:rsidRPr="00A55E48" w14:paraId="2EF79694" w14:textId="77777777" w:rsidTr="00F3134A">
        <w:tc>
          <w:tcPr>
            <w:tcW w:w="3084" w:type="dxa"/>
          </w:tcPr>
          <w:p w14:paraId="3CA9E9FC" w14:textId="77777777" w:rsidR="009A62C1" w:rsidRPr="00A55E48" w:rsidRDefault="009A62C1" w:rsidP="00F3134A">
            <w:pPr>
              <w:rPr>
                <w:rFonts w:ascii="Times New Roman" w:hAnsi="Times New Roman" w:cs="Times New Roman"/>
                <w:sz w:val="24"/>
                <w:szCs w:val="24"/>
              </w:rPr>
            </w:pPr>
          </w:p>
          <w:p w14:paraId="5D823340" w14:textId="77777777" w:rsidR="009A62C1" w:rsidRPr="00A55E48" w:rsidRDefault="009A62C1" w:rsidP="00F3134A">
            <w:pPr>
              <w:rPr>
                <w:rFonts w:ascii="Times New Roman" w:hAnsi="Times New Roman" w:cs="Times New Roman"/>
                <w:sz w:val="24"/>
                <w:szCs w:val="24"/>
              </w:rPr>
            </w:pPr>
          </w:p>
        </w:tc>
        <w:tc>
          <w:tcPr>
            <w:tcW w:w="3120" w:type="dxa"/>
          </w:tcPr>
          <w:p w14:paraId="66F4FBC2"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 xml:space="preserve">“Pāvilam Rozītim – 135” </w:t>
            </w:r>
          </w:p>
        </w:tc>
        <w:tc>
          <w:tcPr>
            <w:tcW w:w="2268" w:type="dxa"/>
          </w:tcPr>
          <w:p w14:paraId="5F6B35B0"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 xml:space="preserve">2024. </w:t>
            </w:r>
          </w:p>
        </w:tc>
      </w:tr>
      <w:tr w:rsidR="009A62C1" w:rsidRPr="00A55E48" w14:paraId="7D17B985" w14:textId="77777777" w:rsidTr="00F3134A">
        <w:tc>
          <w:tcPr>
            <w:tcW w:w="3084" w:type="dxa"/>
          </w:tcPr>
          <w:p w14:paraId="6B5865FC"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Ievietot krājuma materiālus virtuālajā vidē</w:t>
            </w:r>
          </w:p>
          <w:p w14:paraId="394D538F" w14:textId="77777777" w:rsidR="009A62C1" w:rsidRPr="00A55E48" w:rsidRDefault="009A62C1" w:rsidP="00F3134A">
            <w:pPr>
              <w:rPr>
                <w:rFonts w:ascii="Times New Roman" w:hAnsi="Times New Roman" w:cs="Times New Roman"/>
                <w:sz w:val="24"/>
                <w:szCs w:val="24"/>
              </w:rPr>
            </w:pPr>
          </w:p>
        </w:tc>
        <w:tc>
          <w:tcPr>
            <w:tcW w:w="3120" w:type="dxa"/>
          </w:tcPr>
          <w:p w14:paraId="668B54B6"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Tematiskās izstādes un konkursi, veltīti aktualitātēm, jubilejām</w:t>
            </w:r>
          </w:p>
        </w:tc>
        <w:tc>
          <w:tcPr>
            <w:tcW w:w="2268" w:type="dxa"/>
          </w:tcPr>
          <w:p w14:paraId="0A3DBA10"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 xml:space="preserve">2021. -2026. </w:t>
            </w:r>
          </w:p>
        </w:tc>
      </w:tr>
      <w:tr w:rsidR="009A62C1" w:rsidRPr="00A55E48" w14:paraId="560A7442" w14:textId="77777777" w:rsidTr="00F3134A">
        <w:tc>
          <w:tcPr>
            <w:tcW w:w="3084" w:type="dxa"/>
          </w:tcPr>
          <w:p w14:paraId="12352EFC"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Izpētīt fotogrāfiju un pastkaršu kolekcijas</w:t>
            </w:r>
          </w:p>
          <w:p w14:paraId="1D584334" w14:textId="77777777" w:rsidR="009A62C1" w:rsidRPr="00A55E48" w:rsidRDefault="009A62C1" w:rsidP="00F3134A">
            <w:pPr>
              <w:rPr>
                <w:rFonts w:ascii="Times New Roman" w:hAnsi="Times New Roman" w:cs="Times New Roman"/>
                <w:sz w:val="24"/>
                <w:szCs w:val="24"/>
              </w:rPr>
            </w:pPr>
          </w:p>
        </w:tc>
        <w:tc>
          <w:tcPr>
            <w:tcW w:w="3120" w:type="dxa"/>
          </w:tcPr>
          <w:p w14:paraId="5E16EA92" w14:textId="77777777" w:rsidR="009A62C1" w:rsidRPr="00A55E48" w:rsidRDefault="009A62C1" w:rsidP="009A62C1">
            <w:pPr>
              <w:pStyle w:val="Sarakstarindkopa"/>
              <w:numPr>
                <w:ilvl w:val="0"/>
                <w:numId w:val="4"/>
              </w:numPr>
              <w:rPr>
                <w:rFonts w:ascii="Times New Roman" w:hAnsi="Times New Roman" w:cs="Times New Roman"/>
                <w:sz w:val="24"/>
                <w:szCs w:val="24"/>
              </w:rPr>
            </w:pPr>
            <w:r w:rsidRPr="00A55E48">
              <w:rPr>
                <w:rFonts w:ascii="Times New Roman" w:hAnsi="Times New Roman" w:cs="Times New Roman"/>
                <w:sz w:val="24"/>
                <w:szCs w:val="24"/>
              </w:rPr>
              <w:t>Izveidota tematiskā kartotēka krājuma fotogrāfiju un pastkaršu kolekcijām;</w:t>
            </w:r>
          </w:p>
          <w:p w14:paraId="3031C439" w14:textId="77777777" w:rsidR="009A62C1" w:rsidRPr="00A55E48" w:rsidRDefault="009A62C1" w:rsidP="009A62C1">
            <w:pPr>
              <w:pStyle w:val="Sarakstarindkopa"/>
              <w:numPr>
                <w:ilvl w:val="0"/>
                <w:numId w:val="4"/>
              </w:numPr>
              <w:rPr>
                <w:rFonts w:ascii="Times New Roman" w:hAnsi="Times New Roman" w:cs="Times New Roman"/>
                <w:sz w:val="24"/>
                <w:szCs w:val="24"/>
              </w:rPr>
            </w:pPr>
            <w:r w:rsidRPr="00A55E48">
              <w:rPr>
                <w:rFonts w:ascii="Times New Roman" w:hAnsi="Times New Roman" w:cs="Times New Roman"/>
                <w:sz w:val="24"/>
                <w:szCs w:val="24"/>
              </w:rPr>
              <w:t>Krājuma materiālu publikācija, veltīta E. Veidenbauma 155. dzimšanas dienai” vai muzejam “Kalāči”</w:t>
            </w:r>
          </w:p>
        </w:tc>
        <w:tc>
          <w:tcPr>
            <w:tcW w:w="2268" w:type="dxa"/>
          </w:tcPr>
          <w:p w14:paraId="004188BE"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 xml:space="preserve">2021. – 2026. </w:t>
            </w:r>
          </w:p>
          <w:p w14:paraId="6D277FD1" w14:textId="77777777" w:rsidR="009A62C1" w:rsidRPr="00A55E48" w:rsidRDefault="009A62C1" w:rsidP="00F3134A">
            <w:pPr>
              <w:rPr>
                <w:rFonts w:ascii="Times New Roman" w:hAnsi="Times New Roman" w:cs="Times New Roman"/>
                <w:sz w:val="24"/>
                <w:szCs w:val="24"/>
              </w:rPr>
            </w:pPr>
          </w:p>
          <w:p w14:paraId="1F5F67DF" w14:textId="77777777" w:rsidR="009A62C1" w:rsidRPr="00A55E48" w:rsidRDefault="009A62C1" w:rsidP="00F3134A">
            <w:pPr>
              <w:rPr>
                <w:rFonts w:ascii="Times New Roman" w:hAnsi="Times New Roman" w:cs="Times New Roman"/>
                <w:sz w:val="24"/>
                <w:szCs w:val="24"/>
              </w:rPr>
            </w:pPr>
          </w:p>
          <w:p w14:paraId="2A2089F0" w14:textId="77777777" w:rsidR="009A62C1" w:rsidRPr="00A55E48" w:rsidRDefault="009A62C1" w:rsidP="00F3134A">
            <w:pPr>
              <w:rPr>
                <w:rFonts w:ascii="Times New Roman" w:hAnsi="Times New Roman" w:cs="Times New Roman"/>
                <w:sz w:val="24"/>
                <w:szCs w:val="24"/>
              </w:rPr>
            </w:pPr>
          </w:p>
          <w:p w14:paraId="3D58914E" w14:textId="77777777" w:rsidR="009A62C1" w:rsidRPr="00A55E48" w:rsidRDefault="009A62C1" w:rsidP="00F3134A">
            <w:pPr>
              <w:rPr>
                <w:rFonts w:ascii="Times New Roman" w:hAnsi="Times New Roman" w:cs="Times New Roman"/>
                <w:sz w:val="24"/>
                <w:szCs w:val="24"/>
              </w:rPr>
            </w:pPr>
          </w:p>
          <w:p w14:paraId="09CB445E"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 xml:space="preserve">2020., 2024. </w:t>
            </w:r>
          </w:p>
        </w:tc>
      </w:tr>
    </w:tbl>
    <w:p w14:paraId="6A1AE4F6" w14:textId="77777777" w:rsidR="002E728D" w:rsidRPr="00A55E48" w:rsidRDefault="002E728D" w:rsidP="00721A42">
      <w:pPr>
        <w:autoSpaceDE w:val="0"/>
        <w:autoSpaceDN w:val="0"/>
        <w:adjustRightInd w:val="0"/>
        <w:spacing w:after="0" w:line="240" w:lineRule="auto"/>
        <w:rPr>
          <w:rFonts w:ascii="Times New Roman" w:hAnsi="Times New Roman" w:cs="Times New Roman"/>
          <w:sz w:val="72"/>
          <w:szCs w:val="72"/>
        </w:rPr>
      </w:pPr>
    </w:p>
    <w:p w14:paraId="24CE9B2B" w14:textId="77777777" w:rsidR="007649E1" w:rsidRPr="00A55E48" w:rsidRDefault="007649E1" w:rsidP="00721A42">
      <w:pPr>
        <w:autoSpaceDE w:val="0"/>
        <w:autoSpaceDN w:val="0"/>
        <w:adjustRightInd w:val="0"/>
        <w:spacing w:after="0" w:line="240" w:lineRule="auto"/>
        <w:rPr>
          <w:rFonts w:ascii="Times New Roman" w:hAnsi="Times New Roman" w:cs="Times New Roman"/>
          <w:sz w:val="24"/>
          <w:szCs w:val="24"/>
        </w:rPr>
        <w:sectPr w:rsidR="007649E1" w:rsidRPr="00A55E48" w:rsidSect="00086D0B">
          <w:pgSz w:w="11906" w:h="16838"/>
          <w:pgMar w:top="1797" w:right="1440" w:bottom="1797" w:left="1440" w:header="708" w:footer="708" w:gutter="0"/>
          <w:cols w:space="708"/>
          <w:docGrid w:linePitch="360"/>
        </w:sectPr>
      </w:pPr>
    </w:p>
    <w:p w14:paraId="25238662" w14:textId="77777777" w:rsidR="007649E1" w:rsidRPr="00A55E48" w:rsidRDefault="007649E1" w:rsidP="00721A42">
      <w:pPr>
        <w:autoSpaceDE w:val="0"/>
        <w:autoSpaceDN w:val="0"/>
        <w:adjustRightInd w:val="0"/>
        <w:spacing w:after="0" w:line="240" w:lineRule="auto"/>
        <w:rPr>
          <w:rFonts w:ascii="Times New Roman" w:hAnsi="Times New Roman" w:cs="Times New Roman"/>
          <w:sz w:val="24"/>
          <w:szCs w:val="24"/>
        </w:rPr>
      </w:pPr>
    </w:p>
    <w:p w14:paraId="5EE71532" w14:textId="77777777" w:rsidR="003E4730" w:rsidRPr="00A55E48" w:rsidRDefault="003E4730" w:rsidP="003E4730">
      <w:pPr>
        <w:autoSpaceDE w:val="0"/>
        <w:autoSpaceDN w:val="0"/>
        <w:adjustRightInd w:val="0"/>
        <w:spacing w:after="0" w:line="240" w:lineRule="auto"/>
        <w:jc w:val="right"/>
        <w:rPr>
          <w:rFonts w:ascii="Times New Roman" w:hAnsi="Times New Roman" w:cs="Times New Roman"/>
          <w:b/>
          <w:sz w:val="24"/>
          <w:szCs w:val="24"/>
        </w:rPr>
      </w:pPr>
      <w:r w:rsidRPr="00A55E48">
        <w:rPr>
          <w:rFonts w:ascii="Times New Roman" w:hAnsi="Times New Roman" w:cs="Times New Roman"/>
          <w:b/>
          <w:sz w:val="24"/>
          <w:szCs w:val="24"/>
        </w:rPr>
        <w:t>Pielikums Nr. 3.</w:t>
      </w:r>
    </w:p>
    <w:p w14:paraId="622516D3" w14:textId="77777777" w:rsidR="003E4730" w:rsidRPr="00A55E48" w:rsidRDefault="003E4730" w:rsidP="003E4730">
      <w:pPr>
        <w:autoSpaceDE w:val="0"/>
        <w:autoSpaceDN w:val="0"/>
        <w:adjustRightInd w:val="0"/>
        <w:spacing w:after="0" w:line="240" w:lineRule="auto"/>
        <w:jc w:val="right"/>
        <w:rPr>
          <w:rFonts w:ascii="Times New Roman" w:hAnsi="Times New Roman" w:cs="Times New Roman"/>
          <w:b/>
          <w:sz w:val="24"/>
          <w:szCs w:val="24"/>
        </w:rPr>
      </w:pPr>
    </w:p>
    <w:p w14:paraId="43E97990" w14:textId="77777777" w:rsidR="003E4730" w:rsidRPr="00A55E48" w:rsidRDefault="003E4730" w:rsidP="004D27D1">
      <w:pPr>
        <w:pStyle w:val="Virsraksts2"/>
        <w:rPr>
          <w:rFonts w:ascii="Times New Roman" w:hAnsi="Times New Roman" w:cs="Times New Roman"/>
          <w:color w:val="auto"/>
        </w:rPr>
      </w:pPr>
      <w:bookmarkStart w:id="26" w:name="_Toc50964037"/>
      <w:r w:rsidRPr="00A55E48">
        <w:rPr>
          <w:rFonts w:ascii="Times New Roman" w:hAnsi="Times New Roman" w:cs="Times New Roman"/>
          <w:color w:val="auto"/>
        </w:rPr>
        <w:t>E. Veidenbauma memoriālā muzeja “Kalāči” komunikācijas darba politika</w:t>
      </w:r>
      <w:bookmarkEnd w:id="26"/>
    </w:p>
    <w:p w14:paraId="6EE96C24" w14:textId="77777777" w:rsidR="003E4730" w:rsidRPr="00A55E48" w:rsidRDefault="003E4730" w:rsidP="004D27D1">
      <w:pPr>
        <w:pStyle w:val="Virsraksts2"/>
        <w:rPr>
          <w:rFonts w:ascii="Times New Roman" w:hAnsi="Times New Roman" w:cs="Times New Roman"/>
          <w:color w:val="auto"/>
        </w:rPr>
      </w:pPr>
      <w:bookmarkStart w:id="27" w:name="_Toc50964038"/>
      <w:r w:rsidRPr="00A55E48">
        <w:rPr>
          <w:rFonts w:ascii="Times New Roman" w:hAnsi="Times New Roman" w:cs="Times New Roman"/>
          <w:color w:val="auto"/>
        </w:rPr>
        <w:t xml:space="preserve">2020.- 2025. </w:t>
      </w:r>
      <w:r w:rsidR="00676FD7" w:rsidRPr="00A55E48">
        <w:rPr>
          <w:rFonts w:ascii="Times New Roman" w:hAnsi="Times New Roman" w:cs="Times New Roman"/>
          <w:color w:val="auto"/>
        </w:rPr>
        <w:t>g</w:t>
      </w:r>
      <w:r w:rsidRPr="00A55E48">
        <w:rPr>
          <w:rFonts w:ascii="Times New Roman" w:hAnsi="Times New Roman" w:cs="Times New Roman"/>
          <w:color w:val="auto"/>
        </w:rPr>
        <w:t>adam</w:t>
      </w:r>
      <w:bookmarkEnd w:id="27"/>
    </w:p>
    <w:p w14:paraId="0BE69153" w14:textId="77777777" w:rsidR="00F47347" w:rsidRPr="00A55E48" w:rsidRDefault="00F47347" w:rsidP="00F47347">
      <w:pPr>
        <w:rPr>
          <w:rFonts w:ascii="Times New Roman" w:hAnsi="Times New Roman" w:cs="Times New Roman"/>
        </w:rPr>
      </w:pPr>
    </w:p>
    <w:p w14:paraId="2761D487" w14:textId="77777777" w:rsidR="003E4730" w:rsidRPr="00A55E48" w:rsidRDefault="003E4730" w:rsidP="00F47347">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Komunikācijas darba mērķis un uzdevumi</w:t>
      </w:r>
      <w:r w:rsidR="00F47347" w:rsidRPr="00A55E48">
        <w:rPr>
          <w:rFonts w:ascii="Times New Roman" w:hAnsi="Times New Roman" w:cs="Times New Roman"/>
          <w:b/>
          <w:sz w:val="24"/>
          <w:szCs w:val="24"/>
        </w:rPr>
        <w:t>:</w:t>
      </w:r>
    </w:p>
    <w:p w14:paraId="6F22FB6F" w14:textId="77777777" w:rsidR="00F47347" w:rsidRPr="00A55E48" w:rsidRDefault="00F47347" w:rsidP="00F47347">
      <w:pPr>
        <w:autoSpaceDE w:val="0"/>
        <w:autoSpaceDN w:val="0"/>
        <w:adjustRightInd w:val="0"/>
        <w:spacing w:after="0" w:line="240" w:lineRule="auto"/>
        <w:rPr>
          <w:rFonts w:ascii="Times New Roman" w:hAnsi="Times New Roman" w:cs="Times New Roman"/>
          <w:b/>
          <w:sz w:val="24"/>
          <w:szCs w:val="24"/>
        </w:rPr>
      </w:pPr>
    </w:p>
    <w:p w14:paraId="2C14BA9A" w14:textId="77777777" w:rsidR="00F47347" w:rsidRPr="00A55E48" w:rsidRDefault="00F47347" w:rsidP="00A55E48">
      <w:pPr>
        <w:autoSpaceDE w:val="0"/>
        <w:autoSpaceDN w:val="0"/>
        <w:adjustRightInd w:val="0"/>
        <w:spacing w:after="0" w:line="240" w:lineRule="auto"/>
        <w:jc w:val="both"/>
        <w:rPr>
          <w:rFonts w:ascii="Times New Roman" w:hAnsi="Times New Roman" w:cs="Times New Roman"/>
          <w:b/>
          <w:sz w:val="24"/>
          <w:szCs w:val="24"/>
        </w:rPr>
      </w:pPr>
      <w:r w:rsidRPr="00A55E48">
        <w:rPr>
          <w:rFonts w:ascii="Times New Roman" w:hAnsi="Times New Roman" w:cs="Times New Roman"/>
          <w:sz w:val="24"/>
          <w:szCs w:val="24"/>
        </w:rPr>
        <w:t>Balstoties pētījumos, aktualizēt E. Veidenbauma radošo mantojumu un novada kultūrvēsturisko mantojumu mūsdienu apmeklētājam, veidojot muzeju kā sabiedrību izglītojošu, radošās domas, kultūras, dzejas un radošo industriju pulcēšanās, izglītošanās un  kvalitatīvu brīvā laika pavadīšanas vietu.</w:t>
      </w:r>
    </w:p>
    <w:p w14:paraId="3247615D" w14:textId="77777777" w:rsidR="00F47347" w:rsidRPr="00A55E48" w:rsidRDefault="00F47347" w:rsidP="00F47347">
      <w:pPr>
        <w:autoSpaceDE w:val="0"/>
        <w:autoSpaceDN w:val="0"/>
        <w:adjustRightInd w:val="0"/>
        <w:spacing w:after="0" w:line="240" w:lineRule="auto"/>
        <w:rPr>
          <w:rFonts w:ascii="Times New Roman" w:hAnsi="Times New Roman" w:cs="Times New Roman"/>
          <w:b/>
          <w:sz w:val="24"/>
          <w:szCs w:val="24"/>
        </w:rPr>
      </w:pPr>
    </w:p>
    <w:p w14:paraId="776F0832" w14:textId="77777777" w:rsidR="003E4730" w:rsidRPr="00A55E48" w:rsidRDefault="003E4730" w:rsidP="003E4730">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Politikas uzdevumi:</w:t>
      </w:r>
    </w:p>
    <w:p w14:paraId="799A5714" w14:textId="77777777" w:rsidR="003E4730" w:rsidRPr="00A55E48" w:rsidRDefault="005369CF" w:rsidP="00A55E48">
      <w:pPr>
        <w:pStyle w:val="Sarakstarindkopa"/>
        <w:numPr>
          <w:ilvl w:val="0"/>
          <w:numId w:val="5"/>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Sadarbojoties ar dažādu specialitāšu māksliniekiem, veidot daudzveidīgus, atraktīvus muzeja pasākumus  visplašākajam apmeklētāju lokam, kas vērsti uz sabiedrības izglītošanu par E. Veidenbaumu un viņa radošo personību, un apmeklētāju radošajām izpausmēm</w:t>
      </w:r>
      <w:r w:rsidR="00F47347" w:rsidRPr="00A55E48">
        <w:rPr>
          <w:rFonts w:ascii="Times New Roman" w:hAnsi="Times New Roman" w:cs="Times New Roman"/>
          <w:sz w:val="24"/>
          <w:szCs w:val="24"/>
        </w:rPr>
        <w:t>.</w:t>
      </w:r>
    </w:p>
    <w:p w14:paraId="310B9047" w14:textId="77777777" w:rsidR="005369CF" w:rsidRPr="00A55E48" w:rsidRDefault="005369CF" w:rsidP="00A55E48">
      <w:pPr>
        <w:pStyle w:val="Sarakstarindkopa"/>
        <w:numPr>
          <w:ilvl w:val="0"/>
          <w:numId w:val="5"/>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Popularizēt novada vēsturi, uzsverot tās kultūrvēsturisko mantojumu</w:t>
      </w:r>
      <w:r w:rsidR="00F47347" w:rsidRPr="00A55E48">
        <w:rPr>
          <w:rFonts w:ascii="Times New Roman" w:hAnsi="Times New Roman" w:cs="Times New Roman"/>
          <w:sz w:val="24"/>
          <w:szCs w:val="24"/>
        </w:rPr>
        <w:t>.</w:t>
      </w:r>
    </w:p>
    <w:p w14:paraId="23AAD0EE" w14:textId="77777777" w:rsidR="005369CF" w:rsidRPr="00A55E48" w:rsidRDefault="005369CF" w:rsidP="00A55E48">
      <w:pPr>
        <w:pStyle w:val="Sarakstarindkopa"/>
        <w:numPr>
          <w:ilvl w:val="0"/>
          <w:numId w:val="5"/>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Veidot muzeja apmeklētāju vajadzībām piemērotus izglītojošus piedāvājumus, kas vērsti uz sabiedrības izglītošanu un kvalitatīvu brīvā laika pavadīšanu</w:t>
      </w:r>
      <w:r w:rsidR="00F47347" w:rsidRPr="00A55E48">
        <w:rPr>
          <w:rFonts w:ascii="Times New Roman" w:hAnsi="Times New Roman" w:cs="Times New Roman"/>
          <w:sz w:val="24"/>
          <w:szCs w:val="24"/>
        </w:rPr>
        <w:t>.</w:t>
      </w:r>
    </w:p>
    <w:p w14:paraId="6B1E0BD5" w14:textId="77777777" w:rsidR="005369CF" w:rsidRPr="00A55E48" w:rsidRDefault="005369CF" w:rsidP="00A55E48">
      <w:pPr>
        <w:pStyle w:val="Sarakstarindkopa"/>
        <w:numPr>
          <w:ilvl w:val="0"/>
          <w:numId w:val="5"/>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 xml:space="preserve">Nodrošināt informācijas sniegšanu sabiedrībai par </w:t>
      </w:r>
      <w:r w:rsidR="00325D92" w:rsidRPr="00A55E48">
        <w:rPr>
          <w:rFonts w:ascii="Times New Roman" w:hAnsi="Times New Roman" w:cs="Times New Roman"/>
          <w:sz w:val="24"/>
          <w:szCs w:val="24"/>
        </w:rPr>
        <w:t>muzeja piedāvātajiem pasākumiem</w:t>
      </w:r>
      <w:r w:rsidR="00F47347" w:rsidRPr="00A55E48">
        <w:rPr>
          <w:rFonts w:ascii="Times New Roman" w:hAnsi="Times New Roman" w:cs="Times New Roman"/>
          <w:sz w:val="24"/>
          <w:szCs w:val="24"/>
        </w:rPr>
        <w:t>.</w:t>
      </w:r>
    </w:p>
    <w:p w14:paraId="7AB8CE41" w14:textId="77777777" w:rsidR="00325D92" w:rsidRPr="00A55E48" w:rsidRDefault="00325D92" w:rsidP="00A55E48">
      <w:pPr>
        <w:pStyle w:val="Sarakstarindkopa"/>
        <w:numPr>
          <w:ilvl w:val="0"/>
          <w:numId w:val="5"/>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Sadarbojoties ar Priekuļu novada kultūras iestādēm, palielināt muzeja mērķauditoriju, popularizēt muzeja darbību, piedāvājot aktivitātes ārpus muzeja,  un radīt iedzīvotājiem interesi par sava novada kultūrvēsturi, iesaistot viņus savas dzimtas, mājas, apkārtnes apzināšanā un izpētē.</w:t>
      </w:r>
    </w:p>
    <w:p w14:paraId="1ECD98C3" w14:textId="77777777" w:rsidR="00316FC6" w:rsidRPr="00A55E48" w:rsidRDefault="00316FC6" w:rsidP="00316FC6">
      <w:pPr>
        <w:pStyle w:val="Sarakstarindkopa"/>
        <w:autoSpaceDE w:val="0"/>
        <w:autoSpaceDN w:val="0"/>
        <w:adjustRightInd w:val="0"/>
        <w:spacing w:after="0" w:line="240" w:lineRule="auto"/>
        <w:rPr>
          <w:rFonts w:ascii="Times New Roman" w:hAnsi="Times New Roman" w:cs="Times New Roman"/>
          <w:sz w:val="24"/>
          <w:szCs w:val="24"/>
        </w:rPr>
      </w:pPr>
    </w:p>
    <w:p w14:paraId="506A4223" w14:textId="77777777" w:rsidR="005D27AD" w:rsidRPr="00A55E48" w:rsidRDefault="005D27AD" w:rsidP="00316FC6">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Muzeja komunikācijas darba norises plāno un  organizē </w:t>
      </w:r>
      <w:proofErr w:type="spellStart"/>
      <w:r w:rsidRPr="00A55E48">
        <w:rPr>
          <w:rFonts w:ascii="Times New Roman" w:hAnsi="Times New Roman" w:cs="Times New Roman"/>
          <w:sz w:val="24"/>
          <w:szCs w:val="24"/>
        </w:rPr>
        <w:t>muzejpedagogs</w:t>
      </w:r>
      <w:proofErr w:type="spellEnd"/>
      <w:r w:rsidRPr="00A55E48">
        <w:rPr>
          <w:rFonts w:ascii="Times New Roman" w:hAnsi="Times New Roman" w:cs="Times New Roman"/>
          <w:sz w:val="24"/>
          <w:szCs w:val="24"/>
        </w:rPr>
        <w:t>, sadarbībā ar muzeja vadītāju.</w:t>
      </w:r>
    </w:p>
    <w:p w14:paraId="177815A1" w14:textId="77777777" w:rsidR="00325D92" w:rsidRPr="00A55E48" w:rsidRDefault="00325D92" w:rsidP="00325D92">
      <w:pPr>
        <w:pStyle w:val="Sarakstarindkopa"/>
        <w:autoSpaceDE w:val="0"/>
        <w:autoSpaceDN w:val="0"/>
        <w:adjustRightInd w:val="0"/>
        <w:spacing w:after="0" w:line="240" w:lineRule="auto"/>
        <w:rPr>
          <w:rFonts w:ascii="Times New Roman" w:hAnsi="Times New Roman" w:cs="Times New Roman"/>
          <w:sz w:val="24"/>
          <w:szCs w:val="24"/>
        </w:rPr>
      </w:pPr>
    </w:p>
    <w:p w14:paraId="74E27DF4" w14:textId="77777777" w:rsidR="00325D92" w:rsidRPr="00A55E48" w:rsidRDefault="00325D92" w:rsidP="00325D92">
      <w:pPr>
        <w:pStyle w:val="Sarakstarindkopa"/>
        <w:autoSpaceDE w:val="0"/>
        <w:autoSpaceDN w:val="0"/>
        <w:adjustRightInd w:val="0"/>
        <w:spacing w:after="0" w:line="240" w:lineRule="auto"/>
        <w:jc w:val="center"/>
        <w:rPr>
          <w:rFonts w:ascii="Times New Roman" w:hAnsi="Times New Roman" w:cs="Times New Roman"/>
          <w:b/>
          <w:sz w:val="24"/>
          <w:szCs w:val="24"/>
        </w:rPr>
      </w:pPr>
      <w:r w:rsidRPr="00A55E48">
        <w:rPr>
          <w:rFonts w:ascii="Times New Roman" w:hAnsi="Times New Roman" w:cs="Times New Roman"/>
          <w:b/>
          <w:sz w:val="24"/>
          <w:szCs w:val="24"/>
        </w:rPr>
        <w:t>I Ekspozīcijas un izstādes</w:t>
      </w:r>
    </w:p>
    <w:p w14:paraId="3006E9E2" w14:textId="77777777" w:rsidR="007438DE" w:rsidRPr="00A55E48" w:rsidRDefault="007438DE" w:rsidP="00325D92">
      <w:pPr>
        <w:pStyle w:val="Sarakstarindkopa"/>
        <w:autoSpaceDE w:val="0"/>
        <w:autoSpaceDN w:val="0"/>
        <w:adjustRightInd w:val="0"/>
        <w:spacing w:after="0" w:line="240" w:lineRule="auto"/>
        <w:jc w:val="center"/>
        <w:rPr>
          <w:rFonts w:ascii="Times New Roman" w:hAnsi="Times New Roman" w:cs="Times New Roman"/>
          <w:b/>
          <w:sz w:val="24"/>
          <w:szCs w:val="24"/>
        </w:rPr>
      </w:pPr>
    </w:p>
    <w:p w14:paraId="144760D7" w14:textId="77777777" w:rsidR="002C1843" w:rsidRPr="00A55E48" w:rsidRDefault="00325D92"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 </w:t>
      </w:r>
      <w:r w:rsidR="007438DE" w:rsidRPr="00A55E48">
        <w:rPr>
          <w:rFonts w:ascii="Times New Roman" w:hAnsi="Times New Roman" w:cs="Times New Roman"/>
          <w:sz w:val="24"/>
          <w:szCs w:val="24"/>
        </w:rPr>
        <w:t xml:space="preserve">Ekspozīciju </w:t>
      </w:r>
      <w:r w:rsidR="002C1843" w:rsidRPr="00A55E48">
        <w:rPr>
          <w:rFonts w:ascii="Times New Roman" w:hAnsi="Times New Roman" w:cs="Times New Roman"/>
          <w:sz w:val="24"/>
          <w:szCs w:val="24"/>
        </w:rPr>
        <w:t xml:space="preserve">un izstāžu </w:t>
      </w:r>
      <w:r w:rsidR="007438DE" w:rsidRPr="00A55E48">
        <w:rPr>
          <w:rFonts w:ascii="Times New Roman" w:hAnsi="Times New Roman" w:cs="Times New Roman"/>
          <w:sz w:val="24"/>
          <w:szCs w:val="24"/>
        </w:rPr>
        <w:t>darba mērķis ir a</w:t>
      </w:r>
      <w:r w:rsidR="00F47347" w:rsidRPr="00A55E48">
        <w:rPr>
          <w:rFonts w:ascii="Times New Roman" w:hAnsi="Times New Roman" w:cs="Times New Roman"/>
          <w:sz w:val="24"/>
          <w:szCs w:val="24"/>
        </w:rPr>
        <w:t xml:space="preserve">tklāt E. Veidenbauma personības un daiļrades mantojuma unikalitāti, </w:t>
      </w:r>
      <w:r w:rsidR="007438DE" w:rsidRPr="00A55E48">
        <w:rPr>
          <w:rFonts w:ascii="Times New Roman" w:hAnsi="Times New Roman" w:cs="Times New Roman"/>
          <w:sz w:val="24"/>
          <w:szCs w:val="24"/>
        </w:rPr>
        <w:t xml:space="preserve">radīt priekšstatu, interesi un lepnumu par </w:t>
      </w:r>
      <w:r w:rsidR="00F47347" w:rsidRPr="00A55E48">
        <w:rPr>
          <w:rFonts w:ascii="Times New Roman" w:hAnsi="Times New Roman" w:cs="Times New Roman"/>
          <w:sz w:val="24"/>
          <w:szCs w:val="24"/>
        </w:rPr>
        <w:t>novada kultūrvēsturisk</w:t>
      </w:r>
      <w:r w:rsidR="007438DE" w:rsidRPr="00A55E48">
        <w:rPr>
          <w:rFonts w:ascii="Times New Roman" w:hAnsi="Times New Roman" w:cs="Times New Roman"/>
          <w:sz w:val="24"/>
          <w:szCs w:val="24"/>
        </w:rPr>
        <w:t>ajām</w:t>
      </w:r>
      <w:r w:rsidR="00F47347" w:rsidRPr="00A55E48">
        <w:rPr>
          <w:rFonts w:ascii="Times New Roman" w:hAnsi="Times New Roman" w:cs="Times New Roman"/>
          <w:sz w:val="24"/>
          <w:szCs w:val="24"/>
        </w:rPr>
        <w:t xml:space="preserve"> nori</w:t>
      </w:r>
      <w:r w:rsidR="007438DE" w:rsidRPr="00A55E48">
        <w:rPr>
          <w:rFonts w:ascii="Times New Roman" w:hAnsi="Times New Roman" w:cs="Times New Roman"/>
          <w:sz w:val="24"/>
          <w:szCs w:val="24"/>
        </w:rPr>
        <w:t>sēm</w:t>
      </w:r>
      <w:r w:rsidR="00F47347" w:rsidRPr="00A55E48">
        <w:rPr>
          <w:rFonts w:ascii="Times New Roman" w:hAnsi="Times New Roman" w:cs="Times New Roman"/>
          <w:sz w:val="24"/>
          <w:szCs w:val="24"/>
        </w:rPr>
        <w:t xml:space="preserve"> 19. – 21. gadsimtā.</w:t>
      </w:r>
    </w:p>
    <w:p w14:paraId="115AD480" w14:textId="77777777" w:rsidR="002C1843" w:rsidRPr="00A55E48" w:rsidRDefault="002C1843" w:rsidP="002C1843">
      <w:pPr>
        <w:autoSpaceDE w:val="0"/>
        <w:autoSpaceDN w:val="0"/>
        <w:adjustRightInd w:val="0"/>
        <w:spacing w:after="0" w:line="240" w:lineRule="auto"/>
        <w:rPr>
          <w:rFonts w:ascii="Times New Roman" w:hAnsi="Times New Roman" w:cs="Times New Roman"/>
          <w:sz w:val="24"/>
          <w:szCs w:val="24"/>
        </w:rPr>
      </w:pPr>
    </w:p>
    <w:p w14:paraId="6496F569" w14:textId="77777777" w:rsidR="002C1843" w:rsidRPr="00A55E48" w:rsidRDefault="00F47347" w:rsidP="002C1843">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sz w:val="24"/>
          <w:szCs w:val="24"/>
        </w:rPr>
        <w:t xml:space="preserve"> </w:t>
      </w:r>
      <w:r w:rsidR="002C1843" w:rsidRPr="00A55E48">
        <w:rPr>
          <w:rFonts w:ascii="Times New Roman" w:hAnsi="Times New Roman" w:cs="Times New Roman"/>
          <w:b/>
          <w:sz w:val="24"/>
          <w:szCs w:val="24"/>
        </w:rPr>
        <w:t>Ekspozīcijas un izstāžu veidošanas uzdevumi:</w:t>
      </w:r>
    </w:p>
    <w:p w14:paraId="0E519EDB" w14:textId="77777777" w:rsidR="002C1843" w:rsidRPr="00A55E48" w:rsidRDefault="002C1843" w:rsidP="009F458A">
      <w:pPr>
        <w:pStyle w:val="Sarakstarindkopa"/>
        <w:numPr>
          <w:ilvl w:val="0"/>
          <w:numId w:val="7"/>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Eksponēt un popular</w:t>
      </w:r>
      <w:r w:rsidR="00676FD7" w:rsidRPr="00A55E48">
        <w:rPr>
          <w:rFonts w:ascii="Times New Roman" w:hAnsi="Times New Roman" w:cs="Times New Roman"/>
          <w:sz w:val="24"/>
          <w:szCs w:val="24"/>
        </w:rPr>
        <w:t>izēt muzeja krājuma priekšmetus.</w:t>
      </w:r>
    </w:p>
    <w:p w14:paraId="6C47E5A3" w14:textId="77777777" w:rsidR="002C1843" w:rsidRPr="00A55E48" w:rsidRDefault="002C1843" w:rsidP="009F458A">
      <w:pPr>
        <w:pStyle w:val="Sarakstarindkopa"/>
        <w:numPr>
          <w:ilvl w:val="0"/>
          <w:numId w:val="7"/>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Veicināt vispārizglītojošo skolu skolēnie</w:t>
      </w:r>
      <w:r w:rsidR="00676FD7" w:rsidRPr="00A55E48">
        <w:rPr>
          <w:rFonts w:ascii="Times New Roman" w:hAnsi="Times New Roman" w:cs="Times New Roman"/>
          <w:sz w:val="24"/>
          <w:szCs w:val="24"/>
        </w:rPr>
        <w:t>m noteiktu mācību tēmu apgūšanu.</w:t>
      </w:r>
    </w:p>
    <w:p w14:paraId="1D419341" w14:textId="77777777" w:rsidR="002C1843" w:rsidRPr="00A55E48" w:rsidRDefault="002C1843" w:rsidP="00A55E48">
      <w:pPr>
        <w:pStyle w:val="Sarakstarindkopa"/>
        <w:numPr>
          <w:ilvl w:val="0"/>
          <w:numId w:val="7"/>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 xml:space="preserve">Papildināt novada kultūras pasākumus: Izstādi popularizēt ar atklāšanas pasākumu </w:t>
      </w:r>
      <w:r w:rsidR="00676FD7" w:rsidRPr="00A55E48">
        <w:rPr>
          <w:rFonts w:ascii="Times New Roman" w:hAnsi="Times New Roman" w:cs="Times New Roman"/>
          <w:sz w:val="24"/>
          <w:szCs w:val="24"/>
        </w:rPr>
        <w:t>vai tematisko pēcpusdienu.</w:t>
      </w:r>
    </w:p>
    <w:p w14:paraId="77BAF3F6" w14:textId="77777777" w:rsidR="002C1843" w:rsidRPr="00A55E48" w:rsidRDefault="002C1843" w:rsidP="00A55E48">
      <w:pPr>
        <w:pStyle w:val="Sarakstarindkopa"/>
        <w:numPr>
          <w:ilvl w:val="0"/>
          <w:numId w:val="7"/>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Iesaistīt Priekuļu novada iedzīvotājus muzeja darbībā un novada kultūrvides veidošanā.</w:t>
      </w:r>
    </w:p>
    <w:p w14:paraId="5A2E0BEB" w14:textId="77777777" w:rsidR="002C1843" w:rsidRPr="00A55E48" w:rsidRDefault="002C1843" w:rsidP="00A55E48">
      <w:pPr>
        <w:autoSpaceDE w:val="0"/>
        <w:autoSpaceDN w:val="0"/>
        <w:adjustRightInd w:val="0"/>
        <w:spacing w:after="0" w:line="240" w:lineRule="auto"/>
        <w:jc w:val="both"/>
        <w:rPr>
          <w:rFonts w:ascii="Times New Roman" w:hAnsi="Times New Roman" w:cs="Times New Roman"/>
          <w:sz w:val="24"/>
          <w:szCs w:val="24"/>
        </w:rPr>
      </w:pPr>
    </w:p>
    <w:p w14:paraId="338C1169" w14:textId="77777777" w:rsidR="003E4730" w:rsidRPr="00A55E48" w:rsidRDefault="00325D92"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b/>
          <w:sz w:val="24"/>
          <w:szCs w:val="24"/>
        </w:rPr>
        <w:t>Tematiskās izstādes</w:t>
      </w:r>
      <w:r w:rsidRPr="00A55E48">
        <w:rPr>
          <w:rFonts w:ascii="Times New Roman" w:hAnsi="Times New Roman" w:cs="Times New Roman"/>
          <w:sz w:val="24"/>
          <w:szCs w:val="24"/>
        </w:rPr>
        <w:t xml:space="preserve"> iepazīstina muzeja apmeklētājus ar Priekuļu novada kultūrvēstures nozīmīgākajiem notikumiem un personām. </w:t>
      </w:r>
    </w:p>
    <w:p w14:paraId="1F84B739" w14:textId="77777777" w:rsidR="00325D92" w:rsidRPr="00A55E48" w:rsidRDefault="00325D92" w:rsidP="00721A42">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b/>
          <w:sz w:val="24"/>
          <w:szCs w:val="24"/>
        </w:rPr>
        <w:lastRenderedPageBreak/>
        <w:t>Mākslas izstādes</w:t>
      </w:r>
      <w:r w:rsidRPr="00A55E48">
        <w:rPr>
          <w:rFonts w:ascii="Times New Roman" w:hAnsi="Times New Roman" w:cs="Times New Roman"/>
          <w:sz w:val="24"/>
          <w:szCs w:val="24"/>
        </w:rPr>
        <w:t xml:space="preserve"> popularizē muzeja apmeklētājiem Priekuļu novada, bijušo un esošo </w:t>
      </w:r>
      <w:proofErr w:type="spellStart"/>
      <w:r w:rsidRPr="00A55E48">
        <w:rPr>
          <w:rFonts w:ascii="Times New Roman" w:hAnsi="Times New Roman" w:cs="Times New Roman"/>
          <w:sz w:val="24"/>
          <w:szCs w:val="24"/>
        </w:rPr>
        <w:t>liep</w:t>
      </w:r>
      <w:r w:rsidR="00676FD7" w:rsidRPr="00A55E48">
        <w:rPr>
          <w:rFonts w:ascii="Times New Roman" w:hAnsi="Times New Roman" w:cs="Times New Roman"/>
          <w:sz w:val="24"/>
          <w:szCs w:val="24"/>
        </w:rPr>
        <w:t>ē</w:t>
      </w:r>
      <w:r w:rsidRPr="00A55E48">
        <w:rPr>
          <w:rFonts w:ascii="Times New Roman" w:hAnsi="Times New Roman" w:cs="Times New Roman"/>
          <w:sz w:val="24"/>
          <w:szCs w:val="24"/>
        </w:rPr>
        <w:t>niešu</w:t>
      </w:r>
      <w:proofErr w:type="spellEnd"/>
      <w:r w:rsidRPr="00A55E48">
        <w:rPr>
          <w:rFonts w:ascii="Times New Roman" w:hAnsi="Times New Roman" w:cs="Times New Roman"/>
          <w:sz w:val="24"/>
          <w:szCs w:val="24"/>
        </w:rPr>
        <w:t>, Cēsu mākslinieku  un</w:t>
      </w:r>
      <w:r w:rsidR="0061044D" w:rsidRPr="00A55E48">
        <w:rPr>
          <w:rFonts w:ascii="Times New Roman" w:hAnsi="Times New Roman" w:cs="Times New Roman"/>
          <w:sz w:val="24"/>
          <w:szCs w:val="24"/>
        </w:rPr>
        <w:t xml:space="preserve"> citu novadu iedzīvotāju darbus, ja iespējams, piesaistot arī profesionālus māksliniekus, Mākslas akadēmijas un mākslas skolu audzēkņus.</w:t>
      </w:r>
      <w:r w:rsidRPr="00A55E48">
        <w:rPr>
          <w:rFonts w:ascii="Times New Roman" w:hAnsi="Times New Roman" w:cs="Times New Roman"/>
          <w:sz w:val="24"/>
          <w:szCs w:val="24"/>
        </w:rPr>
        <w:t xml:space="preserve"> </w:t>
      </w:r>
    </w:p>
    <w:p w14:paraId="4175C386" w14:textId="77777777" w:rsidR="00325D92" w:rsidRPr="00A55E48" w:rsidRDefault="00CF4C78" w:rsidP="00721A42">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b/>
          <w:sz w:val="24"/>
          <w:szCs w:val="24"/>
        </w:rPr>
        <w:t>Ekspozīcijas</w:t>
      </w:r>
      <w:r w:rsidRPr="00A55E48">
        <w:rPr>
          <w:rFonts w:ascii="Times New Roman" w:hAnsi="Times New Roman" w:cs="Times New Roman"/>
          <w:sz w:val="24"/>
          <w:szCs w:val="24"/>
        </w:rPr>
        <w:t xml:space="preserve"> nodrošina krājuma kolekciju pieejamību un informatīvi bagātina izglītojošās nodarbības. </w:t>
      </w:r>
    </w:p>
    <w:p w14:paraId="5DDABFE6" w14:textId="77777777" w:rsidR="00B50534" w:rsidRPr="00A55E48" w:rsidRDefault="00B50534" w:rsidP="00721A42">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 xml:space="preserve">Iekārtotas ekspozīcijas: </w:t>
      </w:r>
    </w:p>
    <w:p w14:paraId="2C00BAB0" w14:textId="77777777" w:rsidR="00B50534" w:rsidRPr="00A55E48" w:rsidRDefault="00B50534" w:rsidP="00E975A5">
      <w:pPr>
        <w:pStyle w:val="Sarakstarindkopa"/>
        <w:numPr>
          <w:ilvl w:val="0"/>
          <w:numId w:val="4"/>
        </w:num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Muzeja dzīvojamā ēkā - “Ed. Veidenbaums – dzejnieks 19. </w:t>
      </w:r>
      <w:r w:rsidR="004574EA" w:rsidRPr="00A55E48">
        <w:rPr>
          <w:rFonts w:ascii="Times New Roman" w:hAnsi="Times New Roman" w:cs="Times New Roman"/>
          <w:sz w:val="24"/>
          <w:szCs w:val="24"/>
        </w:rPr>
        <w:t>g</w:t>
      </w:r>
      <w:r w:rsidRPr="00A55E48">
        <w:rPr>
          <w:rFonts w:ascii="Times New Roman" w:hAnsi="Times New Roman" w:cs="Times New Roman"/>
          <w:sz w:val="24"/>
          <w:szCs w:val="24"/>
        </w:rPr>
        <w:t>adsimtā”</w:t>
      </w:r>
      <w:r w:rsidR="004574EA" w:rsidRPr="00A55E48">
        <w:rPr>
          <w:rFonts w:ascii="Times New Roman" w:hAnsi="Times New Roman" w:cs="Times New Roman"/>
          <w:sz w:val="24"/>
          <w:szCs w:val="24"/>
        </w:rPr>
        <w:t xml:space="preserve"> – informācija par dzejnieka biogrāfiju, literāro mantojumu, ģimeni</w:t>
      </w:r>
      <w:r w:rsidR="007438DE" w:rsidRPr="00A55E48">
        <w:rPr>
          <w:rFonts w:ascii="Times New Roman" w:hAnsi="Times New Roman" w:cs="Times New Roman"/>
          <w:sz w:val="24"/>
          <w:szCs w:val="24"/>
        </w:rPr>
        <w:t>.</w:t>
      </w:r>
      <w:r w:rsidR="004574EA" w:rsidRPr="00A55E48">
        <w:rPr>
          <w:rFonts w:ascii="Times New Roman" w:hAnsi="Times New Roman" w:cs="Times New Roman"/>
          <w:sz w:val="24"/>
          <w:szCs w:val="24"/>
        </w:rPr>
        <w:t xml:space="preserve"> </w:t>
      </w:r>
    </w:p>
    <w:p w14:paraId="3306CD80" w14:textId="77777777" w:rsidR="00B50534" w:rsidRPr="00A55E48" w:rsidRDefault="00B50534" w:rsidP="00E975A5">
      <w:pPr>
        <w:pStyle w:val="Sarakstarindkopa"/>
        <w:numPr>
          <w:ilvl w:val="0"/>
          <w:numId w:val="4"/>
        </w:num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Izstāžu zālē - “Vidzemes lāžu kolekcija”</w:t>
      </w:r>
      <w:r w:rsidR="004574EA" w:rsidRPr="00A55E48">
        <w:rPr>
          <w:rFonts w:ascii="Times New Roman" w:hAnsi="Times New Roman" w:cs="Times New Roman"/>
          <w:sz w:val="24"/>
          <w:szCs w:val="24"/>
        </w:rPr>
        <w:t xml:space="preserve"> – eksponētas dažādas Vidzemes novada pūra lādes, no kurām lielākā daļa deponēta</w:t>
      </w:r>
      <w:r w:rsidR="007B6CB9" w:rsidRPr="00A55E48">
        <w:rPr>
          <w:rFonts w:ascii="Times New Roman" w:hAnsi="Times New Roman" w:cs="Times New Roman"/>
          <w:sz w:val="24"/>
          <w:szCs w:val="24"/>
        </w:rPr>
        <w:t>s</w:t>
      </w:r>
      <w:r w:rsidR="004574EA" w:rsidRPr="00A55E48">
        <w:rPr>
          <w:rFonts w:ascii="Times New Roman" w:hAnsi="Times New Roman" w:cs="Times New Roman"/>
          <w:sz w:val="24"/>
          <w:szCs w:val="24"/>
        </w:rPr>
        <w:t xml:space="preserve"> no Cēsu</w:t>
      </w:r>
      <w:r w:rsidR="00360AAE" w:rsidRPr="00A55E48">
        <w:rPr>
          <w:rFonts w:ascii="Times New Roman" w:hAnsi="Times New Roman" w:cs="Times New Roman"/>
          <w:sz w:val="24"/>
          <w:szCs w:val="24"/>
        </w:rPr>
        <w:t xml:space="preserve"> Vēstures un mākslas</w:t>
      </w:r>
      <w:r w:rsidR="004574EA" w:rsidRPr="00A55E48">
        <w:rPr>
          <w:rFonts w:ascii="Times New Roman" w:hAnsi="Times New Roman" w:cs="Times New Roman"/>
          <w:sz w:val="24"/>
          <w:szCs w:val="24"/>
        </w:rPr>
        <w:t xml:space="preserve"> muzeja krājuma</w:t>
      </w:r>
      <w:r w:rsidR="007438DE" w:rsidRPr="00A55E48">
        <w:rPr>
          <w:rFonts w:ascii="Times New Roman" w:hAnsi="Times New Roman" w:cs="Times New Roman"/>
          <w:sz w:val="24"/>
          <w:szCs w:val="24"/>
        </w:rPr>
        <w:t>.</w:t>
      </w:r>
      <w:r w:rsidR="004574EA" w:rsidRPr="00A55E48">
        <w:rPr>
          <w:rFonts w:ascii="Times New Roman" w:hAnsi="Times New Roman" w:cs="Times New Roman"/>
          <w:sz w:val="24"/>
          <w:szCs w:val="24"/>
        </w:rPr>
        <w:t xml:space="preserve"> </w:t>
      </w:r>
    </w:p>
    <w:p w14:paraId="27067FFE" w14:textId="77777777" w:rsidR="002C1843" w:rsidRPr="00A55E48" w:rsidRDefault="00B50534" w:rsidP="00E975A5">
      <w:pPr>
        <w:pStyle w:val="Sarakstarindkopa"/>
        <w:numPr>
          <w:ilvl w:val="0"/>
          <w:numId w:val="4"/>
        </w:num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Izstāžu zālē - “Etnogrāfiskie priekšmeti”</w:t>
      </w:r>
      <w:r w:rsidR="004574EA" w:rsidRPr="00A55E48">
        <w:rPr>
          <w:rFonts w:ascii="Times New Roman" w:hAnsi="Times New Roman" w:cs="Times New Roman"/>
          <w:sz w:val="24"/>
          <w:szCs w:val="24"/>
        </w:rPr>
        <w:t xml:space="preserve"> – aplūkojami dažādi 19. gs. beigu un 20. gs. sākuma darbarīki un sai</w:t>
      </w:r>
      <w:r w:rsidR="00360AAE" w:rsidRPr="00A55E48">
        <w:rPr>
          <w:rFonts w:ascii="Times New Roman" w:hAnsi="Times New Roman" w:cs="Times New Roman"/>
          <w:sz w:val="24"/>
          <w:szCs w:val="24"/>
        </w:rPr>
        <w:t>mniecībā izmantojami priekšmeti, arī daļēji no Cēsu Vēstures un mākslas muzeja krājuma.</w:t>
      </w:r>
    </w:p>
    <w:p w14:paraId="3F68FA9B" w14:textId="77777777" w:rsidR="002C1843" w:rsidRPr="00A55E48" w:rsidRDefault="00360AAE" w:rsidP="00E975A5">
      <w:pPr>
        <w:pStyle w:val="Sarakstarindkopa"/>
        <w:numPr>
          <w:ilvl w:val="0"/>
          <w:numId w:val="4"/>
        </w:num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Dzīvojamās ēkas nerestaurētajā daļā - </w:t>
      </w:r>
      <w:r w:rsidR="002C1843" w:rsidRPr="00A55E48">
        <w:rPr>
          <w:rFonts w:ascii="Times New Roman" w:hAnsi="Times New Roman" w:cs="Times New Roman"/>
          <w:sz w:val="24"/>
          <w:szCs w:val="24"/>
        </w:rPr>
        <w:t>RMM darbinieku veidota izstāde “Eduards Veidenbaums – neiespējamais dzejnieks”.</w:t>
      </w:r>
    </w:p>
    <w:p w14:paraId="3962E327" w14:textId="77777777" w:rsidR="00B50534" w:rsidRPr="00A55E48" w:rsidRDefault="004574EA" w:rsidP="002C1843">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  </w:t>
      </w:r>
    </w:p>
    <w:p w14:paraId="21B116A7" w14:textId="77777777" w:rsidR="00CF4C78" w:rsidRPr="00A55E48" w:rsidRDefault="00CF4C78" w:rsidP="00130EF3">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Ekspozīcijas un izstāžu veidošanas galvenos principus nosaka:</w:t>
      </w:r>
    </w:p>
    <w:p w14:paraId="21BEC316" w14:textId="77777777" w:rsidR="00CF4C78" w:rsidRPr="00A55E48" w:rsidRDefault="00CF4C78" w:rsidP="009F458A">
      <w:pPr>
        <w:pStyle w:val="Sarakstarindkopa"/>
        <w:numPr>
          <w:ilvl w:val="0"/>
          <w:numId w:val="6"/>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Muzeja misija</w:t>
      </w:r>
      <w:r w:rsidR="002C1843" w:rsidRPr="00A55E48">
        <w:rPr>
          <w:rFonts w:ascii="Times New Roman" w:hAnsi="Times New Roman" w:cs="Times New Roman"/>
          <w:sz w:val="24"/>
          <w:szCs w:val="24"/>
        </w:rPr>
        <w:t>.</w:t>
      </w:r>
    </w:p>
    <w:p w14:paraId="2E4EE23C" w14:textId="77777777" w:rsidR="00CF4C78" w:rsidRPr="00A55E48" w:rsidRDefault="002C1843" w:rsidP="009F458A">
      <w:pPr>
        <w:pStyle w:val="Sarakstarindkopa"/>
        <w:numPr>
          <w:ilvl w:val="0"/>
          <w:numId w:val="6"/>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Muzeja stratēģiskie mērķi.</w:t>
      </w:r>
    </w:p>
    <w:p w14:paraId="2349D6F7" w14:textId="77777777" w:rsidR="00CF4C78" w:rsidRPr="00A55E48" w:rsidRDefault="002C1843" w:rsidP="009F458A">
      <w:pPr>
        <w:pStyle w:val="Sarakstarindkopa"/>
        <w:numPr>
          <w:ilvl w:val="0"/>
          <w:numId w:val="6"/>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Muzeja krājuma saturs.</w:t>
      </w:r>
    </w:p>
    <w:p w14:paraId="62C879ED" w14:textId="77777777" w:rsidR="00CF4C78" w:rsidRPr="00A55E48" w:rsidRDefault="002C1843" w:rsidP="009F458A">
      <w:pPr>
        <w:pStyle w:val="Sarakstarindkopa"/>
        <w:numPr>
          <w:ilvl w:val="0"/>
          <w:numId w:val="6"/>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Muzeja tehniskais nodrošinājums.</w:t>
      </w:r>
    </w:p>
    <w:p w14:paraId="3FFA5BC7" w14:textId="77777777" w:rsidR="00CF4C78" w:rsidRPr="00A55E48" w:rsidRDefault="00CF4C78" w:rsidP="009F458A">
      <w:pPr>
        <w:pStyle w:val="Sarakstarindkopa"/>
        <w:numPr>
          <w:ilvl w:val="0"/>
          <w:numId w:val="6"/>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Sabiedrības un sadarbības partneru intereses.</w:t>
      </w:r>
    </w:p>
    <w:p w14:paraId="029FC39A" w14:textId="77777777" w:rsidR="00CF4C78" w:rsidRPr="00A55E48" w:rsidRDefault="00CF4C78" w:rsidP="00130EF3">
      <w:pPr>
        <w:pStyle w:val="Sarakstarindkopa"/>
        <w:autoSpaceDE w:val="0"/>
        <w:autoSpaceDN w:val="0"/>
        <w:adjustRightInd w:val="0"/>
        <w:spacing w:after="0" w:line="240" w:lineRule="auto"/>
        <w:rPr>
          <w:rFonts w:ascii="Times New Roman" w:hAnsi="Times New Roman" w:cs="Times New Roman"/>
          <w:sz w:val="24"/>
          <w:szCs w:val="24"/>
        </w:rPr>
      </w:pPr>
    </w:p>
    <w:p w14:paraId="461FAA69" w14:textId="77777777" w:rsidR="00436FFC" w:rsidRPr="00A55E48" w:rsidRDefault="00436FFC" w:rsidP="00130EF3">
      <w:pPr>
        <w:autoSpaceDE w:val="0"/>
        <w:autoSpaceDN w:val="0"/>
        <w:adjustRightInd w:val="0"/>
        <w:spacing w:after="0" w:line="240" w:lineRule="auto"/>
        <w:rPr>
          <w:rFonts w:ascii="Times New Roman" w:hAnsi="Times New Roman" w:cs="Times New Roman"/>
          <w:b/>
          <w:sz w:val="24"/>
          <w:szCs w:val="24"/>
        </w:rPr>
      </w:pPr>
    </w:p>
    <w:p w14:paraId="47D95237" w14:textId="77777777" w:rsidR="00CF4C78" w:rsidRPr="00A55E48" w:rsidRDefault="00436FFC" w:rsidP="00130EF3">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Eksponējamo priekšmetu avoti</w:t>
      </w:r>
      <w:r w:rsidR="00467019" w:rsidRPr="00A55E48">
        <w:rPr>
          <w:rFonts w:ascii="Times New Roman" w:hAnsi="Times New Roman" w:cs="Times New Roman"/>
          <w:b/>
          <w:sz w:val="24"/>
          <w:szCs w:val="24"/>
        </w:rPr>
        <w:t>:</w:t>
      </w:r>
    </w:p>
    <w:p w14:paraId="7733F12D" w14:textId="77777777" w:rsidR="00467019" w:rsidRPr="00A55E48" w:rsidRDefault="00467019" w:rsidP="009F458A">
      <w:pPr>
        <w:pStyle w:val="Sarakstarindkopa"/>
        <w:numPr>
          <w:ilvl w:val="0"/>
          <w:numId w:val="8"/>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Ed. Veid</w:t>
      </w:r>
      <w:r w:rsidR="002C1843" w:rsidRPr="00A55E48">
        <w:rPr>
          <w:rFonts w:ascii="Times New Roman" w:hAnsi="Times New Roman" w:cs="Times New Roman"/>
          <w:sz w:val="24"/>
          <w:szCs w:val="24"/>
        </w:rPr>
        <w:t>enbauma memoriālā muzeja krājuma priekšmeti un to kopijas.</w:t>
      </w:r>
    </w:p>
    <w:p w14:paraId="1EB84C74" w14:textId="77777777" w:rsidR="00467019" w:rsidRPr="00A55E48" w:rsidRDefault="00467019" w:rsidP="009F458A">
      <w:pPr>
        <w:pStyle w:val="Sarakstarindkopa"/>
        <w:numPr>
          <w:ilvl w:val="0"/>
          <w:numId w:val="8"/>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Deponējumi no citiem Latvijas muzejiem, senlietu krātuvēm u.c. kult</w:t>
      </w:r>
      <w:r w:rsidR="002C1843" w:rsidRPr="00A55E48">
        <w:rPr>
          <w:rFonts w:ascii="Times New Roman" w:hAnsi="Times New Roman" w:cs="Times New Roman"/>
          <w:sz w:val="24"/>
          <w:szCs w:val="24"/>
        </w:rPr>
        <w:t>ūras iestādēm.</w:t>
      </w:r>
    </w:p>
    <w:p w14:paraId="1F59B06B" w14:textId="77777777" w:rsidR="00467019" w:rsidRPr="00A55E48" w:rsidRDefault="00467019" w:rsidP="009F458A">
      <w:pPr>
        <w:pStyle w:val="Sarakstarindkopa"/>
        <w:numPr>
          <w:ilvl w:val="0"/>
          <w:numId w:val="8"/>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Privātpersonu kolekcijas.</w:t>
      </w:r>
    </w:p>
    <w:p w14:paraId="4ED1CE24" w14:textId="77777777" w:rsidR="00467019" w:rsidRPr="00A55E48" w:rsidRDefault="00467019" w:rsidP="00130EF3">
      <w:pPr>
        <w:autoSpaceDE w:val="0"/>
        <w:autoSpaceDN w:val="0"/>
        <w:adjustRightInd w:val="0"/>
        <w:spacing w:after="0" w:line="240" w:lineRule="auto"/>
        <w:rPr>
          <w:rFonts w:ascii="Times New Roman" w:hAnsi="Times New Roman" w:cs="Times New Roman"/>
          <w:sz w:val="24"/>
          <w:szCs w:val="24"/>
        </w:rPr>
      </w:pPr>
    </w:p>
    <w:p w14:paraId="61DE09AD" w14:textId="77777777" w:rsidR="00467019" w:rsidRPr="00A55E48" w:rsidRDefault="00467019" w:rsidP="00130EF3">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Ekspozīcijas un izstāžu veidotāji:</w:t>
      </w:r>
    </w:p>
    <w:p w14:paraId="1E262072" w14:textId="77777777" w:rsidR="00467019" w:rsidRPr="00A55E48" w:rsidRDefault="00467019" w:rsidP="009F458A">
      <w:pPr>
        <w:pStyle w:val="Sarakstarindkopa"/>
        <w:numPr>
          <w:ilvl w:val="0"/>
          <w:numId w:val="9"/>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Ed. Veidenba</w:t>
      </w:r>
      <w:r w:rsidR="002C1843" w:rsidRPr="00A55E48">
        <w:rPr>
          <w:rFonts w:ascii="Times New Roman" w:hAnsi="Times New Roman" w:cs="Times New Roman"/>
          <w:sz w:val="24"/>
          <w:szCs w:val="24"/>
        </w:rPr>
        <w:t>uma memoriālā muzeja darbinieki.</w:t>
      </w:r>
    </w:p>
    <w:p w14:paraId="37B76CC9" w14:textId="77777777" w:rsidR="005D27AD" w:rsidRPr="00A55E48" w:rsidRDefault="002C1843" w:rsidP="009F458A">
      <w:pPr>
        <w:pStyle w:val="Sarakstarindkopa"/>
        <w:numPr>
          <w:ilvl w:val="0"/>
          <w:numId w:val="9"/>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Speciālisti no Rīgas RMM un LNB.</w:t>
      </w:r>
    </w:p>
    <w:p w14:paraId="12D53DC7" w14:textId="77777777" w:rsidR="00467019" w:rsidRPr="00A55E48" w:rsidRDefault="00467019" w:rsidP="009F458A">
      <w:pPr>
        <w:pStyle w:val="Sarakstarindkopa"/>
        <w:numPr>
          <w:ilvl w:val="0"/>
          <w:numId w:val="9"/>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Ed. Veidenbauma memoriālā muzeja sadarbības partneri – kultūras un izglītības iestādes, novadpētnieki</w:t>
      </w:r>
      <w:r w:rsidR="002C1843" w:rsidRPr="00A55E48">
        <w:rPr>
          <w:rFonts w:ascii="Times New Roman" w:hAnsi="Times New Roman" w:cs="Times New Roman"/>
          <w:sz w:val="24"/>
          <w:szCs w:val="24"/>
        </w:rPr>
        <w:t>.</w:t>
      </w:r>
    </w:p>
    <w:p w14:paraId="19AFBE35" w14:textId="77777777" w:rsidR="00467019" w:rsidRPr="00A55E48" w:rsidRDefault="00467019" w:rsidP="009F458A">
      <w:pPr>
        <w:pStyle w:val="Sarakstarindkopa"/>
        <w:numPr>
          <w:ilvl w:val="0"/>
          <w:numId w:val="9"/>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Ceļojošo izstāžu aut</w:t>
      </w:r>
      <w:r w:rsidR="00BF6616" w:rsidRPr="00A55E48">
        <w:rPr>
          <w:rFonts w:ascii="Times New Roman" w:hAnsi="Times New Roman" w:cs="Times New Roman"/>
          <w:sz w:val="24"/>
          <w:szCs w:val="24"/>
        </w:rPr>
        <w:t>ori no citiem Latvijas muzejiem.</w:t>
      </w:r>
    </w:p>
    <w:p w14:paraId="0620B29A" w14:textId="77777777" w:rsidR="00467019" w:rsidRPr="00A55E48" w:rsidRDefault="00467019" w:rsidP="00130EF3">
      <w:pPr>
        <w:autoSpaceDE w:val="0"/>
        <w:autoSpaceDN w:val="0"/>
        <w:adjustRightInd w:val="0"/>
        <w:spacing w:after="0" w:line="240" w:lineRule="auto"/>
        <w:rPr>
          <w:rFonts w:ascii="Times New Roman" w:hAnsi="Times New Roman" w:cs="Times New Roman"/>
          <w:sz w:val="24"/>
          <w:szCs w:val="24"/>
        </w:rPr>
      </w:pPr>
    </w:p>
    <w:p w14:paraId="2F706C07" w14:textId="77777777" w:rsidR="00467019" w:rsidRPr="00A55E48" w:rsidRDefault="00467019" w:rsidP="00130EF3">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Muzeja ārējie resursi:</w:t>
      </w:r>
    </w:p>
    <w:p w14:paraId="06ED1739" w14:textId="77777777" w:rsidR="00467019" w:rsidRPr="00A55E48" w:rsidRDefault="00467019" w:rsidP="009F458A">
      <w:pPr>
        <w:pStyle w:val="Sarakstarindkopa"/>
        <w:numPr>
          <w:ilvl w:val="0"/>
          <w:numId w:val="10"/>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A</w:t>
      </w:r>
      <w:r w:rsidR="002C1843" w:rsidRPr="00A55E48">
        <w:rPr>
          <w:rFonts w:ascii="Times New Roman" w:hAnsi="Times New Roman" w:cs="Times New Roman"/>
          <w:sz w:val="24"/>
          <w:szCs w:val="24"/>
        </w:rPr>
        <w:t>rhīvu un bibliotēku speciālisti.</w:t>
      </w:r>
    </w:p>
    <w:p w14:paraId="50A08E8B" w14:textId="77777777" w:rsidR="00467019" w:rsidRPr="00A55E48" w:rsidRDefault="00467019" w:rsidP="009F458A">
      <w:pPr>
        <w:pStyle w:val="Sarakstarindkopa"/>
        <w:numPr>
          <w:ilvl w:val="0"/>
          <w:numId w:val="10"/>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Pr</w:t>
      </w:r>
      <w:r w:rsidR="002C1843" w:rsidRPr="00A55E48">
        <w:rPr>
          <w:rFonts w:ascii="Times New Roman" w:hAnsi="Times New Roman" w:cs="Times New Roman"/>
          <w:sz w:val="24"/>
          <w:szCs w:val="24"/>
        </w:rPr>
        <w:t>iekuļu novada domes speciālisti.</w:t>
      </w:r>
    </w:p>
    <w:p w14:paraId="3A89441C" w14:textId="77777777" w:rsidR="00467019" w:rsidRPr="00A55E48" w:rsidRDefault="00467019" w:rsidP="009F458A">
      <w:pPr>
        <w:pStyle w:val="Sarakstarindkopa"/>
        <w:numPr>
          <w:ilvl w:val="0"/>
          <w:numId w:val="10"/>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Priekuļu novada kul</w:t>
      </w:r>
      <w:r w:rsidR="002C1843" w:rsidRPr="00A55E48">
        <w:rPr>
          <w:rFonts w:ascii="Times New Roman" w:hAnsi="Times New Roman" w:cs="Times New Roman"/>
          <w:sz w:val="24"/>
          <w:szCs w:val="24"/>
        </w:rPr>
        <w:t>tūras un izglītības speciālisti.</w:t>
      </w:r>
    </w:p>
    <w:p w14:paraId="3F06C94D" w14:textId="77777777" w:rsidR="00467019" w:rsidRPr="00A55E48" w:rsidRDefault="00467019" w:rsidP="009F458A">
      <w:pPr>
        <w:pStyle w:val="Sarakstarindkopa"/>
        <w:numPr>
          <w:ilvl w:val="0"/>
          <w:numId w:val="10"/>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Masu mediju pārstāvji.</w:t>
      </w:r>
    </w:p>
    <w:p w14:paraId="026574BB" w14:textId="77777777" w:rsidR="00467019" w:rsidRPr="00A55E48" w:rsidRDefault="00467019" w:rsidP="00130EF3">
      <w:pPr>
        <w:autoSpaceDE w:val="0"/>
        <w:autoSpaceDN w:val="0"/>
        <w:adjustRightInd w:val="0"/>
        <w:spacing w:after="0" w:line="240" w:lineRule="auto"/>
        <w:rPr>
          <w:rFonts w:ascii="Times New Roman" w:hAnsi="Times New Roman" w:cs="Times New Roman"/>
          <w:sz w:val="24"/>
          <w:szCs w:val="24"/>
        </w:rPr>
      </w:pPr>
    </w:p>
    <w:p w14:paraId="093BD0AD" w14:textId="77777777" w:rsidR="003C5266" w:rsidRPr="00A55E48" w:rsidRDefault="003C5266" w:rsidP="00130EF3">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Iekārtas un aparatūra:</w:t>
      </w:r>
    </w:p>
    <w:p w14:paraId="56C12CCE" w14:textId="77777777" w:rsidR="003C5266" w:rsidRPr="00A55E48" w:rsidRDefault="003C5266" w:rsidP="009F458A">
      <w:pPr>
        <w:pStyle w:val="Sarakstarindkopa"/>
        <w:numPr>
          <w:ilvl w:val="0"/>
          <w:numId w:val="12"/>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Izstāžu un reklāmas veidošanai izmanto digitālo fotoaparātu, skene</w:t>
      </w:r>
      <w:r w:rsidR="00390679" w:rsidRPr="00A55E48">
        <w:rPr>
          <w:rFonts w:ascii="Times New Roman" w:hAnsi="Times New Roman" w:cs="Times New Roman"/>
          <w:sz w:val="24"/>
          <w:szCs w:val="24"/>
        </w:rPr>
        <w:t>ri, printeri, datoru projektoru.</w:t>
      </w:r>
    </w:p>
    <w:p w14:paraId="4BE0AEE5" w14:textId="77777777" w:rsidR="003C5266" w:rsidRPr="00A55E48" w:rsidRDefault="003C5266" w:rsidP="009F458A">
      <w:pPr>
        <w:pStyle w:val="Sarakstarindkopa"/>
        <w:numPr>
          <w:ilvl w:val="0"/>
          <w:numId w:val="12"/>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Apmeklētājiem</w:t>
      </w:r>
      <w:r w:rsidR="0061044D" w:rsidRPr="00A55E48">
        <w:rPr>
          <w:rFonts w:ascii="Times New Roman" w:hAnsi="Times New Roman" w:cs="Times New Roman"/>
          <w:sz w:val="24"/>
          <w:szCs w:val="24"/>
        </w:rPr>
        <w:t xml:space="preserve"> tiek piedāvāta ekskursija ar </w:t>
      </w:r>
      <w:proofErr w:type="spellStart"/>
      <w:r w:rsidR="0061044D" w:rsidRPr="00A55E48">
        <w:rPr>
          <w:rFonts w:ascii="Times New Roman" w:hAnsi="Times New Roman" w:cs="Times New Roman"/>
          <w:sz w:val="24"/>
          <w:szCs w:val="24"/>
        </w:rPr>
        <w:t>audiogidu</w:t>
      </w:r>
      <w:proofErr w:type="spellEnd"/>
      <w:r w:rsidR="0061044D" w:rsidRPr="00A55E48">
        <w:rPr>
          <w:rFonts w:ascii="Times New Roman" w:hAnsi="Times New Roman" w:cs="Times New Roman"/>
          <w:sz w:val="24"/>
          <w:szCs w:val="24"/>
        </w:rPr>
        <w:t>.</w:t>
      </w:r>
      <w:r w:rsidRPr="00A55E48">
        <w:rPr>
          <w:rFonts w:ascii="Times New Roman" w:hAnsi="Times New Roman" w:cs="Times New Roman"/>
          <w:sz w:val="24"/>
          <w:szCs w:val="24"/>
        </w:rPr>
        <w:t xml:space="preserve"> </w:t>
      </w:r>
    </w:p>
    <w:p w14:paraId="05A27078" w14:textId="77777777" w:rsidR="003C5266" w:rsidRPr="00A55E48" w:rsidRDefault="003C5266" w:rsidP="009F458A">
      <w:pPr>
        <w:autoSpaceDE w:val="0"/>
        <w:autoSpaceDN w:val="0"/>
        <w:adjustRightInd w:val="0"/>
        <w:spacing w:after="0" w:line="240" w:lineRule="auto"/>
        <w:rPr>
          <w:rFonts w:ascii="Times New Roman" w:hAnsi="Times New Roman" w:cs="Times New Roman"/>
          <w:sz w:val="24"/>
          <w:szCs w:val="24"/>
        </w:rPr>
      </w:pPr>
    </w:p>
    <w:p w14:paraId="43C166F0" w14:textId="77777777" w:rsidR="003C5266" w:rsidRPr="00A55E48" w:rsidRDefault="003C5266" w:rsidP="00130EF3">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lastRenderedPageBreak/>
        <w:t>Finansējuma avoti ekspozīcijas, izstāžu veidošanā:</w:t>
      </w:r>
    </w:p>
    <w:p w14:paraId="6D96D9A1" w14:textId="77777777" w:rsidR="003C5266" w:rsidRPr="00A55E48" w:rsidRDefault="003C5266" w:rsidP="009F458A">
      <w:pPr>
        <w:pStyle w:val="Sarakstarindkopa"/>
        <w:numPr>
          <w:ilvl w:val="0"/>
          <w:numId w:val="13"/>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Pašvald</w:t>
      </w:r>
      <w:r w:rsidR="00390679" w:rsidRPr="00A55E48">
        <w:rPr>
          <w:rFonts w:ascii="Times New Roman" w:hAnsi="Times New Roman" w:cs="Times New Roman"/>
          <w:sz w:val="24"/>
          <w:szCs w:val="24"/>
        </w:rPr>
        <w:t>ības piešķirtais muzeja budžets.</w:t>
      </w:r>
    </w:p>
    <w:p w14:paraId="4F27EA87" w14:textId="77777777" w:rsidR="00390679" w:rsidRPr="00A55E48" w:rsidRDefault="003C5266" w:rsidP="009F458A">
      <w:pPr>
        <w:pStyle w:val="Sarakstarindkopa"/>
        <w:numPr>
          <w:ilvl w:val="0"/>
          <w:numId w:val="13"/>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VKKF u.c. finansējums</w:t>
      </w:r>
      <w:r w:rsidR="00390679" w:rsidRPr="00A55E48">
        <w:rPr>
          <w:rFonts w:ascii="Times New Roman" w:hAnsi="Times New Roman" w:cs="Times New Roman"/>
          <w:sz w:val="24"/>
          <w:szCs w:val="24"/>
        </w:rPr>
        <w:t>.</w:t>
      </w:r>
    </w:p>
    <w:p w14:paraId="495D0C64" w14:textId="77777777" w:rsidR="00390679" w:rsidRPr="00A55E48" w:rsidRDefault="00390679" w:rsidP="00390679">
      <w:pPr>
        <w:autoSpaceDE w:val="0"/>
        <w:autoSpaceDN w:val="0"/>
        <w:adjustRightInd w:val="0"/>
        <w:spacing w:after="0" w:line="240" w:lineRule="auto"/>
        <w:rPr>
          <w:rFonts w:ascii="Times New Roman" w:hAnsi="Times New Roman" w:cs="Times New Roman"/>
          <w:sz w:val="24"/>
          <w:szCs w:val="24"/>
        </w:rPr>
      </w:pPr>
    </w:p>
    <w:p w14:paraId="11B13FE2" w14:textId="77777777" w:rsidR="00390679" w:rsidRPr="00A55E48" w:rsidRDefault="00390679" w:rsidP="00390679">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Ekspozīciju novērtējums:</w:t>
      </w:r>
    </w:p>
    <w:p w14:paraId="57EC75A0" w14:textId="77777777" w:rsidR="00130EF3" w:rsidRPr="00A55E48" w:rsidRDefault="003C5266"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 </w:t>
      </w:r>
      <w:proofErr w:type="spellStart"/>
      <w:r w:rsidR="00390679" w:rsidRPr="00A55E48">
        <w:rPr>
          <w:rFonts w:ascii="Times New Roman" w:hAnsi="Times New Roman" w:cs="Times New Roman"/>
          <w:sz w:val="24"/>
          <w:szCs w:val="24"/>
        </w:rPr>
        <w:t>Pamatekspozīcija</w:t>
      </w:r>
      <w:proofErr w:type="spellEnd"/>
      <w:r w:rsidR="00390679" w:rsidRPr="00A55E48">
        <w:rPr>
          <w:rFonts w:ascii="Times New Roman" w:hAnsi="Times New Roman" w:cs="Times New Roman"/>
          <w:sz w:val="24"/>
          <w:szCs w:val="24"/>
        </w:rPr>
        <w:t xml:space="preserve"> veidota pēc hronoloģijas principa, atklājot galvenos dzīves un daiļrades faktus un notikumus, piedāvājot apskatei memoriālos un arī laikmetu raksturojošus priekšmetus. </w:t>
      </w:r>
      <w:r w:rsidR="00AD1195" w:rsidRPr="00A55E48">
        <w:rPr>
          <w:rFonts w:ascii="Times New Roman" w:hAnsi="Times New Roman" w:cs="Times New Roman"/>
          <w:sz w:val="24"/>
          <w:szCs w:val="24"/>
        </w:rPr>
        <w:t xml:space="preserve">Tie izraisa vislielāko apmeklētāju interesi. Ekspozīcija paredzēta  pamatskolas vecāko klašu un vidusskolas skolēniem, kā arī interesentiem par latviešu literatūru un personībām, ģimenēm ar bērniem, lai gan pirmsskolas vecuma bērniem nav atbilstošu aktivitāšu. Gan pie ēkām, gan ekspozīcijā izvietota informācija latviešu valodā. Pēc vajadzības ir pieejams ekspozīcijas saturs un priekšmetu saraksts arī 2 svešvalodās. </w:t>
      </w:r>
    </w:p>
    <w:p w14:paraId="256961A1" w14:textId="77777777" w:rsidR="00D27290" w:rsidRPr="00A55E48" w:rsidRDefault="00AD1195"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Vēlams ir muzeja darbinieka stāstījums apskates laikā, kas ļauj labāk iepazīt dzīvi un personības</w:t>
      </w:r>
      <w:r w:rsidR="00D27290" w:rsidRPr="00A55E48">
        <w:rPr>
          <w:rFonts w:ascii="Times New Roman" w:hAnsi="Times New Roman" w:cs="Times New Roman"/>
          <w:sz w:val="24"/>
          <w:szCs w:val="24"/>
        </w:rPr>
        <w:t>, priekšmetus</w:t>
      </w:r>
      <w:r w:rsidRPr="00A55E48">
        <w:rPr>
          <w:rFonts w:ascii="Times New Roman" w:hAnsi="Times New Roman" w:cs="Times New Roman"/>
          <w:sz w:val="24"/>
          <w:szCs w:val="24"/>
        </w:rPr>
        <w:t>,</w:t>
      </w:r>
      <w:r w:rsidR="00D27290" w:rsidRPr="00A55E48">
        <w:rPr>
          <w:rFonts w:ascii="Times New Roman" w:hAnsi="Times New Roman" w:cs="Times New Roman"/>
          <w:sz w:val="24"/>
          <w:szCs w:val="24"/>
        </w:rPr>
        <w:t xml:space="preserve"> to pielietojumu, </w:t>
      </w:r>
      <w:r w:rsidRPr="00A55E48">
        <w:rPr>
          <w:rFonts w:ascii="Times New Roman" w:hAnsi="Times New Roman" w:cs="Times New Roman"/>
          <w:sz w:val="24"/>
          <w:szCs w:val="24"/>
        </w:rPr>
        <w:t xml:space="preserve"> atklāj interesantus stāstus</w:t>
      </w:r>
      <w:r w:rsidR="00D27290" w:rsidRPr="00A55E48">
        <w:rPr>
          <w:rFonts w:ascii="Times New Roman" w:hAnsi="Times New Roman" w:cs="Times New Roman"/>
          <w:sz w:val="24"/>
          <w:szCs w:val="24"/>
        </w:rPr>
        <w:t xml:space="preserve">, ko apmeklētājiem labāk patīk klausīties. Pieejams </w:t>
      </w:r>
      <w:proofErr w:type="spellStart"/>
      <w:r w:rsidR="00D27290" w:rsidRPr="00A55E48">
        <w:rPr>
          <w:rFonts w:ascii="Times New Roman" w:hAnsi="Times New Roman" w:cs="Times New Roman"/>
          <w:sz w:val="24"/>
          <w:szCs w:val="24"/>
        </w:rPr>
        <w:t>audiogids</w:t>
      </w:r>
      <w:proofErr w:type="spellEnd"/>
      <w:r w:rsidR="00D27290" w:rsidRPr="00A55E48">
        <w:rPr>
          <w:rFonts w:ascii="Times New Roman" w:hAnsi="Times New Roman" w:cs="Times New Roman"/>
          <w:sz w:val="24"/>
          <w:szCs w:val="24"/>
        </w:rPr>
        <w:t xml:space="preserve"> latviešu valodā. </w:t>
      </w:r>
    </w:p>
    <w:p w14:paraId="56D3238C" w14:textId="77777777" w:rsidR="00AD1195" w:rsidRPr="00A55E48" w:rsidRDefault="00D27290"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Ekspozīcijas dizains ir tradicionāls, tāpēc, pieaicinot speciālistus,  ir iesākts darbs pie jaunas ekspozīcijas sagatavošanas, kurā būtu vairāk interaktīvu, video un audio materiālu. </w:t>
      </w:r>
      <w:r w:rsidR="00AD1195" w:rsidRPr="00A55E48">
        <w:rPr>
          <w:rFonts w:ascii="Times New Roman" w:hAnsi="Times New Roman" w:cs="Times New Roman"/>
          <w:sz w:val="24"/>
          <w:szCs w:val="24"/>
        </w:rPr>
        <w:t xml:space="preserve"> </w:t>
      </w:r>
    </w:p>
    <w:p w14:paraId="7D078553" w14:textId="77777777" w:rsidR="00130EF3" w:rsidRPr="00A55E48" w:rsidRDefault="00130EF3" w:rsidP="00130EF3">
      <w:pPr>
        <w:autoSpaceDE w:val="0"/>
        <w:autoSpaceDN w:val="0"/>
        <w:adjustRightInd w:val="0"/>
        <w:spacing w:after="0" w:line="240" w:lineRule="auto"/>
        <w:rPr>
          <w:rFonts w:ascii="Times New Roman" w:hAnsi="Times New Roman" w:cs="Times New Roman"/>
          <w:sz w:val="24"/>
          <w:szCs w:val="24"/>
        </w:rPr>
      </w:pPr>
    </w:p>
    <w:p w14:paraId="2492CEB2" w14:textId="77777777" w:rsidR="00C04522" w:rsidRPr="00A55E48" w:rsidRDefault="00C04522" w:rsidP="00B50534">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Ekspozīciju darba problēmas:</w:t>
      </w:r>
    </w:p>
    <w:p w14:paraId="2F103AC9" w14:textId="77777777" w:rsidR="00122BFE" w:rsidRPr="00A55E48" w:rsidRDefault="00C04522"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Ekspozīcija par E. Veidenbaumu ir vizuāli un saturiski novecojusi, bez interaktīviem elementiem, nav interesanta gados jauniem apmeklētājiem. Būtu nepieciešams arī pārdomāt izvietojumu, informācijas izvietošanu, apgaismojuma papildināšanu izstāžu zāles ekspozīcijās.</w:t>
      </w:r>
    </w:p>
    <w:p w14:paraId="1CAC0CBC" w14:textId="77777777" w:rsidR="00C04522" w:rsidRPr="00A55E48" w:rsidRDefault="00C04522" w:rsidP="00B50534">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 </w:t>
      </w:r>
    </w:p>
    <w:p w14:paraId="0F71485D" w14:textId="77777777" w:rsidR="00C04522" w:rsidRPr="00A55E48" w:rsidRDefault="00D27290" w:rsidP="00B50534">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Ekspozīciju darba p</w:t>
      </w:r>
      <w:r w:rsidR="00C04522" w:rsidRPr="00A55E48">
        <w:rPr>
          <w:rFonts w:ascii="Times New Roman" w:hAnsi="Times New Roman" w:cs="Times New Roman"/>
          <w:b/>
          <w:sz w:val="24"/>
          <w:szCs w:val="24"/>
        </w:rPr>
        <w:t xml:space="preserve">rioritātes: </w:t>
      </w:r>
    </w:p>
    <w:p w14:paraId="07F1D6E1" w14:textId="77777777" w:rsidR="00C04522" w:rsidRPr="00A55E48" w:rsidRDefault="00B50534" w:rsidP="00A55E48">
      <w:pPr>
        <w:pStyle w:val="Sarakstarindkopa"/>
        <w:numPr>
          <w:ilvl w:val="0"/>
          <w:numId w:val="33"/>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 xml:space="preserve">Sagatavot </w:t>
      </w:r>
      <w:r w:rsidR="00C04522" w:rsidRPr="00A55E48">
        <w:rPr>
          <w:rFonts w:ascii="Times New Roman" w:hAnsi="Times New Roman" w:cs="Times New Roman"/>
          <w:sz w:val="24"/>
          <w:szCs w:val="24"/>
        </w:rPr>
        <w:t xml:space="preserve">jaunu </w:t>
      </w:r>
      <w:r w:rsidRPr="00A55E48">
        <w:rPr>
          <w:rFonts w:ascii="Times New Roman" w:hAnsi="Times New Roman" w:cs="Times New Roman"/>
          <w:sz w:val="24"/>
          <w:szCs w:val="24"/>
        </w:rPr>
        <w:t>ekspozīciju</w:t>
      </w:r>
      <w:r w:rsidR="00C04522" w:rsidRPr="00A55E48">
        <w:rPr>
          <w:rFonts w:ascii="Times New Roman" w:hAnsi="Times New Roman" w:cs="Times New Roman"/>
          <w:sz w:val="24"/>
          <w:szCs w:val="24"/>
        </w:rPr>
        <w:t xml:space="preserve"> p</w:t>
      </w:r>
      <w:r w:rsidRPr="00A55E48">
        <w:rPr>
          <w:rFonts w:ascii="Times New Roman" w:hAnsi="Times New Roman" w:cs="Times New Roman"/>
          <w:sz w:val="24"/>
          <w:szCs w:val="24"/>
        </w:rPr>
        <w:t>ar E. Veidenbaumu un viņa vietu literatūrā un kultūrvēsturē. To iecerēts atklāt 2022. gada pavasarī, dzejnieka 155. jubilejas gadā.</w:t>
      </w:r>
      <w:r w:rsidR="00C93094" w:rsidRPr="00A55E48">
        <w:rPr>
          <w:rFonts w:ascii="Times New Roman" w:hAnsi="Times New Roman" w:cs="Times New Roman"/>
          <w:sz w:val="24"/>
          <w:szCs w:val="24"/>
        </w:rPr>
        <w:t xml:space="preserve"> Pirmā posma realizēšanai jau saņemts finansiāls atbalsts no VKKF, atlikusī summa tiek segta no budžeta līdzekļiem</w:t>
      </w:r>
      <w:r w:rsidR="00D27290" w:rsidRPr="00A55E48">
        <w:rPr>
          <w:rFonts w:ascii="Times New Roman" w:hAnsi="Times New Roman" w:cs="Times New Roman"/>
          <w:sz w:val="24"/>
          <w:szCs w:val="24"/>
        </w:rPr>
        <w:t>.</w:t>
      </w:r>
      <w:r w:rsidR="00C93094" w:rsidRPr="00A55E48">
        <w:rPr>
          <w:rFonts w:ascii="Times New Roman" w:hAnsi="Times New Roman" w:cs="Times New Roman"/>
          <w:sz w:val="24"/>
          <w:szCs w:val="24"/>
        </w:rPr>
        <w:t xml:space="preserve"> </w:t>
      </w:r>
    </w:p>
    <w:p w14:paraId="63CD26F7" w14:textId="77777777" w:rsidR="00C04522" w:rsidRPr="00A55E48" w:rsidRDefault="00C93094" w:rsidP="00A55E48">
      <w:pPr>
        <w:pStyle w:val="Sarakstarindkopa"/>
        <w:numPr>
          <w:ilvl w:val="0"/>
          <w:numId w:val="33"/>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Saturiski, mākslinieciski un informatīvi pilnveidot izstāžu zālē esošās ekspozīcijas, īpaši bērniem saprotamāk akcentējot 19. gs. zemnieku dzīvesveidu</w:t>
      </w:r>
      <w:r w:rsidR="00D27290" w:rsidRPr="00A55E48">
        <w:rPr>
          <w:rFonts w:ascii="Times New Roman" w:hAnsi="Times New Roman" w:cs="Times New Roman"/>
          <w:sz w:val="24"/>
          <w:szCs w:val="24"/>
        </w:rPr>
        <w:t>.</w:t>
      </w:r>
    </w:p>
    <w:p w14:paraId="505CB888" w14:textId="77777777" w:rsidR="00C93094" w:rsidRPr="00A55E48" w:rsidRDefault="00C04522" w:rsidP="00A55E48">
      <w:pPr>
        <w:pStyle w:val="Sarakstarindkopa"/>
        <w:numPr>
          <w:ilvl w:val="0"/>
          <w:numId w:val="33"/>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Veidot novada iedzīvotājus interesējošas izstādes par kultūrvēsturiskām personām vai notikumiem</w:t>
      </w:r>
      <w:r w:rsidR="00D27290" w:rsidRPr="00A55E48">
        <w:rPr>
          <w:rFonts w:ascii="Times New Roman" w:hAnsi="Times New Roman" w:cs="Times New Roman"/>
          <w:sz w:val="24"/>
          <w:szCs w:val="24"/>
        </w:rPr>
        <w:t xml:space="preserve"> tuvākā apkārtnē</w:t>
      </w:r>
      <w:r w:rsidRPr="00A55E48">
        <w:rPr>
          <w:rFonts w:ascii="Times New Roman" w:hAnsi="Times New Roman" w:cs="Times New Roman"/>
          <w:sz w:val="24"/>
          <w:szCs w:val="24"/>
        </w:rPr>
        <w:t xml:space="preserve">. </w:t>
      </w:r>
    </w:p>
    <w:p w14:paraId="10201B57" w14:textId="77777777" w:rsidR="00D27290" w:rsidRPr="00A55E48" w:rsidRDefault="00D27290" w:rsidP="00D27290">
      <w:pPr>
        <w:autoSpaceDE w:val="0"/>
        <w:autoSpaceDN w:val="0"/>
        <w:adjustRightInd w:val="0"/>
        <w:spacing w:after="0" w:line="240" w:lineRule="auto"/>
        <w:rPr>
          <w:rFonts w:ascii="Times New Roman" w:hAnsi="Times New Roman" w:cs="Times New Roman"/>
          <w:sz w:val="24"/>
          <w:szCs w:val="24"/>
        </w:rPr>
      </w:pPr>
    </w:p>
    <w:p w14:paraId="3AC59B98" w14:textId="77777777" w:rsidR="00D27290" w:rsidRPr="00A55E48" w:rsidRDefault="00D27290" w:rsidP="00D27290">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Paredzamie ekspozīciju darba rezultāti:</w:t>
      </w:r>
    </w:p>
    <w:p w14:paraId="49EED888" w14:textId="77777777" w:rsidR="00D27290" w:rsidRPr="00A55E48" w:rsidRDefault="006D21EF" w:rsidP="009F458A">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1. Jauna ekspozīcija par E. Veidenbaumu, veltīta viņa 155. dzimšanas dienai. </w:t>
      </w:r>
    </w:p>
    <w:p w14:paraId="6AF5A9BA" w14:textId="77777777" w:rsidR="006D21EF" w:rsidRPr="00A55E48" w:rsidRDefault="006D21EF"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2. Vizuāli uzlabotas un saturiski papildinātas ekspozīcijas par lādēm un darbarīkiem 19.-20.gs.</w:t>
      </w:r>
    </w:p>
    <w:p w14:paraId="6D7D39FB" w14:textId="77777777" w:rsidR="007307F4" w:rsidRPr="00A55E48" w:rsidRDefault="007307F4" w:rsidP="00A55E48">
      <w:pPr>
        <w:pStyle w:val="Sarakstarindkopa"/>
        <w:autoSpaceDE w:val="0"/>
        <w:autoSpaceDN w:val="0"/>
        <w:adjustRightInd w:val="0"/>
        <w:spacing w:after="0" w:line="240" w:lineRule="auto"/>
        <w:ind w:left="1440"/>
        <w:jc w:val="both"/>
        <w:rPr>
          <w:rFonts w:ascii="Times New Roman" w:hAnsi="Times New Roman" w:cs="Times New Roman"/>
          <w:sz w:val="24"/>
          <w:szCs w:val="24"/>
        </w:rPr>
      </w:pPr>
    </w:p>
    <w:p w14:paraId="7826444C" w14:textId="77777777" w:rsidR="007307F4" w:rsidRPr="00A55E48" w:rsidRDefault="007307F4" w:rsidP="007307F4">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Darbības spēju uzlabošanas pasākumi</w:t>
      </w:r>
      <w:r w:rsidR="006D21EF" w:rsidRPr="00A55E48">
        <w:rPr>
          <w:rFonts w:ascii="Times New Roman" w:hAnsi="Times New Roman" w:cs="Times New Roman"/>
          <w:b/>
          <w:sz w:val="24"/>
          <w:szCs w:val="24"/>
        </w:rPr>
        <w:t xml:space="preserve"> 5 gadiem</w:t>
      </w:r>
      <w:r w:rsidRPr="00A55E48">
        <w:rPr>
          <w:rFonts w:ascii="Times New Roman" w:hAnsi="Times New Roman" w:cs="Times New Roman"/>
          <w:b/>
          <w:sz w:val="24"/>
          <w:szCs w:val="24"/>
        </w:rPr>
        <w:t>:</w:t>
      </w:r>
    </w:p>
    <w:p w14:paraId="6F170A06" w14:textId="77777777" w:rsidR="007307F4" w:rsidRPr="00A55E48" w:rsidRDefault="007307F4" w:rsidP="009F458A">
      <w:pPr>
        <w:pStyle w:val="Sarakstarindkopa"/>
        <w:numPr>
          <w:ilvl w:val="0"/>
          <w:numId w:val="16"/>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Sadarbība ar ekspozīciju veidošanas profesionāļiem</w:t>
      </w:r>
      <w:r w:rsidR="00676FD7" w:rsidRPr="00A55E48">
        <w:rPr>
          <w:rFonts w:ascii="Times New Roman" w:hAnsi="Times New Roman" w:cs="Times New Roman"/>
          <w:sz w:val="24"/>
          <w:szCs w:val="24"/>
        </w:rPr>
        <w:t>.</w:t>
      </w:r>
      <w:r w:rsidRPr="00A55E48">
        <w:rPr>
          <w:rFonts w:ascii="Times New Roman" w:hAnsi="Times New Roman" w:cs="Times New Roman"/>
          <w:sz w:val="24"/>
          <w:szCs w:val="24"/>
        </w:rPr>
        <w:t xml:space="preserve"> </w:t>
      </w:r>
    </w:p>
    <w:p w14:paraId="61E8701A" w14:textId="77777777" w:rsidR="007307F4" w:rsidRPr="00A55E48" w:rsidRDefault="007307F4" w:rsidP="009F458A">
      <w:pPr>
        <w:pStyle w:val="Sarakstarindkopa"/>
        <w:numPr>
          <w:ilvl w:val="0"/>
          <w:numId w:val="16"/>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Projektu sagatavošana ekspozīc</w:t>
      </w:r>
      <w:r w:rsidR="00676FD7" w:rsidRPr="00A55E48">
        <w:rPr>
          <w:rFonts w:ascii="Times New Roman" w:hAnsi="Times New Roman" w:cs="Times New Roman"/>
          <w:sz w:val="24"/>
          <w:szCs w:val="24"/>
        </w:rPr>
        <w:t>ijas finansējuma nodrošināšanai.</w:t>
      </w:r>
      <w:r w:rsidRPr="00A55E48">
        <w:rPr>
          <w:rFonts w:ascii="Times New Roman" w:hAnsi="Times New Roman" w:cs="Times New Roman"/>
          <w:sz w:val="24"/>
          <w:szCs w:val="24"/>
        </w:rPr>
        <w:t xml:space="preserve"> </w:t>
      </w:r>
    </w:p>
    <w:p w14:paraId="2D219340" w14:textId="77777777" w:rsidR="007307F4" w:rsidRPr="00A55E48" w:rsidRDefault="007307F4" w:rsidP="009F458A">
      <w:pPr>
        <w:pStyle w:val="Sarakstarindkopa"/>
        <w:numPr>
          <w:ilvl w:val="0"/>
          <w:numId w:val="16"/>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Pieredzes apmaiņa ar citu muzeju darbiniekiem.</w:t>
      </w:r>
    </w:p>
    <w:p w14:paraId="7C1AD71D" w14:textId="77777777" w:rsidR="007307F4" w:rsidRPr="00A55E48" w:rsidRDefault="007307F4" w:rsidP="007307F4">
      <w:pPr>
        <w:autoSpaceDE w:val="0"/>
        <w:autoSpaceDN w:val="0"/>
        <w:adjustRightInd w:val="0"/>
        <w:spacing w:after="0" w:line="240" w:lineRule="auto"/>
        <w:ind w:left="360"/>
        <w:rPr>
          <w:rFonts w:ascii="Times New Roman" w:hAnsi="Times New Roman" w:cs="Times New Roman"/>
          <w:sz w:val="24"/>
          <w:szCs w:val="24"/>
        </w:rPr>
      </w:pPr>
    </w:p>
    <w:p w14:paraId="2CBB5DB6" w14:textId="77777777" w:rsidR="003C5266" w:rsidRPr="00A55E48" w:rsidRDefault="003C5266" w:rsidP="003C5266">
      <w:pPr>
        <w:autoSpaceDE w:val="0"/>
        <w:autoSpaceDN w:val="0"/>
        <w:adjustRightInd w:val="0"/>
        <w:spacing w:after="0" w:line="240" w:lineRule="auto"/>
        <w:rPr>
          <w:rFonts w:ascii="Times New Roman" w:hAnsi="Times New Roman" w:cs="Times New Roman"/>
          <w:sz w:val="24"/>
          <w:szCs w:val="24"/>
        </w:rPr>
      </w:pPr>
    </w:p>
    <w:p w14:paraId="2B06D16E" w14:textId="77777777" w:rsidR="003C5266" w:rsidRPr="00A55E48" w:rsidRDefault="003C5266" w:rsidP="003C5266">
      <w:pPr>
        <w:autoSpaceDE w:val="0"/>
        <w:autoSpaceDN w:val="0"/>
        <w:adjustRightInd w:val="0"/>
        <w:spacing w:after="0" w:line="240" w:lineRule="auto"/>
        <w:rPr>
          <w:rFonts w:ascii="Times New Roman" w:hAnsi="Times New Roman" w:cs="Times New Roman"/>
          <w:sz w:val="24"/>
          <w:szCs w:val="24"/>
        </w:rPr>
      </w:pPr>
    </w:p>
    <w:p w14:paraId="3F9D3949" w14:textId="77777777" w:rsidR="009F458A" w:rsidRPr="00A55E48" w:rsidRDefault="009F458A" w:rsidP="003C5266">
      <w:pPr>
        <w:autoSpaceDE w:val="0"/>
        <w:autoSpaceDN w:val="0"/>
        <w:adjustRightInd w:val="0"/>
        <w:spacing w:after="0" w:line="240" w:lineRule="auto"/>
        <w:rPr>
          <w:rFonts w:ascii="Times New Roman" w:hAnsi="Times New Roman" w:cs="Times New Roman"/>
          <w:sz w:val="24"/>
          <w:szCs w:val="24"/>
        </w:rPr>
      </w:pPr>
    </w:p>
    <w:p w14:paraId="0DAB7493" w14:textId="77777777" w:rsidR="003C5266" w:rsidRPr="00A55E48" w:rsidRDefault="00B50534" w:rsidP="003C5266">
      <w:pPr>
        <w:autoSpaceDE w:val="0"/>
        <w:autoSpaceDN w:val="0"/>
        <w:adjustRightInd w:val="0"/>
        <w:spacing w:after="0" w:line="240" w:lineRule="auto"/>
        <w:jc w:val="center"/>
        <w:rPr>
          <w:rFonts w:ascii="Times New Roman" w:hAnsi="Times New Roman" w:cs="Times New Roman"/>
          <w:b/>
          <w:sz w:val="24"/>
          <w:szCs w:val="24"/>
        </w:rPr>
      </w:pPr>
      <w:r w:rsidRPr="00A55E48">
        <w:rPr>
          <w:rFonts w:ascii="Times New Roman" w:hAnsi="Times New Roman" w:cs="Times New Roman"/>
          <w:b/>
          <w:sz w:val="24"/>
          <w:szCs w:val="24"/>
        </w:rPr>
        <w:lastRenderedPageBreak/>
        <w:t>II Darbs ar apmeklētājiem</w:t>
      </w:r>
    </w:p>
    <w:p w14:paraId="05A3D0B8" w14:textId="77777777" w:rsidR="0074378C" w:rsidRPr="00A55E48" w:rsidRDefault="00C93094" w:rsidP="0074378C">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 xml:space="preserve">Izglītojošā darba mērķis: </w:t>
      </w:r>
    </w:p>
    <w:p w14:paraId="788AE7D9" w14:textId="77777777" w:rsidR="00C93094" w:rsidRPr="00A55E48" w:rsidRDefault="00BF114C"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Interesantā un radošā veidā radīt izpratni un aktualizēt informāciju par dzejnieku E. Veidenbaumu, viņa laikabiedriem, “</w:t>
      </w:r>
      <w:proofErr w:type="spellStart"/>
      <w:r w:rsidRPr="00A55E48">
        <w:rPr>
          <w:rFonts w:ascii="Times New Roman" w:hAnsi="Times New Roman" w:cs="Times New Roman"/>
          <w:sz w:val="24"/>
          <w:szCs w:val="24"/>
        </w:rPr>
        <w:t>Kalāču</w:t>
      </w:r>
      <w:proofErr w:type="spellEnd"/>
      <w:r w:rsidRPr="00A55E48">
        <w:rPr>
          <w:rFonts w:ascii="Times New Roman" w:hAnsi="Times New Roman" w:cs="Times New Roman"/>
          <w:sz w:val="24"/>
          <w:szCs w:val="24"/>
        </w:rPr>
        <w:t xml:space="preserve">” mājām un dzīvi lauku sētā 19. gs. beigās. </w:t>
      </w:r>
    </w:p>
    <w:p w14:paraId="03ED7B34" w14:textId="77777777" w:rsidR="00BF114C" w:rsidRPr="00A55E48" w:rsidRDefault="00BF114C" w:rsidP="0074378C">
      <w:pPr>
        <w:autoSpaceDE w:val="0"/>
        <w:autoSpaceDN w:val="0"/>
        <w:adjustRightInd w:val="0"/>
        <w:spacing w:after="0" w:line="240" w:lineRule="auto"/>
        <w:rPr>
          <w:rFonts w:ascii="Times New Roman" w:hAnsi="Times New Roman" w:cs="Times New Roman"/>
          <w:sz w:val="24"/>
          <w:szCs w:val="24"/>
        </w:rPr>
      </w:pPr>
    </w:p>
    <w:p w14:paraId="489C27AC" w14:textId="77777777" w:rsidR="00BF114C" w:rsidRPr="00A55E48" w:rsidRDefault="00BF114C"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Izglītojošā darba veikšanai tiek izmantotas ekspozīcijas, izstādes un muzeja krājums. </w:t>
      </w:r>
    </w:p>
    <w:p w14:paraId="29AACAA7" w14:textId="77777777" w:rsidR="00B01746" w:rsidRPr="00A55E48" w:rsidRDefault="00B01746"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 Izglītojošā darba </w:t>
      </w:r>
      <w:proofErr w:type="spellStart"/>
      <w:r w:rsidRPr="00A55E48">
        <w:rPr>
          <w:rFonts w:ascii="Times New Roman" w:hAnsi="Times New Roman" w:cs="Times New Roman"/>
          <w:sz w:val="24"/>
          <w:szCs w:val="24"/>
        </w:rPr>
        <w:t>mērķgrupas</w:t>
      </w:r>
      <w:proofErr w:type="spellEnd"/>
      <w:r w:rsidRPr="00A55E48">
        <w:rPr>
          <w:rFonts w:ascii="Times New Roman" w:hAnsi="Times New Roman" w:cs="Times New Roman"/>
          <w:sz w:val="24"/>
          <w:szCs w:val="24"/>
        </w:rPr>
        <w:t>:</w:t>
      </w:r>
    </w:p>
    <w:p w14:paraId="182D21FE" w14:textId="77777777" w:rsidR="003F4F23" w:rsidRPr="00A55E48" w:rsidRDefault="003F4F23" w:rsidP="00A55E48">
      <w:pPr>
        <w:pStyle w:val="Sarakstarindkopa"/>
        <w:numPr>
          <w:ilvl w:val="0"/>
          <w:numId w:val="4"/>
        </w:num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Apkārtējo novadu un Priekuļu novada vispārizglītojošo skolu un Liepas pagasta pirmsskolas iestādes </w:t>
      </w:r>
      <w:r w:rsidR="00676FD7" w:rsidRPr="00A55E48">
        <w:rPr>
          <w:rFonts w:ascii="Times New Roman" w:hAnsi="Times New Roman" w:cs="Times New Roman"/>
          <w:sz w:val="24"/>
          <w:szCs w:val="24"/>
        </w:rPr>
        <w:t>audzēkņi.</w:t>
      </w:r>
    </w:p>
    <w:p w14:paraId="167DBF07" w14:textId="77777777" w:rsidR="003F4F23" w:rsidRPr="00A55E48" w:rsidRDefault="00676FD7" w:rsidP="00A55E48">
      <w:pPr>
        <w:pStyle w:val="Sarakstarindkopa"/>
        <w:numPr>
          <w:ilvl w:val="0"/>
          <w:numId w:val="4"/>
        </w:num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Pensionāru grupas.</w:t>
      </w:r>
    </w:p>
    <w:p w14:paraId="71163A65" w14:textId="77777777" w:rsidR="003F4F23" w:rsidRPr="00A55E48" w:rsidRDefault="003F4F23" w:rsidP="00A55E48">
      <w:pPr>
        <w:pStyle w:val="Sarakstarindkopa"/>
        <w:numPr>
          <w:ilvl w:val="0"/>
          <w:numId w:val="4"/>
        </w:num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Indivi</w:t>
      </w:r>
      <w:r w:rsidR="00676FD7" w:rsidRPr="00A55E48">
        <w:rPr>
          <w:rFonts w:ascii="Times New Roman" w:hAnsi="Times New Roman" w:cs="Times New Roman"/>
          <w:sz w:val="24"/>
          <w:szCs w:val="24"/>
        </w:rPr>
        <w:t>duālie apmeklētāji – pieaugušie.</w:t>
      </w:r>
    </w:p>
    <w:p w14:paraId="7CCB2023" w14:textId="77777777" w:rsidR="003F4F23" w:rsidRPr="00A55E48" w:rsidRDefault="00676FD7" w:rsidP="00A55E48">
      <w:pPr>
        <w:pStyle w:val="Sarakstarindkopa"/>
        <w:numPr>
          <w:ilvl w:val="0"/>
          <w:numId w:val="4"/>
        </w:num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Ģimenes ar bērniem.</w:t>
      </w:r>
    </w:p>
    <w:p w14:paraId="179CCAD7" w14:textId="77777777" w:rsidR="003F4F23" w:rsidRPr="00A55E48" w:rsidRDefault="003F4F23" w:rsidP="00A55E48">
      <w:pPr>
        <w:pStyle w:val="Sarakstarindkopa"/>
        <w:numPr>
          <w:ilvl w:val="0"/>
          <w:numId w:val="4"/>
        </w:num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Interešu grupas.</w:t>
      </w:r>
    </w:p>
    <w:p w14:paraId="751E51C6" w14:textId="77777777" w:rsidR="003C5266" w:rsidRPr="00A55E48" w:rsidRDefault="003C5266" w:rsidP="00A55E48">
      <w:pPr>
        <w:autoSpaceDE w:val="0"/>
        <w:autoSpaceDN w:val="0"/>
        <w:adjustRightInd w:val="0"/>
        <w:spacing w:after="0" w:line="240" w:lineRule="auto"/>
        <w:jc w:val="both"/>
        <w:rPr>
          <w:rFonts w:ascii="Times New Roman" w:hAnsi="Times New Roman" w:cs="Times New Roman"/>
          <w:sz w:val="24"/>
          <w:szCs w:val="24"/>
        </w:rPr>
      </w:pPr>
    </w:p>
    <w:p w14:paraId="2734178F" w14:textId="77777777" w:rsidR="0074378C" w:rsidRPr="00A55E48" w:rsidRDefault="0074378C" w:rsidP="0074378C">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 xml:space="preserve">Telpas: </w:t>
      </w:r>
    </w:p>
    <w:p w14:paraId="1478A1E4" w14:textId="77777777" w:rsidR="0074378C" w:rsidRPr="00A55E48" w:rsidRDefault="0074378C" w:rsidP="00A55E48">
      <w:pPr>
        <w:pStyle w:val="Sarakstarindkopa"/>
        <w:numPr>
          <w:ilvl w:val="0"/>
          <w:numId w:val="11"/>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Ed. Veidenbauma memoriālā muzeja izglītojošā darba aktivitātes galvenokārt tiek organizētas muzeja izstāžu zālē un bibliotēkas telpā, kā arī muzeja pagalmā, dažreiz va</w:t>
      </w:r>
      <w:r w:rsidR="00986204" w:rsidRPr="00A55E48">
        <w:rPr>
          <w:rFonts w:ascii="Times New Roman" w:hAnsi="Times New Roman" w:cs="Times New Roman"/>
          <w:sz w:val="24"/>
          <w:szCs w:val="24"/>
        </w:rPr>
        <w:t>irākās vietās muzeja teritorijā.</w:t>
      </w:r>
    </w:p>
    <w:p w14:paraId="72E7729B" w14:textId="77777777" w:rsidR="0074378C" w:rsidRPr="00A55E48" w:rsidRDefault="0074378C" w:rsidP="00A55E48">
      <w:pPr>
        <w:pStyle w:val="Sarakstarindkopa"/>
        <w:numPr>
          <w:ilvl w:val="0"/>
          <w:numId w:val="11"/>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Izstāžu un ekspozīciju zāles tiek piemērotas muzej</w:t>
      </w:r>
      <w:r w:rsidR="00986204" w:rsidRPr="00A55E48">
        <w:rPr>
          <w:rFonts w:ascii="Times New Roman" w:hAnsi="Times New Roman" w:cs="Times New Roman"/>
          <w:sz w:val="24"/>
          <w:szCs w:val="24"/>
        </w:rPr>
        <w:t>a izglītojošā darba aktivitātēm.</w:t>
      </w:r>
    </w:p>
    <w:p w14:paraId="342488CA" w14:textId="77777777" w:rsidR="0074378C" w:rsidRPr="00A55E48" w:rsidRDefault="0074378C" w:rsidP="00A55E48">
      <w:pPr>
        <w:pStyle w:val="Sarakstarindkopa"/>
        <w:numPr>
          <w:ilvl w:val="0"/>
          <w:numId w:val="11"/>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Muzeja pasākumi, kuri sakrīt ar labiem laika apstākļiem, galvenokārt noris zem klajas debess, labiekārtotā muzeja pagalmā.</w:t>
      </w:r>
    </w:p>
    <w:p w14:paraId="78A0772F" w14:textId="77777777" w:rsidR="003C5266" w:rsidRPr="00A55E48" w:rsidRDefault="003C5266" w:rsidP="003C5266">
      <w:pPr>
        <w:autoSpaceDE w:val="0"/>
        <w:autoSpaceDN w:val="0"/>
        <w:adjustRightInd w:val="0"/>
        <w:spacing w:after="0" w:line="240" w:lineRule="auto"/>
        <w:rPr>
          <w:rFonts w:ascii="Times New Roman" w:hAnsi="Times New Roman" w:cs="Times New Roman"/>
          <w:sz w:val="24"/>
          <w:szCs w:val="24"/>
        </w:rPr>
      </w:pPr>
    </w:p>
    <w:p w14:paraId="3F09430E" w14:textId="77777777" w:rsidR="00BF6616" w:rsidRPr="00A55E48" w:rsidRDefault="00BF6616" w:rsidP="003C5266">
      <w:pPr>
        <w:autoSpaceDE w:val="0"/>
        <w:autoSpaceDN w:val="0"/>
        <w:adjustRightInd w:val="0"/>
        <w:spacing w:after="0" w:line="240" w:lineRule="auto"/>
        <w:rPr>
          <w:rFonts w:ascii="Times New Roman" w:hAnsi="Times New Roman" w:cs="Times New Roman"/>
          <w:sz w:val="24"/>
          <w:szCs w:val="24"/>
        </w:rPr>
      </w:pPr>
    </w:p>
    <w:p w14:paraId="615E4906" w14:textId="77777777" w:rsidR="00BF6616" w:rsidRPr="00A55E48" w:rsidRDefault="00BF6616" w:rsidP="003C5266">
      <w:pPr>
        <w:autoSpaceDE w:val="0"/>
        <w:autoSpaceDN w:val="0"/>
        <w:adjustRightInd w:val="0"/>
        <w:spacing w:after="0" w:line="240" w:lineRule="auto"/>
        <w:rPr>
          <w:rFonts w:ascii="Times New Roman" w:hAnsi="Times New Roman" w:cs="Times New Roman"/>
          <w:sz w:val="24"/>
          <w:szCs w:val="24"/>
        </w:rPr>
      </w:pPr>
    </w:p>
    <w:p w14:paraId="79245C51" w14:textId="77777777" w:rsidR="003F4F23" w:rsidRPr="00A55E48" w:rsidRDefault="003F4F23" w:rsidP="003C5266">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Izglītojošā darba formas:</w:t>
      </w:r>
    </w:p>
    <w:p w14:paraId="02F69A46" w14:textId="77777777" w:rsidR="003F4F23" w:rsidRPr="00A55E48" w:rsidRDefault="003F4F23" w:rsidP="003C5266">
      <w:pPr>
        <w:autoSpaceDE w:val="0"/>
        <w:autoSpaceDN w:val="0"/>
        <w:adjustRightInd w:val="0"/>
        <w:spacing w:after="0" w:line="240" w:lineRule="auto"/>
        <w:rPr>
          <w:rFonts w:ascii="Times New Roman" w:hAnsi="Times New Roman" w:cs="Times New Roman"/>
          <w:b/>
          <w:sz w:val="24"/>
          <w:szCs w:val="24"/>
        </w:rPr>
      </w:pPr>
    </w:p>
    <w:p w14:paraId="498912DF" w14:textId="77777777" w:rsidR="003F4F23" w:rsidRPr="00A55E48" w:rsidRDefault="003F4F23" w:rsidP="009F458A">
      <w:pPr>
        <w:pStyle w:val="Sarakstarindkopa"/>
        <w:numPr>
          <w:ilvl w:val="1"/>
          <w:numId w:val="12"/>
        </w:numPr>
        <w:autoSpaceDE w:val="0"/>
        <w:autoSpaceDN w:val="0"/>
        <w:adjustRightInd w:val="0"/>
        <w:spacing w:after="0" w:line="240" w:lineRule="auto"/>
        <w:ind w:left="360"/>
        <w:rPr>
          <w:rFonts w:ascii="Times New Roman" w:hAnsi="Times New Roman" w:cs="Times New Roman"/>
          <w:b/>
          <w:sz w:val="24"/>
          <w:szCs w:val="24"/>
        </w:rPr>
      </w:pPr>
      <w:proofErr w:type="spellStart"/>
      <w:r w:rsidRPr="00A55E48">
        <w:rPr>
          <w:rFonts w:ascii="Times New Roman" w:hAnsi="Times New Roman" w:cs="Times New Roman"/>
          <w:b/>
          <w:sz w:val="24"/>
          <w:szCs w:val="24"/>
        </w:rPr>
        <w:t>Muzejpedagoģiskās</w:t>
      </w:r>
      <w:proofErr w:type="spellEnd"/>
      <w:r w:rsidRPr="00A55E48">
        <w:rPr>
          <w:rFonts w:ascii="Times New Roman" w:hAnsi="Times New Roman" w:cs="Times New Roman"/>
          <w:b/>
          <w:sz w:val="24"/>
          <w:szCs w:val="24"/>
        </w:rPr>
        <w:t xml:space="preserve"> programmas: </w:t>
      </w:r>
    </w:p>
    <w:p w14:paraId="2AA5CBA2" w14:textId="77777777" w:rsidR="003F4F23" w:rsidRPr="00A55E48" w:rsidRDefault="003F4F23" w:rsidP="003C5266">
      <w:pPr>
        <w:autoSpaceDE w:val="0"/>
        <w:autoSpaceDN w:val="0"/>
        <w:adjustRightInd w:val="0"/>
        <w:spacing w:after="0" w:line="240" w:lineRule="auto"/>
        <w:rPr>
          <w:rFonts w:ascii="Times New Roman" w:hAnsi="Times New Roman" w:cs="Times New Roman"/>
          <w:sz w:val="24"/>
          <w:szCs w:val="24"/>
        </w:rPr>
      </w:pPr>
    </w:p>
    <w:p w14:paraId="3581CF6F" w14:textId="77777777" w:rsidR="003C5266" w:rsidRPr="00A55E48" w:rsidRDefault="00C14BAA"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Esošās </w:t>
      </w:r>
      <w:proofErr w:type="spellStart"/>
      <w:r w:rsidRPr="00A55E48">
        <w:rPr>
          <w:rFonts w:ascii="Times New Roman" w:hAnsi="Times New Roman" w:cs="Times New Roman"/>
          <w:sz w:val="24"/>
          <w:szCs w:val="24"/>
        </w:rPr>
        <w:t>muzejpedagoģiskās</w:t>
      </w:r>
      <w:proofErr w:type="spellEnd"/>
      <w:r w:rsidRPr="00A55E48">
        <w:rPr>
          <w:rFonts w:ascii="Times New Roman" w:hAnsi="Times New Roman" w:cs="Times New Roman"/>
          <w:sz w:val="24"/>
          <w:szCs w:val="24"/>
        </w:rPr>
        <w:t xml:space="preserve"> programmas izstrādātas pirmsskolas un skolas vecuma bērniem, vadoties pēc latviešu valodas un literatūras, vēstures, sociālo zinību, dabas zinību, audzināšanas mācību stundu programmām, jau bērnībā radot interesi par izcilo personību, dzejnieku Eduardu Veidenbaumu, viņa dzeju un nozīmību kultūrvides veidošanā Priekuļu novadā un Latvijā. </w:t>
      </w:r>
    </w:p>
    <w:p w14:paraId="4FFF9709" w14:textId="77777777" w:rsidR="00467019" w:rsidRPr="00A55E48" w:rsidRDefault="00C14BAA"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Programmas: “Kas ir dzejnieks un dzeja?”, “Ed. Veidenbauma dzīve un literārā darbība” un “Ed. Veidenbauma dzīve lauku sētā 19. gadsimtā” tiek piedāvātas iniciatīvas Latvijas “Skolas soma” ietvaros. </w:t>
      </w:r>
    </w:p>
    <w:p w14:paraId="1B521993" w14:textId="77777777" w:rsidR="0044660D" w:rsidRPr="00A55E48" w:rsidRDefault="00C14BAA"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Vēl muzejā tiek piedāvātas programmas: “Bēniņu stāsti”, “Koki “</w:t>
      </w:r>
      <w:proofErr w:type="spellStart"/>
      <w:r w:rsidRPr="00A55E48">
        <w:rPr>
          <w:rFonts w:ascii="Times New Roman" w:hAnsi="Times New Roman" w:cs="Times New Roman"/>
          <w:sz w:val="24"/>
          <w:szCs w:val="24"/>
        </w:rPr>
        <w:t>Kalāču</w:t>
      </w:r>
      <w:proofErr w:type="spellEnd"/>
      <w:r w:rsidRPr="00A55E48">
        <w:rPr>
          <w:rFonts w:ascii="Times New Roman" w:hAnsi="Times New Roman" w:cs="Times New Roman"/>
          <w:sz w:val="24"/>
          <w:szCs w:val="24"/>
        </w:rPr>
        <w:t>” sētā”, “Eduarda un Kārļa piedzīvojumi “</w:t>
      </w:r>
      <w:proofErr w:type="spellStart"/>
      <w:r w:rsidRPr="00A55E48">
        <w:rPr>
          <w:rFonts w:ascii="Times New Roman" w:hAnsi="Times New Roman" w:cs="Times New Roman"/>
          <w:sz w:val="24"/>
          <w:szCs w:val="24"/>
        </w:rPr>
        <w:t>Kalāčos</w:t>
      </w:r>
      <w:proofErr w:type="spellEnd"/>
      <w:r w:rsidRPr="00A55E48">
        <w:rPr>
          <w:rFonts w:ascii="Times New Roman" w:hAnsi="Times New Roman" w:cs="Times New Roman"/>
          <w:sz w:val="24"/>
          <w:szCs w:val="24"/>
        </w:rPr>
        <w:t xml:space="preserve">””, </w:t>
      </w:r>
      <w:r w:rsidR="0044660D" w:rsidRPr="00A55E48">
        <w:rPr>
          <w:rFonts w:ascii="Times New Roman" w:hAnsi="Times New Roman" w:cs="Times New Roman"/>
          <w:sz w:val="24"/>
          <w:szCs w:val="24"/>
        </w:rPr>
        <w:t xml:space="preserve">“Ed. Veidenbauma memoriālais muzejs “Kalāči””, “Dzejnieks E. Veidenbaums, viņa dzejas motīvi un īpatnības”, “Muzikālais Veidenbaums”, “Eduards Veidenbaums – neiespējamais dzejnieks”. Jebkura vecuma grupām piedāvājam orientēšanās spēli muzeja teritorijā “Meklējot Veidenbaumu”. </w:t>
      </w:r>
    </w:p>
    <w:p w14:paraId="37ABE60F" w14:textId="77777777" w:rsidR="0044660D" w:rsidRPr="00A55E48" w:rsidRDefault="0044660D"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Plānots izstrādāt viktorīnas tipa nodarbību par dzejnieku, izbraukuma nodarbību par E. Veidenbaumu uz vietas skolās</w:t>
      </w:r>
      <w:r w:rsidR="009B0CB4" w:rsidRPr="00A55E48">
        <w:rPr>
          <w:rFonts w:ascii="Times New Roman" w:hAnsi="Times New Roman" w:cs="Times New Roman"/>
          <w:sz w:val="24"/>
          <w:szCs w:val="24"/>
        </w:rPr>
        <w:t>, svētku svinēšanu muzejā</w:t>
      </w:r>
      <w:r w:rsidRPr="00A55E48">
        <w:rPr>
          <w:rFonts w:ascii="Times New Roman" w:hAnsi="Times New Roman" w:cs="Times New Roman"/>
          <w:sz w:val="24"/>
          <w:szCs w:val="24"/>
        </w:rPr>
        <w:t>.</w:t>
      </w:r>
    </w:p>
    <w:p w14:paraId="58A59621" w14:textId="77777777" w:rsidR="0044660D" w:rsidRPr="00A55E48" w:rsidRDefault="0044660D"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Ar piedāvātajām </w:t>
      </w:r>
      <w:r w:rsidR="00AD5D19" w:rsidRPr="00A55E48">
        <w:rPr>
          <w:rFonts w:ascii="Times New Roman" w:hAnsi="Times New Roman" w:cs="Times New Roman"/>
          <w:sz w:val="24"/>
          <w:szCs w:val="24"/>
        </w:rPr>
        <w:t xml:space="preserve">programmu tēmām tiek iepazīstināti skolotāji izsūtot prezentācijas materiālus uz </w:t>
      </w:r>
      <w:r w:rsidR="00E70440" w:rsidRPr="00A55E48">
        <w:rPr>
          <w:rFonts w:ascii="Times New Roman" w:hAnsi="Times New Roman" w:cs="Times New Roman"/>
          <w:sz w:val="24"/>
          <w:szCs w:val="24"/>
        </w:rPr>
        <w:t xml:space="preserve">tuvāko novadu skolām, arī tiekoties klātienē un piedaloties semināros. </w:t>
      </w:r>
    </w:p>
    <w:p w14:paraId="637D512B" w14:textId="77777777" w:rsidR="00B01746" w:rsidRPr="00A55E48" w:rsidRDefault="00B01746" w:rsidP="00A55E48">
      <w:pPr>
        <w:autoSpaceDE w:val="0"/>
        <w:autoSpaceDN w:val="0"/>
        <w:adjustRightInd w:val="0"/>
        <w:spacing w:after="0" w:line="240" w:lineRule="auto"/>
        <w:jc w:val="both"/>
        <w:rPr>
          <w:rFonts w:ascii="Times New Roman" w:hAnsi="Times New Roman" w:cs="Times New Roman"/>
          <w:sz w:val="24"/>
          <w:szCs w:val="24"/>
        </w:rPr>
      </w:pPr>
    </w:p>
    <w:p w14:paraId="599FCF03" w14:textId="77777777" w:rsidR="0074378C" w:rsidRPr="00A55E48" w:rsidRDefault="0074378C" w:rsidP="00C14BAA">
      <w:pPr>
        <w:autoSpaceDE w:val="0"/>
        <w:autoSpaceDN w:val="0"/>
        <w:adjustRightInd w:val="0"/>
        <w:spacing w:after="0" w:line="240" w:lineRule="auto"/>
        <w:rPr>
          <w:rFonts w:ascii="Times New Roman" w:hAnsi="Times New Roman" w:cs="Times New Roman"/>
          <w:sz w:val="24"/>
          <w:szCs w:val="24"/>
        </w:rPr>
      </w:pPr>
    </w:p>
    <w:p w14:paraId="62D5919C" w14:textId="77777777" w:rsidR="003F4F23" w:rsidRPr="00A55E48" w:rsidRDefault="003F4F23" w:rsidP="009F458A">
      <w:pPr>
        <w:pStyle w:val="Sarakstarindkopa"/>
        <w:numPr>
          <w:ilvl w:val="1"/>
          <w:numId w:val="12"/>
        </w:numPr>
        <w:autoSpaceDE w:val="0"/>
        <w:autoSpaceDN w:val="0"/>
        <w:adjustRightInd w:val="0"/>
        <w:spacing w:after="0" w:line="240" w:lineRule="auto"/>
        <w:ind w:left="360"/>
        <w:rPr>
          <w:rFonts w:ascii="Times New Roman" w:hAnsi="Times New Roman" w:cs="Times New Roman"/>
          <w:b/>
          <w:sz w:val="24"/>
          <w:szCs w:val="24"/>
        </w:rPr>
      </w:pPr>
      <w:r w:rsidRPr="00A55E48">
        <w:rPr>
          <w:rFonts w:ascii="Times New Roman" w:hAnsi="Times New Roman" w:cs="Times New Roman"/>
          <w:b/>
          <w:sz w:val="24"/>
          <w:szCs w:val="24"/>
        </w:rPr>
        <w:lastRenderedPageBreak/>
        <w:t xml:space="preserve"> Pasākumi: </w:t>
      </w:r>
    </w:p>
    <w:p w14:paraId="3640009D" w14:textId="77777777" w:rsidR="00BF6616" w:rsidRPr="00A55E48" w:rsidRDefault="003F4F23" w:rsidP="003F4F23">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Lai popularizētu muzeja pieejamību un komunikāciju ar sabiedrību, E. Veidenbauma memoriālais muzejs piedāvā dažāda rakstura tematiskos pasākumus, sarīkojumus un tikšanās ar ievērojamām personībām</w:t>
      </w:r>
      <w:r w:rsidR="0072417B" w:rsidRPr="00A55E48">
        <w:rPr>
          <w:rFonts w:ascii="Times New Roman" w:hAnsi="Times New Roman" w:cs="Times New Roman"/>
          <w:sz w:val="24"/>
          <w:szCs w:val="24"/>
        </w:rPr>
        <w:t xml:space="preserve">, vietējiem </w:t>
      </w:r>
      <w:proofErr w:type="spellStart"/>
      <w:r w:rsidR="0072417B" w:rsidRPr="00A55E48">
        <w:rPr>
          <w:rFonts w:ascii="Times New Roman" w:hAnsi="Times New Roman" w:cs="Times New Roman"/>
          <w:sz w:val="24"/>
          <w:szCs w:val="24"/>
        </w:rPr>
        <w:t>amatiermākslas</w:t>
      </w:r>
      <w:proofErr w:type="spellEnd"/>
      <w:r w:rsidR="0072417B" w:rsidRPr="00A55E48">
        <w:rPr>
          <w:rFonts w:ascii="Times New Roman" w:hAnsi="Times New Roman" w:cs="Times New Roman"/>
          <w:sz w:val="24"/>
          <w:szCs w:val="24"/>
        </w:rPr>
        <w:t xml:space="preserve"> kolektīviem</w:t>
      </w:r>
      <w:r w:rsidRPr="00A55E48">
        <w:rPr>
          <w:rFonts w:ascii="Times New Roman" w:hAnsi="Times New Roman" w:cs="Times New Roman"/>
          <w:sz w:val="24"/>
          <w:szCs w:val="24"/>
        </w:rPr>
        <w:t>.</w:t>
      </w:r>
    </w:p>
    <w:p w14:paraId="506452F0" w14:textId="77777777" w:rsidR="0072417B" w:rsidRPr="00A55E48" w:rsidRDefault="0072417B" w:rsidP="003F4F23">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Ikgadējie pasākumi:</w:t>
      </w:r>
    </w:p>
    <w:p w14:paraId="33CE9B1A" w14:textId="77777777" w:rsidR="003F4F23" w:rsidRPr="00A55E48" w:rsidRDefault="0072417B" w:rsidP="00E975A5">
      <w:pPr>
        <w:pStyle w:val="Sarakstarindkopa"/>
        <w:numPr>
          <w:ilvl w:val="0"/>
          <w:numId w:val="4"/>
        </w:num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 Eduarda diena jeb Dzejas un mūzikas diena – notiek maij</w:t>
      </w:r>
      <w:r w:rsidR="00986204" w:rsidRPr="00A55E48">
        <w:rPr>
          <w:rFonts w:ascii="Times New Roman" w:hAnsi="Times New Roman" w:cs="Times New Roman"/>
          <w:sz w:val="24"/>
          <w:szCs w:val="24"/>
        </w:rPr>
        <w:t>a pēdējā svētdienā.</w:t>
      </w:r>
      <w:r w:rsidRPr="00A55E48">
        <w:rPr>
          <w:rFonts w:ascii="Times New Roman" w:hAnsi="Times New Roman" w:cs="Times New Roman"/>
          <w:sz w:val="24"/>
          <w:szCs w:val="24"/>
        </w:rPr>
        <w:t xml:space="preserve"> </w:t>
      </w:r>
    </w:p>
    <w:p w14:paraId="18210D17" w14:textId="77777777" w:rsidR="0072417B" w:rsidRPr="00A55E48" w:rsidRDefault="0072417B" w:rsidP="00E975A5">
      <w:pPr>
        <w:pStyle w:val="Sarakstarindkopa"/>
        <w:numPr>
          <w:ilvl w:val="0"/>
          <w:numId w:val="4"/>
        </w:num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E. Veidenbauma dzimšanas di</w:t>
      </w:r>
      <w:r w:rsidR="00986204" w:rsidRPr="00A55E48">
        <w:rPr>
          <w:rFonts w:ascii="Times New Roman" w:hAnsi="Times New Roman" w:cs="Times New Roman"/>
          <w:sz w:val="24"/>
          <w:szCs w:val="24"/>
        </w:rPr>
        <w:t>ena – oktobra pirmajā svētdienā.</w:t>
      </w:r>
    </w:p>
    <w:p w14:paraId="46FFDA43" w14:textId="77777777" w:rsidR="0072417B" w:rsidRPr="00A55E48" w:rsidRDefault="0072417B" w:rsidP="00E975A5">
      <w:pPr>
        <w:pStyle w:val="Sarakstarindkopa"/>
        <w:numPr>
          <w:ilvl w:val="0"/>
          <w:numId w:val="4"/>
        </w:num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Muzeju nakts – maija trešajā sestdienā. </w:t>
      </w:r>
    </w:p>
    <w:p w14:paraId="60650AF0" w14:textId="77777777" w:rsidR="0072417B" w:rsidRPr="00A55E48" w:rsidRDefault="0072417B" w:rsidP="003F4F23">
      <w:pPr>
        <w:autoSpaceDE w:val="0"/>
        <w:autoSpaceDN w:val="0"/>
        <w:adjustRightInd w:val="0"/>
        <w:spacing w:after="0" w:line="240" w:lineRule="auto"/>
        <w:rPr>
          <w:rFonts w:ascii="Times New Roman" w:hAnsi="Times New Roman" w:cs="Times New Roman"/>
          <w:sz w:val="24"/>
          <w:szCs w:val="24"/>
        </w:rPr>
      </w:pPr>
    </w:p>
    <w:p w14:paraId="1F6187C9" w14:textId="77777777" w:rsidR="003F4F23" w:rsidRPr="00A55E48" w:rsidRDefault="003F4F23"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Informācija par izstāžu un pasākumu norisi tiek atspoguļota reģionālajos un novada masu medijos, kā arī internetā – </w:t>
      </w:r>
      <w:proofErr w:type="spellStart"/>
      <w:r w:rsidRPr="00A55E48">
        <w:rPr>
          <w:rFonts w:ascii="Times New Roman" w:hAnsi="Times New Roman" w:cs="Times New Roman"/>
          <w:sz w:val="24"/>
          <w:szCs w:val="24"/>
        </w:rPr>
        <w:t>Facebook</w:t>
      </w:r>
      <w:proofErr w:type="spellEnd"/>
      <w:r w:rsidRPr="00A55E48">
        <w:rPr>
          <w:rFonts w:ascii="Times New Roman" w:hAnsi="Times New Roman" w:cs="Times New Roman"/>
          <w:sz w:val="24"/>
          <w:szCs w:val="24"/>
        </w:rPr>
        <w:t xml:space="preserve">, </w:t>
      </w:r>
      <w:proofErr w:type="spellStart"/>
      <w:r w:rsidRPr="00A55E48">
        <w:rPr>
          <w:rFonts w:ascii="Times New Roman" w:hAnsi="Times New Roman" w:cs="Times New Roman"/>
          <w:sz w:val="24"/>
          <w:szCs w:val="24"/>
        </w:rPr>
        <w:t>Twitter</w:t>
      </w:r>
      <w:proofErr w:type="spellEnd"/>
      <w:r w:rsidRPr="00A55E48">
        <w:rPr>
          <w:rFonts w:ascii="Times New Roman" w:hAnsi="Times New Roman" w:cs="Times New Roman"/>
          <w:sz w:val="24"/>
          <w:szCs w:val="24"/>
        </w:rPr>
        <w:t xml:space="preserve">, Draugiem.lv un </w:t>
      </w:r>
      <w:proofErr w:type="spellStart"/>
      <w:r w:rsidRPr="00A55E48">
        <w:rPr>
          <w:rFonts w:ascii="Times New Roman" w:hAnsi="Times New Roman" w:cs="Times New Roman"/>
          <w:sz w:val="24"/>
          <w:szCs w:val="24"/>
        </w:rPr>
        <w:t>Instagram</w:t>
      </w:r>
      <w:proofErr w:type="spellEnd"/>
      <w:r w:rsidRPr="00A55E48">
        <w:rPr>
          <w:rFonts w:ascii="Times New Roman" w:hAnsi="Times New Roman" w:cs="Times New Roman"/>
          <w:sz w:val="24"/>
          <w:szCs w:val="24"/>
        </w:rPr>
        <w:t xml:space="preserve"> kontos, mājas lapas </w:t>
      </w:r>
      <w:hyperlink r:id="rId10" w:history="1">
        <w:r w:rsidRPr="00A55E48">
          <w:rPr>
            <w:rStyle w:val="Hipersaite"/>
            <w:rFonts w:ascii="Times New Roman" w:hAnsi="Times New Roman" w:cs="Times New Roman"/>
            <w:sz w:val="24"/>
            <w:szCs w:val="24"/>
          </w:rPr>
          <w:t>www.priekuli.lv</w:t>
        </w:r>
      </w:hyperlink>
      <w:r w:rsidRPr="00A55E48">
        <w:rPr>
          <w:rFonts w:ascii="Times New Roman" w:hAnsi="Times New Roman" w:cs="Times New Roman"/>
          <w:sz w:val="24"/>
          <w:szCs w:val="24"/>
        </w:rPr>
        <w:t xml:space="preserve"> sadaļā Muzejs tiek atspoguļota un atjaunota aktuālā informācija. Notiek komunikācija arī ar e-mediju portāliem.</w:t>
      </w:r>
    </w:p>
    <w:p w14:paraId="7BA2E163" w14:textId="77777777" w:rsidR="003F4F23" w:rsidRPr="00A55E48" w:rsidRDefault="003F4F23"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Jau 9 gadus muzejs aktīvi piedalās starptautiskā akcijā “Muzeju nakts”, par ko aizvien vairāk  interesējas vietējie iedzīvotāji. Jau 2 gadus muzejs piedalās Gaujas nacionālā parka rīkotajās Ceļotāju dienās septembra sākumā, piedāvājot atbilstošas programmas. </w:t>
      </w:r>
    </w:p>
    <w:p w14:paraId="32AD9C16" w14:textId="77777777" w:rsidR="0074378C" w:rsidRPr="00A55E48" w:rsidRDefault="0074378C" w:rsidP="00A55E48">
      <w:pPr>
        <w:autoSpaceDE w:val="0"/>
        <w:autoSpaceDN w:val="0"/>
        <w:adjustRightInd w:val="0"/>
        <w:spacing w:after="0" w:line="240" w:lineRule="auto"/>
        <w:jc w:val="both"/>
        <w:rPr>
          <w:rFonts w:ascii="Times New Roman" w:hAnsi="Times New Roman" w:cs="Times New Roman"/>
          <w:sz w:val="24"/>
          <w:szCs w:val="24"/>
        </w:rPr>
      </w:pPr>
    </w:p>
    <w:p w14:paraId="4949BB0E" w14:textId="77777777" w:rsidR="00E70440" w:rsidRPr="00A55E48" w:rsidRDefault="00E70440" w:rsidP="00A55E48">
      <w:pPr>
        <w:autoSpaceDE w:val="0"/>
        <w:autoSpaceDN w:val="0"/>
        <w:adjustRightInd w:val="0"/>
        <w:spacing w:after="0" w:line="240" w:lineRule="auto"/>
        <w:jc w:val="both"/>
        <w:rPr>
          <w:rFonts w:ascii="Times New Roman" w:hAnsi="Times New Roman" w:cs="Times New Roman"/>
          <w:sz w:val="24"/>
          <w:szCs w:val="24"/>
        </w:rPr>
      </w:pPr>
    </w:p>
    <w:p w14:paraId="2C99D15E" w14:textId="77777777" w:rsidR="00E70440" w:rsidRPr="00A55E48" w:rsidRDefault="00E70440" w:rsidP="009F458A">
      <w:pPr>
        <w:pStyle w:val="Sarakstarindkopa"/>
        <w:numPr>
          <w:ilvl w:val="1"/>
          <w:numId w:val="12"/>
        </w:numPr>
        <w:autoSpaceDE w:val="0"/>
        <w:autoSpaceDN w:val="0"/>
        <w:adjustRightInd w:val="0"/>
        <w:spacing w:after="0" w:line="240" w:lineRule="auto"/>
        <w:ind w:left="360"/>
        <w:rPr>
          <w:rFonts w:ascii="Times New Roman" w:hAnsi="Times New Roman" w:cs="Times New Roman"/>
          <w:b/>
          <w:sz w:val="24"/>
          <w:szCs w:val="24"/>
        </w:rPr>
      </w:pPr>
      <w:r w:rsidRPr="00A55E48">
        <w:rPr>
          <w:rFonts w:ascii="Times New Roman" w:hAnsi="Times New Roman" w:cs="Times New Roman"/>
          <w:b/>
          <w:sz w:val="24"/>
          <w:szCs w:val="24"/>
        </w:rPr>
        <w:t>Radošās darbnīcas</w:t>
      </w:r>
      <w:r w:rsidR="003F4F23" w:rsidRPr="00A55E48">
        <w:rPr>
          <w:rFonts w:ascii="Times New Roman" w:hAnsi="Times New Roman" w:cs="Times New Roman"/>
          <w:b/>
          <w:sz w:val="24"/>
          <w:szCs w:val="24"/>
        </w:rPr>
        <w:t>:</w:t>
      </w:r>
    </w:p>
    <w:p w14:paraId="2401CF5A" w14:textId="77777777" w:rsidR="00E70440" w:rsidRPr="00A55E48" w:rsidRDefault="00E70440" w:rsidP="00E70440">
      <w:pPr>
        <w:autoSpaceDE w:val="0"/>
        <w:autoSpaceDN w:val="0"/>
        <w:adjustRightInd w:val="0"/>
        <w:spacing w:after="0" w:line="240" w:lineRule="auto"/>
        <w:rPr>
          <w:rFonts w:ascii="Times New Roman" w:hAnsi="Times New Roman" w:cs="Times New Roman"/>
          <w:sz w:val="24"/>
          <w:szCs w:val="24"/>
        </w:rPr>
      </w:pPr>
    </w:p>
    <w:p w14:paraId="747C7F1E" w14:textId="77777777" w:rsidR="00E70440" w:rsidRPr="00A55E48" w:rsidRDefault="00E70440"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Kultūras pasākumu ietvaros tiek organizētas radošās darbnīcas, kurās interesenti apgūst praktiskas prasmes un iemaņas, kā arī gūst pozitīvas emocijas un attīsta radošās prasmes. Radošās darbnīcas piesaista un paplašina muzeja pastāvīgo apmeklētāju loku.</w:t>
      </w:r>
    </w:p>
    <w:p w14:paraId="6725906A" w14:textId="77777777" w:rsidR="00E70440" w:rsidRPr="00A55E48" w:rsidRDefault="00E70440" w:rsidP="00A55E48">
      <w:pPr>
        <w:autoSpaceDE w:val="0"/>
        <w:autoSpaceDN w:val="0"/>
        <w:adjustRightInd w:val="0"/>
        <w:spacing w:after="0" w:line="240" w:lineRule="auto"/>
        <w:jc w:val="both"/>
        <w:rPr>
          <w:rFonts w:ascii="Times New Roman" w:hAnsi="Times New Roman" w:cs="Times New Roman"/>
          <w:b/>
          <w:sz w:val="24"/>
          <w:szCs w:val="24"/>
        </w:rPr>
      </w:pPr>
    </w:p>
    <w:p w14:paraId="27222FB7" w14:textId="77777777" w:rsidR="00391331" w:rsidRPr="00A55E48" w:rsidRDefault="00391331" w:rsidP="009F458A">
      <w:pPr>
        <w:pStyle w:val="Sarakstarindkopa"/>
        <w:numPr>
          <w:ilvl w:val="1"/>
          <w:numId w:val="12"/>
        </w:numPr>
        <w:autoSpaceDE w:val="0"/>
        <w:autoSpaceDN w:val="0"/>
        <w:adjustRightInd w:val="0"/>
        <w:spacing w:after="0" w:line="240" w:lineRule="auto"/>
        <w:ind w:left="360"/>
        <w:rPr>
          <w:rFonts w:ascii="Times New Roman" w:hAnsi="Times New Roman" w:cs="Times New Roman"/>
          <w:b/>
          <w:sz w:val="24"/>
          <w:szCs w:val="24"/>
        </w:rPr>
      </w:pPr>
      <w:r w:rsidRPr="00A55E48">
        <w:rPr>
          <w:rFonts w:ascii="Times New Roman" w:hAnsi="Times New Roman" w:cs="Times New Roman"/>
          <w:b/>
          <w:sz w:val="24"/>
          <w:szCs w:val="24"/>
        </w:rPr>
        <w:t xml:space="preserve"> Konsultācijas </w:t>
      </w:r>
    </w:p>
    <w:p w14:paraId="658D46F6" w14:textId="77777777" w:rsidR="00391331" w:rsidRPr="00A55E48" w:rsidRDefault="00391331"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Muzeja speciālisti, atbilstoši savai kompetencei, sniedz konsultācijas par muzeja krājumā esošiem priekšmetiem, Eduardu Veidenbaumu un viņa radošo darbību, Veidenbaumu dzimtu, Priekuļu novada vēsturi. </w:t>
      </w:r>
    </w:p>
    <w:p w14:paraId="77E83025" w14:textId="77777777" w:rsidR="00391331" w:rsidRPr="00A55E48" w:rsidRDefault="00391331" w:rsidP="00E70440">
      <w:pPr>
        <w:autoSpaceDE w:val="0"/>
        <w:autoSpaceDN w:val="0"/>
        <w:adjustRightInd w:val="0"/>
        <w:spacing w:after="0" w:line="240" w:lineRule="auto"/>
        <w:rPr>
          <w:rFonts w:ascii="Times New Roman" w:hAnsi="Times New Roman" w:cs="Times New Roman"/>
          <w:b/>
          <w:sz w:val="24"/>
          <w:szCs w:val="24"/>
        </w:rPr>
      </w:pPr>
    </w:p>
    <w:p w14:paraId="218BE10C" w14:textId="77777777" w:rsidR="00391331" w:rsidRPr="00A55E48" w:rsidRDefault="00391331" w:rsidP="009F458A">
      <w:pPr>
        <w:pStyle w:val="Sarakstarindkopa"/>
        <w:numPr>
          <w:ilvl w:val="1"/>
          <w:numId w:val="12"/>
        </w:numPr>
        <w:autoSpaceDE w:val="0"/>
        <w:autoSpaceDN w:val="0"/>
        <w:adjustRightInd w:val="0"/>
        <w:spacing w:after="0" w:line="240" w:lineRule="auto"/>
        <w:ind w:left="360"/>
        <w:rPr>
          <w:rFonts w:ascii="Times New Roman" w:hAnsi="Times New Roman" w:cs="Times New Roman"/>
          <w:b/>
          <w:sz w:val="24"/>
          <w:szCs w:val="24"/>
        </w:rPr>
      </w:pPr>
      <w:r w:rsidRPr="00A55E48">
        <w:rPr>
          <w:rFonts w:ascii="Times New Roman" w:hAnsi="Times New Roman" w:cs="Times New Roman"/>
          <w:b/>
          <w:sz w:val="24"/>
          <w:szCs w:val="24"/>
        </w:rPr>
        <w:t xml:space="preserve"> Ekskursijas </w:t>
      </w:r>
    </w:p>
    <w:p w14:paraId="0E454887" w14:textId="77777777" w:rsidR="00391331" w:rsidRPr="00A55E48" w:rsidRDefault="00391331"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Tiek piedāvātas ekskursijas </w:t>
      </w:r>
      <w:r w:rsidR="006E6A7E" w:rsidRPr="00A55E48">
        <w:rPr>
          <w:rFonts w:ascii="Times New Roman" w:hAnsi="Times New Roman" w:cs="Times New Roman"/>
          <w:sz w:val="24"/>
          <w:szCs w:val="24"/>
        </w:rPr>
        <w:t>“Par E. Veidenbauma dzīvi, viņa radošo personību un daiļradi, Veidenbaumu ģimeni un “</w:t>
      </w:r>
      <w:proofErr w:type="spellStart"/>
      <w:r w:rsidR="006E6A7E" w:rsidRPr="00A55E48">
        <w:rPr>
          <w:rFonts w:ascii="Times New Roman" w:hAnsi="Times New Roman" w:cs="Times New Roman"/>
          <w:sz w:val="24"/>
          <w:szCs w:val="24"/>
        </w:rPr>
        <w:t>Kalāčiem</w:t>
      </w:r>
      <w:proofErr w:type="spellEnd"/>
      <w:r w:rsidR="006E6A7E" w:rsidRPr="00A55E48">
        <w:rPr>
          <w:rFonts w:ascii="Times New Roman" w:hAnsi="Times New Roman" w:cs="Times New Roman"/>
          <w:sz w:val="24"/>
          <w:szCs w:val="24"/>
        </w:rPr>
        <w:t>”” speciālistu pavadībā pa visām 4 muzeja ēkām – dzīvojamā māja, stallis, klētiņa un melnā pirts, apskatot unikālu Valsts nozīmes kultūras pieminekli – Liepas “</w:t>
      </w:r>
      <w:proofErr w:type="spellStart"/>
      <w:r w:rsidR="006E6A7E" w:rsidRPr="00A55E48">
        <w:rPr>
          <w:rFonts w:ascii="Times New Roman" w:hAnsi="Times New Roman" w:cs="Times New Roman"/>
          <w:sz w:val="24"/>
          <w:szCs w:val="24"/>
        </w:rPr>
        <w:t>Kalāčus</w:t>
      </w:r>
      <w:proofErr w:type="spellEnd"/>
      <w:r w:rsidR="006E6A7E" w:rsidRPr="00A55E48">
        <w:rPr>
          <w:rFonts w:ascii="Times New Roman" w:hAnsi="Times New Roman" w:cs="Times New Roman"/>
          <w:sz w:val="24"/>
          <w:szCs w:val="24"/>
        </w:rPr>
        <w:t xml:space="preserve">”. </w:t>
      </w:r>
    </w:p>
    <w:p w14:paraId="12FC1B3E" w14:textId="77777777" w:rsidR="006D21EF" w:rsidRPr="00A55E48" w:rsidRDefault="006D21EF" w:rsidP="00E70440">
      <w:pPr>
        <w:autoSpaceDE w:val="0"/>
        <w:autoSpaceDN w:val="0"/>
        <w:adjustRightInd w:val="0"/>
        <w:spacing w:after="0" w:line="240" w:lineRule="auto"/>
        <w:rPr>
          <w:rFonts w:ascii="Times New Roman" w:hAnsi="Times New Roman" w:cs="Times New Roman"/>
          <w:sz w:val="24"/>
          <w:szCs w:val="24"/>
        </w:rPr>
      </w:pPr>
    </w:p>
    <w:p w14:paraId="6CADD5D7" w14:textId="77777777" w:rsidR="006D21EF" w:rsidRPr="00A55E48" w:rsidRDefault="006D21EF" w:rsidP="00E70440">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Izglītojošā darba novērtējums:</w:t>
      </w:r>
    </w:p>
    <w:p w14:paraId="63F17B69" w14:textId="77777777" w:rsidR="002967BE" w:rsidRPr="00A55E48" w:rsidRDefault="002967BE"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Muzejs atvērts no 15. maija līdz 15. oktobrim no plkst. 10:00 līdz 17:00, brīvdiena – pirmdiena.</w:t>
      </w:r>
    </w:p>
    <w:p w14:paraId="421850F9" w14:textId="77777777" w:rsidR="006D21EF" w:rsidRPr="00A55E48" w:rsidRDefault="00D57F64"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Muzejs piedāvā ekskursijas un programmas par E. Veidenbauma dzīvi un literāro darbību “</w:t>
      </w:r>
      <w:proofErr w:type="spellStart"/>
      <w:r w:rsidRPr="00A55E48">
        <w:rPr>
          <w:rFonts w:ascii="Times New Roman" w:hAnsi="Times New Roman" w:cs="Times New Roman"/>
          <w:sz w:val="24"/>
          <w:szCs w:val="24"/>
        </w:rPr>
        <w:t>Kalāčos</w:t>
      </w:r>
      <w:proofErr w:type="spellEnd"/>
      <w:r w:rsidRPr="00A55E48">
        <w:rPr>
          <w:rFonts w:ascii="Times New Roman" w:hAnsi="Times New Roman" w:cs="Times New Roman"/>
          <w:sz w:val="24"/>
          <w:szCs w:val="24"/>
        </w:rPr>
        <w:t>”, cenšoties pielāgoties auditorijas interesēm,</w:t>
      </w:r>
      <w:r w:rsidR="00925DF3" w:rsidRPr="00A55E48">
        <w:rPr>
          <w:rFonts w:ascii="Times New Roman" w:hAnsi="Times New Roman" w:cs="Times New Roman"/>
          <w:sz w:val="24"/>
          <w:szCs w:val="24"/>
        </w:rPr>
        <w:t xml:space="preserve"> zināšanām,</w:t>
      </w:r>
      <w:r w:rsidRPr="00A55E48">
        <w:rPr>
          <w:rFonts w:ascii="Times New Roman" w:hAnsi="Times New Roman" w:cs="Times New Roman"/>
          <w:sz w:val="24"/>
          <w:szCs w:val="24"/>
        </w:rPr>
        <w:t xml:space="preserve"> vecumam, laikam. Grupu ekskursijas tiek iepriekš pieteiktas pa telefonu, individuālie apmeklētāji tiek pieņemti arī bez iepriekšējas saskaņošanas. </w:t>
      </w:r>
      <w:r w:rsidR="00925DF3" w:rsidRPr="00A55E48">
        <w:rPr>
          <w:rFonts w:ascii="Times New Roman" w:hAnsi="Times New Roman" w:cs="Times New Roman"/>
          <w:sz w:val="24"/>
          <w:szCs w:val="24"/>
        </w:rPr>
        <w:t xml:space="preserve">Ja nepieciešams, arī ārpus darba laika. </w:t>
      </w:r>
    </w:p>
    <w:p w14:paraId="39E73487" w14:textId="77777777" w:rsidR="009B20A9" w:rsidRPr="00A55E48" w:rsidRDefault="009B20A9"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Muzeja apmeklētājam ir pieejams ekspozīciju apraksts latviešu un arī angļu valodā. Gida pakalpojumi iespējami latviešu, angļu, krievu valodās. </w:t>
      </w:r>
    </w:p>
    <w:p w14:paraId="75D6F13D" w14:textId="77777777" w:rsidR="00D57F64" w:rsidRPr="00A55E48" w:rsidRDefault="00D57F64"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Pēc muzeja apmeklējuma ekskursantiem ir iespēja pavadīt laiku</w:t>
      </w:r>
      <w:r w:rsidR="00925DF3" w:rsidRPr="00A55E48">
        <w:rPr>
          <w:rFonts w:ascii="Times New Roman" w:hAnsi="Times New Roman" w:cs="Times New Roman"/>
          <w:sz w:val="24"/>
          <w:szCs w:val="24"/>
        </w:rPr>
        <w:t xml:space="preserve"> un papusdienot vai sarīkot pikniku muzeja teritorijā izveidotajā lapenē. Pie muzeja ieejas ir ierīkota </w:t>
      </w:r>
      <w:proofErr w:type="spellStart"/>
      <w:r w:rsidR="00925DF3" w:rsidRPr="00A55E48">
        <w:rPr>
          <w:rFonts w:ascii="Times New Roman" w:hAnsi="Times New Roman" w:cs="Times New Roman"/>
          <w:sz w:val="24"/>
          <w:szCs w:val="24"/>
        </w:rPr>
        <w:t>uzbrauktuve</w:t>
      </w:r>
      <w:proofErr w:type="spellEnd"/>
      <w:r w:rsidR="00925DF3" w:rsidRPr="00A55E48">
        <w:rPr>
          <w:rFonts w:ascii="Times New Roman" w:hAnsi="Times New Roman" w:cs="Times New Roman"/>
          <w:sz w:val="24"/>
          <w:szCs w:val="24"/>
        </w:rPr>
        <w:t xml:space="preserve">, kas atvieglo iekļūšanu muzejā cilvēkiem ar kustību traucējumiem vai vecākiem ar bērnu ratiņiem.  </w:t>
      </w:r>
    </w:p>
    <w:p w14:paraId="51F194F7" w14:textId="77777777" w:rsidR="006E6A7E" w:rsidRPr="00A55E48" w:rsidRDefault="002967BE" w:rsidP="00E70440">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lastRenderedPageBreak/>
        <w:t>Pie muzeja ir auto stāvvieta un velosipēdu statīvs.</w:t>
      </w:r>
    </w:p>
    <w:p w14:paraId="3BEC9F79" w14:textId="77777777" w:rsidR="005743CF" w:rsidRPr="00A55E48" w:rsidRDefault="005743CF" w:rsidP="00E70440">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Muzeja izstāžu zāli, bibliotēku un piknika vietu privātpersonām un juridiskām institūcijām iespējams iznomāt. </w:t>
      </w:r>
    </w:p>
    <w:p w14:paraId="7FAEB354" w14:textId="77777777" w:rsidR="002967BE" w:rsidRPr="00A55E48" w:rsidRDefault="002967BE" w:rsidP="002967BE">
      <w:p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 xml:space="preserve">Plānots izbūvēt tualetes iekštelpās, kas būtu piemērotas cilvēkiem ar pārvietošanās grūtībām. </w:t>
      </w:r>
    </w:p>
    <w:p w14:paraId="6C229D91" w14:textId="77777777" w:rsidR="002967BE" w:rsidRPr="00A55E48" w:rsidRDefault="002967BE" w:rsidP="00E70440">
      <w:pPr>
        <w:autoSpaceDE w:val="0"/>
        <w:autoSpaceDN w:val="0"/>
        <w:adjustRightInd w:val="0"/>
        <w:spacing w:after="0" w:line="240" w:lineRule="auto"/>
        <w:rPr>
          <w:rFonts w:ascii="Times New Roman" w:hAnsi="Times New Roman" w:cs="Times New Roman"/>
          <w:sz w:val="24"/>
          <w:szCs w:val="24"/>
        </w:rPr>
      </w:pPr>
    </w:p>
    <w:p w14:paraId="0703ADDA" w14:textId="77777777" w:rsidR="003943FE" w:rsidRPr="00A55E48" w:rsidRDefault="003943FE" w:rsidP="00E70440">
      <w:pPr>
        <w:autoSpaceDE w:val="0"/>
        <w:autoSpaceDN w:val="0"/>
        <w:adjustRightInd w:val="0"/>
        <w:spacing w:after="0" w:line="240" w:lineRule="auto"/>
        <w:rPr>
          <w:rFonts w:ascii="Times New Roman" w:hAnsi="Times New Roman" w:cs="Times New Roman"/>
          <w:sz w:val="24"/>
          <w:szCs w:val="24"/>
        </w:rPr>
      </w:pPr>
    </w:p>
    <w:p w14:paraId="33314682" w14:textId="77777777" w:rsidR="003943FE" w:rsidRPr="00A55E48" w:rsidRDefault="00FD11A9" w:rsidP="00E70440">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Izglītojošā darba problēmas un prioritātes</w:t>
      </w:r>
    </w:p>
    <w:p w14:paraId="046AB98E" w14:textId="77777777" w:rsidR="00FD11A9" w:rsidRPr="00A55E48" w:rsidRDefault="00FD11A9" w:rsidP="00BF6616">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Problēmas:</w:t>
      </w:r>
    </w:p>
    <w:p w14:paraId="0D5D2547" w14:textId="77777777" w:rsidR="00FD11A9" w:rsidRPr="00A55E48" w:rsidRDefault="00FD11A9" w:rsidP="00E975A5">
      <w:pPr>
        <w:pStyle w:val="Sarakstarindkopa"/>
        <w:numPr>
          <w:ilvl w:val="0"/>
          <w:numId w:val="14"/>
        </w:numPr>
        <w:autoSpaceDE w:val="0"/>
        <w:autoSpaceDN w:val="0"/>
        <w:adjustRightInd w:val="0"/>
        <w:spacing w:after="0" w:line="240" w:lineRule="auto"/>
        <w:rPr>
          <w:rFonts w:ascii="Times New Roman" w:hAnsi="Times New Roman" w:cs="Times New Roman"/>
          <w:sz w:val="24"/>
          <w:szCs w:val="24"/>
        </w:rPr>
      </w:pPr>
      <w:r w:rsidRPr="00A55E48">
        <w:rPr>
          <w:rFonts w:ascii="Times New Roman" w:hAnsi="Times New Roman" w:cs="Times New Roman"/>
          <w:sz w:val="24"/>
          <w:szCs w:val="24"/>
        </w:rPr>
        <w:t>Muzeja sezonalitāte un rudeņos telpu temperatūra nepiemērota nodarbību organizēš</w:t>
      </w:r>
      <w:r w:rsidR="00986204" w:rsidRPr="00A55E48">
        <w:rPr>
          <w:rFonts w:ascii="Times New Roman" w:hAnsi="Times New Roman" w:cs="Times New Roman"/>
          <w:sz w:val="24"/>
          <w:szCs w:val="24"/>
        </w:rPr>
        <w:t>anai.</w:t>
      </w:r>
    </w:p>
    <w:p w14:paraId="496BBA1B" w14:textId="77777777" w:rsidR="00FD11A9" w:rsidRPr="00A55E48" w:rsidRDefault="00FD11A9" w:rsidP="00A55E48">
      <w:pPr>
        <w:pStyle w:val="Sarakstarindkopa"/>
        <w:numPr>
          <w:ilvl w:val="0"/>
          <w:numId w:val="14"/>
        </w:num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Moderno tehnoloģiju nepietiekamība izglītojošo programmu veidošanā un norises realizēšanā.</w:t>
      </w:r>
    </w:p>
    <w:p w14:paraId="44CF892E" w14:textId="77777777" w:rsidR="00FD11A9" w:rsidRPr="00A55E48" w:rsidRDefault="00FD11A9" w:rsidP="00A55E48">
      <w:pPr>
        <w:autoSpaceDE w:val="0"/>
        <w:autoSpaceDN w:val="0"/>
        <w:adjustRightInd w:val="0"/>
        <w:spacing w:after="0" w:line="240" w:lineRule="auto"/>
        <w:jc w:val="both"/>
        <w:rPr>
          <w:rFonts w:ascii="Times New Roman" w:hAnsi="Times New Roman" w:cs="Times New Roman"/>
          <w:sz w:val="24"/>
          <w:szCs w:val="24"/>
        </w:rPr>
      </w:pPr>
    </w:p>
    <w:p w14:paraId="68CE8EB6" w14:textId="77777777" w:rsidR="00FD11A9" w:rsidRPr="00A55E48" w:rsidRDefault="00FD11A9" w:rsidP="00A55E48">
      <w:pPr>
        <w:autoSpaceDE w:val="0"/>
        <w:autoSpaceDN w:val="0"/>
        <w:adjustRightInd w:val="0"/>
        <w:spacing w:after="0" w:line="240" w:lineRule="auto"/>
        <w:jc w:val="both"/>
        <w:rPr>
          <w:rFonts w:ascii="Times New Roman" w:hAnsi="Times New Roman" w:cs="Times New Roman"/>
          <w:b/>
          <w:sz w:val="24"/>
          <w:szCs w:val="24"/>
        </w:rPr>
      </w:pPr>
      <w:r w:rsidRPr="00A55E48">
        <w:rPr>
          <w:rFonts w:ascii="Times New Roman" w:hAnsi="Times New Roman" w:cs="Times New Roman"/>
          <w:b/>
          <w:sz w:val="24"/>
          <w:szCs w:val="24"/>
        </w:rPr>
        <w:t>Prioritātes:</w:t>
      </w:r>
    </w:p>
    <w:p w14:paraId="5745D6A0" w14:textId="77777777" w:rsidR="003E6B9B" w:rsidRPr="00A55E48" w:rsidRDefault="00FD11A9" w:rsidP="00A55E48">
      <w:pPr>
        <w:pStyle w:val="Sarakstarindkopa"/>
        <w:autoSpaceDE w:val="0"/>
        <w:autoSpaceDN w:val="0"/>
        <w:adjustRightInd w:val="0"/>
        <w:spacing w:after="0" w:line="240" w:lineRule="auto"/>
        <w:ind w:left="0"/>
        <w:jc w:val="both"/>
        <w:rPr>
          <w:rFonts w:ascii="Times New Roman" w:hAnsi="Times New Roman" w:cs="Times New Roman"/>
          <w:sz w:val="24"/>
          <w:szCs w:val="24"/>
        </w:rPr>
      </w:pPr>
      <w:r w:rsidRPr="00A55E48">
        <w:rPr>
          <w:rFonts w:ascii="Times New Roman" w:hAnsi="Times New Roman" w:cs="Times New Roman"/>
          <w:sz w:val="24"/>
          <w:szCs w:val="24"/>
        </w:rPr>
        <w:t>Sadarbība ar Priekuļu vidusskolu, Liepas pamatskolu</w:t>
      </w:r>
      <w:r w:rsidR="00925DF3" w:rsidRPr="00A55E48">
        <w:rPr>
          <w:rFonts w:ascii="Times New Roman" w:hAnsi="Times New Roman" w:cs="Times New Roman"/>
          <w:sz w:val="24"/>
          <w:szCs w:val="24"/>
        </w:rPr>
        <w:t xml:space="preserve"> un citām vispārizglītojošām skolām, </w:t>
      </w:r>
      <w:r w:rsidRPr="00A55E48">
        <w:rPr>
          <w:rFonts w:ascii="Times New Roman" w:hAnsi="Times New Roman" w:cs="Times New Roman"/>
          <w:sz w:val="24"/>
          <w:szCs w:val="24"/>
        </w:rPr>
        <w:t xml:space="preserve"> jauniešu centru “Apelsīns”</w:t>
      </w:r>
      <w:r w:rsidR="0061044D" w:rsidRPr="00A55E48">
        <w:rPr>
          <w:rFonts w:ascii="Times New Roman" w:hAnsi="Times New Roman" w:cs="Times New Roman"/>
          <w:sz w:val="24"/>
          <w:szCs w:val="24"/>
        </w:rPr>
        <w:t>, kā arī ar apkārtējo novadu jaunatnes organizācijām</w:t>
      </w:r>
      <w:r w:rsidRPr="00A55E48">
        <w:rPr>
          <w:rFonts w:ascii="Times New Roman" w:hAnsi="Times New Roman" w:cs="Times New Roman"/>
          <w:sz w:val="24"/>
          <w:szCs w:val="24"/>
        </w:rPr>
        <w:t>.</w:t>
      </w:r>
    </w:p>
    <w:p w14:paraId="2D47914B" w14:textId="77777777" w:rsidR="00986204" w:rsidRPr="00A55E48" w:rsidRDefault="00986204" w:rsidP="00BF6616">
      <w:pPr>
        <w:pStyle w:val="Sarakstarindkopa"/>
        <w:autoSpaceDE w:val="0"/>
        <w:autoSpaceDN w:val="0"/>
        <w:adjustRightInd w:val="0"/>
        <w:spacing w:after="0" w:line="240" w:lineRule="auto"/>
        <w:ind w:left="0"/>
        <w:rPr>
          <w:rFonts w:ascii="Times New Roman" w:hAnsi="Times New Roman" w:cs="Times New Roman"/>
          <w:sz w:val="24"/>
          <w:szCs w:val="24"/>
        </w:rPr>
      </w:pPr>
    </w:p>
    <w:p w14:paraId="2D9DA391" w14:textId="77777777" w:rsidR="00925DF3" w:rsidRPr="00A55E48" w:rsidRDefault="00925DF3" w:rsidP="00BF6616">
      <w:pPr>
        <w:pStyle w:val="Sarakstarindkopa"/>
        <w:autoSpaceDE w:val="0"/>
        <w:autoSpaceDN w:val="0"/>
        <w:adjustRightInd w:val="0"/>
        <w:spacing w:after="0" w:line="240" w:lineRule="auto"/>
        <w:ind w:left="0"/>
        <w:rPr>
          <w:rFonts w:ascii="Times New Roman" w:hAnsi="Times New Roman" w:cs="Times New Roman"/>
          <w:b/>
          <w:sz w:val="24"/>
          <w:szCs w:val="24"/>
        </w:rPr>
      </w:pPr>
      <w:r w:rsidRPr="00A55E48">
        <w:rPr>
          <w:rFonts w:ascii="Times New Roman" w:hAnsi="Times New Roman" w:cs="Times New Roman"/>
          <w:b/>
          <w:sz w:val="24"/>
          <w:szCs w:val="24"/>
        </w:rPr>
        <w:t>Paredzamie izglītojošā darba rezultāti:</w:t>
      </w:r>
    </w:p>
    <w:p w14:paraId="1398C9CB" w14:textId="77777777" w:rsidR="00925DF3" w:rsidRPr="00A55E48" w:rsidRDefault="00C0023D" w:rsidP="009F458A">
      <w:pPr>
        <w:pStyle w:val="Sarakstarindkopa"/>
        <w:numPr>
          <w:ilvl w:val="0"/>
          <w:numId w:val="34"/>
        </w:numPr>
        <w:autoSpaceDE w:val="0"/>
        <w:autoSpaceDN w:val="0"/>
        <w:adjustRightInd w:val="0"/>
        <w:spacing w:after="0" w:line="240" w:lineRule="auto"/>
        <w:ind w:left="360"/>
        <w:rPr>
          <w:rFonts w:ascii="Times New Roman" w:hAnsi="Times New Roman" w:cs="Times New Roman"/>
          <w:sz w:val="24"/>
          <w:szCs w:val="24"/>
        </w:rPr>
      </w:pPr>
      <w:r w:rsidRPr="00A55E48">
        <w:rPr>
          <w:rFonts w:ascii="Times New Roman" w:hAnsi="Times New Roman" w:cs="Times New Roman"/>
          <w:sz w:val="24"/>
          <w:szCs w:val="24"/>
        </w:rPr>
        <w:t>Radīta lielāka interese par muzeja ekspozīcijām un izglītojošām programmām.</w:t>
      </w:r>
    </w:p>
    <w:p w14:paraId="67823B99" w14:textId="77777777" w:rsidR="00C0023D" w:rsidRPr="00A55E48" w:rsidRDefault="00C0023D" w:rsidP="00A55E48">
      <w:pPr>
        <w:pStyle w:val="Sarakstarindkopa"/>
        <w:numPr>
          <w:ilvl w:val="0"/>
          <w:numId w:val="34"/>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Veicināta jauniešu iesaiste muzeja pasākumu organizēšanā, projektu realizēšanā un radošajās aktivitātēs.</w:t>
      </w:r>
    </w:p>
    <w:p w14:paraId="0A354808" w14:textId="77777777" w:rsidR="00C0023D" w:rsidRPr="00A55E48" w:rsidRDefault="00C0023D" w:rsidP="00A55E48">
      <w:pPr>
        <w:pStyle w:val="Sarakstarindkopa"/>
        <w:numPr>
          <w:ilvl w:val="0"/>
          <w:numId w:val="34"/>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Veidojot atbilstošu piedāvājumu (programmas, darba lapas, spēles, pasākumi</w:t>
      </w:r>
      <w:r w:rsidR="00BF31F8" w:rsidRPr="00A55E48">
        <w:rPr>
          <w:rFonts w:ascii="Times New Roman" w:hAnsi="Times New Roman" w:cs="Times New Roman"/>
          <w:sz w:val="24"/>
          <w:szCs w:val="24"/>
        </w:rPr>
        <w:t>, diskusijas</w:t>
      </w:r>
      <w:r w:rsidRPr="00A55E48">
        <w:rPr>
          <w:rFonts w:ascii="Times New Roman" w:hAnsi="Times New Roman" w:cs="Times New Roman"/>
          <w:sz w:val="24"/>
          <w:szCs w:val="24"/>
        </w:rPr>
        <w:t xml:space="preserve">), piesaistītas jaunas </w:t>
      </w:r>
      <w:proofErr w:type="spellStart"/>
      <w:r w:rsidRPr="00A55E48">
        <w:rPr>
          <w:rFonts w:ascii="Times New Roman" w:hAnsi="Times New Roman" w:cs="Times New Roman"/>
          <w:sz w:val="24"/>
          <w:szCs w:val="24"/>
        </w:rPr>
        <w:t>mērķgrupas</w:t>
      </w:r>
      <w:proofErr w:type="spellEnd"/>
      <w:r w:rsidRPr="00A55E48">
        <w:rPr>
          <w:rFonts w:ascii="Times New Roman" w:hAnsi="Times New Roman" w:cs="Times New Roman"/>
          <w:sz w:val="24"/>
          <w:szCs w:val="24"/>
        </w:rPr>
        <w:t xml:space="preserve"> (mājmācībā esošie bērni, radošo nometņu dalībnieki, dziesminieki, jaunie autori</w:t>
      </w:r>
      <w:r w:rsidR="00BF31F8" w:rsidRPr="00A55E48">
        <w:rPr>
          <w:rFonts w:ascii="Times New Roman" w:hAnsi="Times New Roman" w:cs="Times New Roman"/>
          <w:sz w:val="24"/>
          <w:szCs w:val="24"/>
        </w:rPr>
        <w:t>, ārzemju tūristi (no Igaunijas), jauniešu centru dalībnieki)</w:t>
      </w:r>
      <w:r w:rsidRPr="00A55E48">
        <w:rPr>
          <w:rFonts w:ascii="Times New Roman" w:hAnsi="Times New Roman" w:cs="Times New Roman"/>
          <w:sz w:val="24"/>
          <w:szCs w:val="24"/>
        </w:rPr>
        <w:t xml:space="preserve"> </w:t>
      </w:r>
    </w:p>
    <w:p w14:paraId="39192084" w14:textId="77777777" w:rsidR="003E6B9B" w:rsidRPr="00A55E48" w:rsidRDefault="003E6B9B" w:rsidP="00A55E48">
      <w:pPr>
        <w:autoSpaceDE w:val="0"/>
        <w:autoSpaceDN w:val="0"/>
        <w:adjustRightInd w:val="0"/>
        <w:spacing w:after="0" w:line="240" w:lineRule="auto"/>
        <w:jc w:val="both"/>
        <w:rPr>
          <w:rFonts w:ascii="Times New Roman" w:hAnsi="Times New Roman" w:cs="Times New Roman"/>
          <w:sz w:val="24"/>
          <w:szCs w:val="24"/>
        </w:rPr>
      </w:pPr>
    </w:p>
    <w:p w14:paraId="140137FB" w14:textId="77777777" w:rsidR="003E6B9B" w:rsidRPr="00A55E48" w:rsidRDefault="003E6B9B" w:rsidP="003E6B9B">
      <w:pPr>
        <w:autoSpaceDE w:val="0"/>
        <w:autoSpaceDN w:val="0"/>
        <w:adjustRightInd w:val="0"/>
        <w:spacing w:after="0" w:line="240" w:lineRule="auto"/>
        <w:rPr>
          <w:rFonts w:ascii="Times New Roman" w:hAnsi="Times New Roman" w:cs="Times New Roman"/>
          <w:sz w:val="24"/>
          <w:szCs w:val="24"/>
        </w:rPr>
      </w:pPr>
    </w:p>
    <w:p w14:paraId="0DCD4B5D" w14:textId="77777777" w:rsidR="003E6B9B" w:rsidRPr="00A55E48" w:rsidRDefault="003E6B9B" w:rsidP="003E6B9B">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Darbības spēju uzlabošanas pasākumi 5 gadiem:</w:t>
      </w:r>
    </w:p>
    <w:p w14:paraId="17D0E496" w14:textId="77777777" w:rsidR="003E6B9B" w:rsidRPr="00A55E48" w:rsidRDefault="003E6B9B" w:rsidP="00A55E48">
      <w:pPr>
        <w:pStyle w:val="Sarakstarindkopa"/>
        <w:numPr>
          <w:ilvl w:val="0"/>
          <w:numId w:val="21"/>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Kursi, semināri, pieredzes apmaiņas muzeja speciālistu</w:t>
      </w:r>
      <w:r w:rsidR="00986204" w:rsidRPr="00A55E48">
        <w:rPr>
          <w:rFonts w:ascii="Times New Roman" w:hAnsi="Times New Roman" w:cs="Times New Roman"/>
          <w:sz w:val="24"/>
          <w:szCs w:val="24"/>
        </w:rPr>
        <w:t xml:space="preserve"> kvalifikācijas paaugstināšanai.</w:t>
      </w:r>
    </w:p>
    <w:p w14:paraId="43DE1201" w14:textId="77777777" w:rsidR="003E6B9B" w:rsidRPr="00A55E48" w:rsidRDefault="00F35EAE" w:rsidP="00A55E48">
      <w:pPr>
        <w:pStyle w:val="Sarakstarindkopa"/>
        <w:numPr>
          <w:ilvl w:val="0"/>
          <w:numId w:val="21"/>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M</w:t>
      </w:r>
      <w:r w:rsidR="003E6B9B" w:rsidRPr="00A55E48">
        <w:rPr>
          <w:rFonts w:ascii="Times New Roman" w:hAnsi="Times New Roman" w:cs="Times New Roman"/>
          <w:sz w:val="24"/>
          <w:szCs w:val="24"/>
        </w:rPr>
        <w:t>oderno tehnoloģiju ieviešana izglītojošo programmu v</w:t>
      </w:r>
      <w:r w:rsidR="00986204" w:rsidRPr="00A55E48">
        <w:rPr>
          <w:rFonts w:ascii="Times New Roman" w:hAnsi="Times New Roman" w:cs="Times New Roman"/>
          <w:sz w:val="24"/>
          <w:szCs w:val="24"/>
        </w:rPr>
        <w:t>eidošanā un norises realizēšanā.</w:t>
      </w:r>
    </w:p>
    <w:p w14:paraId="39657D17" w14:textId="77777777" w:rsidR="003E6B9B" w:rsidRPr="00A55E48" w:rsidRDefault="00F35EAE" w:rsidP="00A55E48">
      <w:pPr>
        <w:pStyle w:val="Sarakstarindkopa"/>
        <w:numPr>
          <w:ilvl w:val="0"/>
          <w:numId w:val="21"/>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M</w:t>
      </w:r>
      <w:r w:rsidR="00FE4B2A" w:rsidRPr="00A55E48">
        <w:rPr>
          <w:rFonts w:ascii="Times New Roman" w:hAnsi="Times New Roman" w:cs="Times New Roman"/>
          <w:sz w:val="24"/>
          <w:szCs w:val="24"/>
        </w:rPr>
        <w:t>aksimāl</w:t>
      </w:r>
      <w:r w:rsidR="00986204" w:rsidRPr="00A55E48">
        <w:rPr>
          <w:rFonts w:ascii="Times New Roman" w:hAnsi="Times New Roman" w:cs="Times New Roman"/>
          <w:sz w:val="24"/>
          <w:szCs w:val="24"/>
        </w:rPr>
        <w:t>a</w:t>
      </w:r>
      <w:r w:rsidR="00FE4B2A" w:rsidRPr="00A55E48">
        <w:rPr>
          <w:rFonts w:ascii="Times New Roman" w:hAnsi="Times New Roman" w:cs="Times New Roman"/>
          <w:sz w:val="24"/>
          <w:szCs w:val="24"/>
        </w:rPr>
        <w:t xml:space="preserve"> </w:t>
      </w:r>
      <w:r w:rsidR="00986204" w:rsidRPr="00A55E48">
        <w:rPr>
          <w:rFonts w:ascii="Times New Roman" w:hAnsi="Times New Roman" w:cs="Times New Roman"/>
          <w:sz w:val="24"/>
          <w:szCs w:val="24"/>
        </w:rPr>
        <w:t>muzeja speciālistu</w:t>
      </w:r>
      <w:r w:rsidR="00FE4B2A" w:rsidRPr="00A55E48">
        <w:rPr>
          <w:rFonts w:ascii="Times New Roman" w:hAnsi="Times New Roman" w:cs="Times New Roman"/>
          <w:sz w:val="24"/>
          <w:szCs w:val="24"/>
        </w:rPr>
        <w:t xml:space="preserve"> </w:t>
      </w:r>
      <w:r w:rsidR="00986204" w:rsidRPr="00A55E48">
        <w:rPr>
          <w:rFonts w:ascii="Times New Roman" w:hAnsi="Times New Roman" w:cs="Times New Roman"/>
          <w:sz w:val="24"/>
          <w:szCs w:val="24"/>
        </w:rPr>
        <w:t xml:space="preserve">izglītošana </w:t>
      </w:r>
      <w:r w:rsidR="00FE4B2A" w:rsidRPr="00A55E48">
        <w:rPr>
          <w:rFonts w:ascii="Times New Roman" w:hAnsi="Times New Roman" w:cs="Times New Roman"/>
          <w:sz w:val="24"/>
          <w:szCs w:val="24"/>
        </w:rPr>
        <w:t>moder</w:t>
      </w:r>
      <w:r w:rsidR="00EC2EE9" w:rsidRPr="00A55E48">
        <w:rPr>
          <w:rFonts w:ascii="Times New Roman" w:hAnsi="Times New Roman" w:cs="Times New Roman"/>
          <w:sz w:val="24"/>
          <w:szCs w:val="24"/>
        </w:rPr>
        <w:t>n</w:t>
      </w:r>
      <w:r w:rsidR="00FE4B2A" w:rsidRPr="00A55E48">
        <w:rPr>
          <w:rFonts w:ascii="Times New Roman" w:hAnsi="Times New Roman" w:cs="Times New Roman"/>
          <w:sz w:val="24"/>
          <w:szCs w:val="24"/>
        </w:rPr>
        <w:t>o tehnoloģiju pielietošanā un tehnoloģiju piedāvāt</w:t>
      </w:r>
      <w:r w:rsidR="00986204" w:rsidRPr="00A55E48">
        <w:rPr>
          <w:rFonts w:ascii="Times New Roman" w:hAnsi="Times New Roman" w:cs="Times New Roman"/>
          <w:sz w:val="24"/>
          <w:szCs w:val="24"/>
        </w:rPr>
        <w:t>o</w:t>
      </w:r>
      <w:r w:rsidR="00FE4B2A" w:rsidRPr="00A55E48">
        <w:rPr>
          <w:rFonts w:ascii="Times New Roman" w:hAnsi="Times New Roman" w:cs="Times New Roman"/>
          <w:sz w:val="24"/>
          <w:szCs w:val="24"/>
        </w:rPr>
        <w:t xml:space="preserve"> iespēj</w:t>
      </w:r>
      <w:r w:rsidR="00986204" w:rsidRPr="00A55E48">
        <w:rPr>
          <w:rFonts w:ascii="Times New Roman" w:hAnsi="Times New Roman" w:cs="Times New Roman"/>
          <w:sz w:val="24"/>
          <w:szCs w:val="24"/>
        </w:rPr>
        <w:t>u</w:t>
      </w:r>
      <w:r w:rsidR="00FE4B2A" w:rsidRPr="00A55E48">
        <w:rPr>
          <w:rFonts w:ascii="Times New Roman" w:hAnsi="Times New Roman" w:cs="Times New Roman"/>
          <w:sz w:val="24"/>
          <w:szCs w:val="24"/>
        </w:rPr>
        <w:t xml:space="preserve"> </w:t>
      </w:r>
      <w:r w:rsidR="00986204" w:rsidRPr="00A55E48">
        <w:rPr>
          <w:rFonts w:ascii="Times New Roman" w:hAnsi="Times New Roman" w:cs="Times New Roman"/>
          <w:sz w:val="24"/>
          <w:szCs w:val="24"/>
        </w:rPr>
        <w:t xml:space="preserve">izmantošana </w:t>
      </w:r>
      <w:r w:rsidR="00FE4B2A" w:rsidRPr="00A55E48">
        <w:rPr>
          <w:rFonts w:ascii="Times New Roman" w:hAnsi="Times New Roman" w:cs="Times New Roman"/>
          <w:sz w:val="24"/>
          <w:szCs w:val="24"/>
        </w:rPr>
        <w:t>muzeja darbā.</w:t>
      </w:r>
    </w:p>
    <w:p w14:paraId="057CB533" w14:textId="77777777" w:rsidR="00BF31F8" w:rsidRPr="00A55E48" w:rsidRDefault="006E7E8A" w:rsidP="00A55E48">
      <w:pPr>
        <w:pStyle w:val="Sarakstarindkopa"/>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 xml:space="preserve"> </w:t>
      </w:r>
    </w:p>
    <w:p w14:paraId="0F61D594" w14:textId="77777777" w:rsidR="009F458A" w:rsidRPr="00A55E48" w:rsidRDefault="009F458A" w:rsidP="00BF6616">
      <w:pPr>
        <w:autoSpaceDE w:val="0"/>
        <w:autoSpaceDN w:val="0"/>
        <w:adjustRightInd w:val="0"/>
        <w:spacing w:after="0" w:line="240" w:lineRule="auto"/>
        <w:rPr>
          <w:rFonts w:ascii="Times New Roman" w:hAnsi="Times New Roman" w:cs="Times New Roman"/>
          <w:sz w:val="24"/>
          <w:szCs w:val="24"/>
        </w:rPr>
      </w:pPr>
    </w:p>
    <w:p w14:paraId="374B5A85" w14:textId="77777777" w:rsidR="0052745C" w:rsidRPr="00A55E48" w:rsidRDefault="0052745C" w:rsidP="0052745C">
      <w:pPr>
        <w:autoSpaceDE w:val="0"/>
        <w:autoSpaceDN w:val="0"/>
        <w:adjustRightInd w:val="0"/>
        <w:spacing w:after="0" w:line="240" w:lineRule="auto"/>
        <w:jc w:val="center"/>
        <w:rPr>
          <w:rFonts w:ascii="Times New Roman" w:hAnsi="Times New Roman" w:cs="Times New Roman"/>
          <w:b/>
          <w:sz w:val="24"/>
          <w:szCs w:val="24"/>
        </w:rPr>
      </w:pPr>
      <w:r w:rsidRPr="00A55E48">
        <w:rPr>
          <w:rFonts w:ascii="Times New Roman" w:hAnsi="Times New Roman" w:cs="Times New Roman"/>
          <w:b/>
          <w:sz w:val="24"/>
          <w:szCs w:val="24"/>
        </w:rPr>
        <w:t>III Muzeja mārketings</w:t>
      </w:r>
    </w:p>
    <w:p w14:paraId="60DC6C4B" w14:textId="77777777" w:rsidR="0052745C" w:rsidRPr="00A55E48" w:rsidRDefault="0052745C" w:rsidP="0052745C">
      <w:pPr>
        <w:autoSpaceDE w:val="0"/>
        <w:autoSpaceDN w:val="0"/>
        <w:adjustRightInd w:val="0"/>
        <w:spacing w:after="0" w:line="240" w:lineRule="auto"/>
        <w:rPr>
          <w:rFonts w:ascii="Times New Roman" w:hAnsi="Times New Roman" w:cs="Times New Roman"/>
          <w:sz w:val="24"/>
          <w:szCs w:val="24"/>
        </w:rPr>
      </w:pPr>
    </w:p>
    <w:p w14:paraId="03335A22" w14:textId="77777777" w:rsidR="0052745C" w:rsidRPr="00A55E48" w:rsidRDefault="0052745C" w:rsidP="0052745C">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Muzeja mārketinga mērķis:</w:t>
      </w:r>
    </w:p>
    <w:p w14:paraId="64157881" w14:textId="77777777" w:rsidR="0052745C" w:rsidRPr="00A55E48" w:rsidRDefault="0052745C"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Veicināt muzeja atpazīstamību un pieejamību, piesaistīt </w:t>
      </w:r>
      <w:r w:rsidR="00195689" w:rsidRPr="00A55E48">
        <w:rPr>
          <w:rFonts w:ascii="Times New Roman" w:hAnsi="Times New Roman" w:cs="Times New Roman"/>
          <w:sz w:val="24"/>
          <w:szCs w:val="24"/>
        </w:rPr>
        <w:t>iespējami plašāka sabiedrības loka interesi par muzej</w:t>
      </w:r>
      <w:r w:rsidR="006E7E8A" w:rsidRPr="00A55E48">
        <w:rPr>
          <w:rFonts w:ascii="Times New Roman" w:hAnsi="Times New Roman" w:cs="Times New Roman"/>
          <w:sz w:val="24"/>
          <w:szCs w:val="24"/>
        </w:rPr>
        <w:t>a</w:t>
      </w:r>
      <w:r w:rsidR="00195689" w:rsidRPr="00A55E48">
        <w:rPr>
          <w:rFonts w:ascii="Times New Roman" w:hAnsi="Times New Roman" w:cs="Times New Roman"/>
          <w:sz w:val="24"/>
          <w:szCs w:val="24"/>
        </w:rPr>
        <w:t xml:space="preserve"> </w:t>
      </w:r>
      <w:r w:rsidR="002967BE" w:rsidRPr="00A55E48">
        <w:rPr>
          <w:rFonts w:ascii="Times New Roman" w:hAnsi="Times New Roman" w:cs="Times New Roman"/>
          <w:sz w:val="24"/>
          <w:szCs w:val="24"/>
        </w:rPr>
        <w:t>pakalpojumiem</w:t>
      </w:r>
      <w:r w:rsidR="006E7E8A" w:rsidRPr="00A55E48">
        <w:rPr>
          <w:rFonts w:ascii="Times New Roman" w:hAnsi="Times New Roman" w:cs="Times New Roman"/>
          <w:sz w:val="24"/>
          <w:szCs w:val="24"/>
        </w:rPr>
        <w:t>.</w:t>
      </w:r>
    </w:p>
    <w:p w14:paraId="26BCE8E0" w14:textId="77777777" w:rsidR="009B20A9" w:rsidRPr="00A55E48" w:rsidRDefault="009B20A9" w:rsidP="00A55E48">
      <w:pPr>
        <w:autoSpaceDE w:val="0"/>
        <w:autoSpaceDN w:val="0"/>
        <w:adjustRightInd w:val="0"/>
        <w:spacing w:after="0" w:line="240" w:lineRule="auto"/>
        <w:jc w:val="both"/>
        <w:rPr>
          <w:rFonts w:ascii="Times New Roman" w:hAnsi="Times New Roman" w:cs="Times New Roman"/>
          <w:sz w:val="24"/>
          <w:szCs w:val="24"/>
        </w:rPr>
      </w:pPr>
    </w:p>
    <w:p w14:paraId="383E9518" w14:textId="77777777" w:rsidR="009B20A9" w:rsidRPr="00A55E48" w:rsidRDefault="009B20A9" w:rsidP="00A55E48">
      <w:pPr>
        <w:autoSpaceDE w:val="0"/>
        <w:autoSpaceDN w:val="0"/>
        <w:adjustRightInd w:val="0"/>
        <w:spacing w:after="0" w:line="240" w:lineRule="auto"/>
        <w:jc w:val="both"/>
        <w:rPr>
          <w:rFonts w:ascii="Times New Roman" w:hAnsi="Times New Roman" w:cs="Times New Roman"/>
          <w:b/>
          <w:sz w:val="24"/>
          <w:szCs w:val="24"/>
        </w:rPr>
      </w:pPr>
      <w:r w:rsidRPr="00A55E48">
        <w:rPr>
          <w:rFonts w:ascii="Times New Roman" w:hAnsi="Times New Roman" w:cs="Times New Roman"/>
          <w:b/>
          <w:sz w:val="24"/>
          <w:szCs w:val="24"/>
        </w:rPr>
        <w:t xml:space="preserve"> Mārketinga darba raksturojums:</w:t>
      </w:r>
    </w:p>
    <w:p w14:paraId="53EA8AA4" w14:textId="77777777" w:rsidR="009B20A9" w:rsidRPr="00A55E48" w:rsidRDefault="009B20A9"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Muzejs vēlas parādīt sevi kā unikālu kultūrvides vietu, kas sevī apvieno iespēju pabūt lauku sētas atmosfērā pie dabas, aizbēgt no pilsētas trokšņa un burzmas un iegūt jaunas zinā</w:t>
      </w:r>
      <w:r w:rsidR="005743CF" w:rsidRPr="00A55E48">
        <w:rPr>
          <w:rFonts w:ascii="Times New Roman" w:hAnsi="Times New Roman" w:cs="Times New Roman"/>
          <w:sz w:val="24"/>
          <w:szCs w:val="24"/>
        </w:rPr>
        <w:t xml:space="preserve">šanas par </w:t>
      </w:r>
      <w:r w:rsidRPr="00A55E48">
        <w:rPr>
          <w:rFonts w:ascii="Times New Roman" w:hAnsi="Times New Roman" w:cs="Times New Roman"/>
          <w:sz w:val="24"/>
          <w:szCs w:val="24"/>
        </w:rPr>
        <w:t xml:space="preserve">  E. Veidenbauma unikāl</w:t>
      </w:r>
      <w:r w:rsidR="005743CF" w:rsidRPr="00A55E48">
        <w:rPr>
          <w:rFonts w:ascii="Times New Roman" w:hAnsi="Times New Roman" w:cs="Times New Roman"/>
          <w:sz w:val="24"/>
          <w:szCs w:val="24"/>
        </w:rPr>
        <w:t>o</w:t>
      </w:r>
      <w:r w:rsidRPr="00A55E48">
        <w:rPr>
          <w:rFonts w:ascii="Times New Roman" w:hAnsi="Times New Roman" w:cs="Times New Roman"/>
          <w:sz w:val="24"/>
          <w:szCs w:val="24"/>
        </w:rPr>
        <w:t xml:space="preserve"> personību</w:t>
      </w:r>
      <w:r w:rsidR="005743CF" w:rsidRPr="00A55E48">
        <w:rPr>
          <w:rFonts w:ascii="Times New Roman" w:hAnsi="Times New Roman" w:cs="Times New Roman"/>
          <w:sz w:val="24"/>
          <w:szCs w:val="24"/>
        </w:rPr>
        <w:t xml:space="preserve"> un daiļradi un novada kultūras vēsturi, iedvesmoties un gūt pozitīvas emocijas notiekošajos pasākumos</w:t>
      </w:r>
      <w:r w:rsidR="00986204" w:rsidRPr="00A55E48">
        <w:rPr>
          <w:rFonts w:ascii="Times New Roman" w:hAnsi="Times New Roman" w:cs="Times New Roman"/>
          <w:sz w:val="24"/>
          <w:szCs w:val="24"/>
        </w:rPr>
        <w:t>, diskutēt, paust viedokli par sabiedrības aktualitātēm.</w:t>
      </w:r>
    </w:p>
    <w:p w14:paraId="67D59602" w14:textId="77777777" w:rsidR="00FE4B2A" w:rsidRPr="00A55E48" w:rsidRDefault="00FE4B2A" w:rsidP="00A55E48">
      <w:pPr>
        <w:autoSpaceDE w:val="0"/>
        <w:autoSpaceDN w:val="0"/>
        <w:adjustRightInd w:val="0"/>
        <w:spacing w:after="0" w:line="240" w:lineRule="auto"/>
        <w:jc w:val="both"/>
        <w:rPr>
          <w:rFonts w:ascii="Times New Roman" w:hAnsi="Times New Roman" w:cs="Times New Roman"/>
          <w:sz w:val="24"/>
          <w:szCs w:val="24"/>
        </w:rPr>
      </w:pPr>
    </w:p>
    <w:p w14:paraId="07E8C22A" w14:textId="77777777" w:rsidR="00FE4B2A" w:rsidRPr="00A55E48" w:rsidRDefault="00FE4B2A" w:rsidP="00A55E48">
      <w:pPr>
        <w:autoSpaceDE w:val="0"/>
        <w:autoSpaceDN w:val="0"/>
        <w:adjustRightInd w:val="0"/>
        <w:spacing w:after="0" w:line="240" w:lineRule="auto"/>
        <w:jc w:val="both"/>
        <w:rPr>
          <w:rFonts w:ascii="Times New Roman" w:hAnsi="Times New Roman" w:cs="Times New Roman"/>
          <w:b/>
          <w:sz w:val="24"/>
          <w:szCs w:val="24"/>
        </w:rPr>
      </w:pPr>
      <w:r w:rsidRPr="00A55E48">
        <w:rPr>
          <w:rFonts w:ascii="Times New Roman" w:hAnsi="Times New Roman" w:cs="Times New Roman"/>
          <w:b/>
          <w:sz w:val="24"/>
          <w:szCs w:val="24"/>
        </w:rPr>
        <w:t>Aktivitātes, kas piesaista muzeja apmeklētājus un atbalstītājus:</w:t>
      </w:r>
    </w:p>
    <w:p w14:paraId="076D8D45" w14:textId="77777777" w:rsidR="00FE4B2A" w:rsidRPr="00A55E48" w:rsidRDefault="00FE4B2A"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lastRenderedPageBreak/>
        <w:t xml:space="preserve">Muzeja speciālisti piedalās pašvaldības, izglītības un kultūras iestāžu rīkotajos pasākumos, kuru laikā informē izglītības iestāžu pārstāvjus par aktualitātēm muzeja pedagoģisko programmu piedāvājumā. </w:t>
      </w:r>
      <w:r w:rsidR="005574FB" w:rsidRPr="00A55E48">
        <w:rPr>
          <w:rFonts w:ascii="Times New Roman" w:hAnsi="Times New Roman" w:cs="Times New Roman"/>
          <w:sz w:val="24"/>
          <w:szCs w:val="24"/>
        </w:rPr>
        <w:t xml:space="preserve">Tiek izvietota vizuālā reklāma </w:t>
      </w:r>
      <w:r w:rsidR="006274BC" w:rsidRPr="00A55E48">
        <w:rPr>
          <w:rFonts w:ascii="Times New Roman" w:hAnsi="Times New Roman" w:cs="Times New Roman"/>
          <w:sz w:val="24"/>
          <w:szCs w:val="24"/>
        </w:rPr>
        <w:t xml:space="preserve">un karte </w:t>
      </w:r>
      <w:r w:rsidR="005574FB" w:rsidRPr="00A55E48">
        <w:rPr>
          <w:rFonts w:ascii="Times New Roman" w:hAnsi="Times New Roman" w:cs="Times New Roman"/>
          <w:sz w:val="24"/>
          <w:szCs w:val="24"/>
        </w:rPr>
        <w:t>pagasta, novada un dažādu iestāžu informācijas stendos, kā arī:</w:t>
      </w:r>
    </w:p>
    <w:p w14:paraId="10D13289" w14:textId="77777777" w:rsidR="005574FB" w:rsidRPr="00A55E48" w:rsidRDefault="005574FB" w:rsidP="00A55E48">
      <w:pPr>
        <w:pStyle w:val="Sarakstarindkopa"/>
        <w:numPr>
          <w:ilvl w:val="0"/>
          <w:numId w:val="15"/>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Labvēlīga cenu pol</w:t>
      </w:r>
      <w:r w:rsidR="005743CF" w:rsidRPr="00A55E48">
        <w:rPr>
          <w:rFonts w:ascii="Times New Roman" w:hAnsi="Times New Roman" w:cs="Times New Roman"/>
          <w:sz w:val="24"/>
          <w:szCs w:val="24"/>
        </w:rPr>
        <w:t>itika.</w:t>
      </w:r>
    </w:p>
    <w:p w14:paraId="448C7A86" w14:textId="77777777" w:rsidR="005574FB" w:rsidRPr="00A55E48" w:rsidRDefault="005574FB" w:rsidP="00A55E48">
      <w:pPr>
        <w:pStyle w:val="Sarakstarindkopa"/>
        <w:numPr>
          <w:ilvl w:val="0"/>
          <w:numId w:val="15"/>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Bezmaksas apmeklējums:</w:t>
      </w:r>
    </w:p>
    <w:p w14:paraId="5C454ED4" w14:textId="77777777" w:rsidR="005574FB" w:rsidRPr="00A55E48" w:rsidRDefault="005574FB" w:rsidP="00A55E48">
      <w:pPr>
        <w:autoSpaceDE w:val="0"/>
        <w:autoSpaceDN w:val="0"/>
        <w:adjustRightInd w:val="0"/>
        <w:spacing w:after="0" w:line="240" w:lineRule="auto"/>
        <w:ind w:left="340"/>
        <w:jc w:val="both"/>
        <w:rPr>
          <w:rFonts w:ascii="Times New Roman" w:hAnsi="Times New Roman" w:cs="Times New Roman"/>
          <w:sz w:val="24"/>
          <w:szCs w:val="24"/>
        </w:rPr>
      </w:pPr>
      <w:r w:rsidRPr="00A55E48">
        <w:rPr>
          <w:rFonts w:ascii="Times New Roman" w:hAnsi="Times New Roman" w:cs="Times New Roman"/>
          <w:sz w:val="24"/>
          <w:szCs w:val="24"/>
        </w:rPr>
        <w:t>a) pirmsskolas vecuma bērniem;</w:t>
      </w:r>
    </w:p>
    <w:p w14:paraId="69EE0749" w14:textId="77777777" w:rsidR="005574FB" w:rsidRPr="00A55E48" w:rsidRDefault="005574FB" w:rsidP="00A55E48">
      <w:pPr>
        <w:autoSpaceDE w:val="0"/>
        <w:autoSpaceDN w:val="0"/>
        <w:adjustRightInd w:val="0"/>
        <w:spacing w:after="0" w:line="240" w:lineRule="auto"/>
        <w:ind w:left="340"/>
        <w:jc w:val="both"/>
        <w:rPr>
          <w:rFonts w:ascii="Times New Roman" w:hAnsi="Times New Roman" w:cs="Times New Roman"/>
          <w:sz w:val="24"/>
          <w:szCs w:val="24"/>
        </w:rPr>
      </w:pPr>
      <w:r w:rsidRPr="00A55E48">
        <w:rPr>
          <w:rFonts w:ascii="Times New Roman" w:hAnsi="Times New Roman" w:cs="Times New Roman"/>
          <w:sz w:val="24"/>
          <w:szCs w:val="24"/>
        </w:rPr>
        <w:t>b) I un II gr. Invalīdiem;</w:t>
      </w:r>
    </w:p>
    <w:p w14:paraId="6B9A676A" w14:textId="77777777" w:rsidR="005574FB" w:rsidRPr="00A55E48" w:rsidRDefault="005574FB" w:rsidP="00A55E48">
      <w:pPr>
        <w:autoSpaceDE w:val="0"/>
        <w:autoSpaceDN w:val="0"/>
        <w:adjustRightInd w:val="0"/>
        <w:spacing w:after="0" w:line="240" w:lineRule="auto"/>
        <w:ind w:left="340"/>
        <w:jc w:val="both"/>
        <w:rPr>
          <w:rFonts w:ascii="Times New Roman" w:hAnsi="Times New Roman" w:cs="Times New Roman"/>
          <w:sz w:val="24"/>
          <w:szCs w:val="24"/>
        </w:rPr>
      </w:pPr>
      <w:r w:rsidRPr="00A55E48">
        <w:rPr>
          <w:rFonts w:ascii="Times New Roman" w:hAnsi="Times New Roman" w:cs="Times New Roman"/>
          <w:sz w:val="24"/>
          <w:szCs w:val="24"/>
        </w:rPr>
        <w:t xml:space="preserve">c) bāreņiem un bez vecāku aprūpes palikušiem bērniem; </w:t>
      </w:r>
    </w:p>
    <w:p w14:paraId="1D7E3CEE" w14:textId="77777777" w:rsidR="005574FB" w:rsidRPr="00A55E48" w:rsidRDefault="005574FB" w:rsidP="00A55E48">
      <w:pPr>
        <w:autoSpaceDE w:val="0"/>
        <w:autoSpaceDN w:val="0"/>
        <w:adjustRightInd w:val="0"/>
        <w:spacing w:after="0" w:line="240" w:lineRule="auto"/>
        <w:ind w:left="340"/>
        <w:jc w:val="both"/>
        <w:rPr>
          <w:rFonts w:ascii="Times New Roman" w:hAnsi="Times New Roman" w:cs="Times New Roman"/>
          <w:sz w:val="24"/>
          <w:szCs w:val="24"/>
        </w:rPr>
      </w:pPr>
      <w:r w:rsidRPr="00A55E48">
        <w:rPr>
          <w:rFonts w:ascii="Times New Roman" w:hAnsi="Times New Roman" w:cs="Times New Roman"/>
          <w:sz w:val="24"/>
          <w:szCs w:val="24"/>
        </w:rPr>
        <w:t>d) valsts un pašvaldību muzeju darbiniekiem;</w:t>
      </w:r>
    </w:p>
    <w:p w14:paraId="0EF42DD6" w14:textId="77777777" w:rsidR="005574FB" w:rsidRPr="00A55E48" w:rsidRDefault="005574FB" w:rsidP="00A55E48">
      <w:pPr>
        <w:autoSpaceDE w:val="0"/>
        <w:autoSpaceDN w:val="0"/>
        <w:adjustRightInd w:val="0"/>
        <w:spacing w:after="0" w:line="240" w:lineRule="auto"/>
        <w:ind w:left="340"/>
        <w:jc w:val="both"/>
        <w:rPr>
          <w:rFonts w:ascii="Times New Roman" w:hAnsi="Times New Roman" w:cs="Times New Roman"/>
          <w:sz w:val="24"/>
          <w:szCs w:val="24"/>
        </w:rPr>
      </w:pPr>
      <w:r w:rsidRPr="00A55E48">
        <w:rPr>
          <w:rFonts w:ascii="Times New Roman" w:hAnsi="Times New Roman" w:cs="Times New Roman"/>
          <w:sz w:val="24"/>
          <w:szCs w:val="24"/>
        </w:rPr>
        <w:t>e) Prieku</w:t>
      </w:r>
      <w:r w:rsidR="00EC2EE9" w:rsidRPr="00A55E48">
        <w:rPr>
          <w:rFonts w:ascii="Times New Roman" w:hAnsi="Times New Roman" w:cs="Times New Roman"/>
          <w:sz w:val="24"/>
          <w:szCs w:val="24"/>
        </w:rPr>
        <w:t>ļ</w:t>
      </w:r>
      <w:r w:rsidRPr="00A55E48">
        <w:rPr>
          <w:rFonts w:ascii="Times New Roman" w:hAnsi="Times New Roman" w:cs="Times New Roman"/>
          <w:sz w:val="24"/>
          <w:szCs w:val="24"/>
        </w:rPr>
        <w:t>u novada oficiāl</w:t>
      </w:r>
      <w:r w:rsidR="00EC2EE9" w:rsidRPr="00A55E48">
        <w:rPr>
          <w:rFonts w:ascii="Times New Roman" w:hAnsi="Times New Roman" w:cs="Times New Roman"/>
          <w:sz w:val="24"/>
          <w:szCs w:val="24"/>
        </w:rPr>
        <w:t>a</w:t>
      </w:r>
      <w:r w:rsidRPr="00A55E48">
        <w:rPr>
          <w:rFonts w:ascii="Times New Roman" w:hAnsi="Times New Roman" w:cs="Times New Roman"/>
          <w:sz w:val="24"/>
          <w:szCs w:val="24"/>
        </w:rPr>
        <w:t>jām delegācijām;</w:t>
      </w:r>
    </w:p>
    <w:p w14:paraId="488F2722" w14:textId="77777777" w:rsidR="00316FC6" w:rsidRPr="00A55E48" w:rsidRDefault="005574FB" w:rsidP="00A55E48">
      <w:pPr>
        <w:autoSpaceDE w:val="0"/>
        <w:autoSpaceDN w:val="0"/>
        <w:adjustRightInd w:val="0"/>
        <w:spacing w:after="0" w:line="240" w:lineRule="auto"/>
        <w:ind w:left="340"/>
        <w:jc w:val="both"/>
        <w:rPr>
          <w:rFonts w:ascii="Times New Roman" w:hAnsi="Times New Roman" w:cs="Times New Roman"/>
          <w:sz w:val="24"/>
          <w:szCs w:val="24"/>
        </w:rPr>
      </w:pPr>
      <w:r w:rsidRPr="00A55E48">
        <w:rPr>
          <w:rFonts w:ascii="Times New Roman" w:hAnsi="Times New Roman" w:cs="Times New Roman"/>
          <w:sz w:val="24"/>
          <w:szCs w:val="24"/>
        </w:rPr>
        <w:t xml:space="preserve">f) </w:t>
      </w:r>
      <w:r w:rsidR="00EC2EE9" w:rsidRPr="00A55E48">
        <w:rPr>
          <w:rFonts w:ascii="Times New Roman" w:hAnsi="Times New Roman" w:cs="Times New Roman"/>
          <w:sz w:val="24"/>
          <w:szCs w:val="24"/>
        </w:rPr>
        <w:t>gandrīz visu</w:t>
      </w:r>
      <w:r w:rsidRPr="00A55E48">
        <w:rPr>
          <w:rFonts w:ascii="Times New Roman" w:hAnsi="Times New Roman" w:cs="Times New Roman"/>
          <w:sz w:val="24"/>
          <w:szCs w:val="24"/>
        </w:rPr>
        <w:t xml:space="preserve"> pasākumu un akciju laik</w:t>
      </w:r>
      <w:r w:rsidR="00316FC6" w:rsidRPr="00A55E48">
        <w:rPr>
          <w:rFonts w:ascii="Times New Roman" w:hAnsi="Times New Roman" w:cs="Times New Roman"/>
          <w:sz w:val="24"/>
          <w:szCs w:val="24"/>
        </w:rPr>
        <w:t xml:space="preserve">ā – visiem muzeja apmeklētājiem. </w:t>
      </w:r>
    </w:p>
    <w:p w14:paraId="36DD2CA0" w14:textId="77777777" w:rsidR="00EC2EE9" w:rsidRPr="00A55E48" w:rsidRDefault="00EC2EE9"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3. Regulāra kontaktu uztu</w:t>
      </w:r>
      <w:r w:rsidR="005743CF" w:rsidRPr="00A55E48">
        <w:rPr>
          <w:rFonts w:ascii="Times New Roman" w:hAnsi="Times New Roman" w:cs="Times New Roman"/>
          <w:sz w:val="24"/>
          <w:szCs w:val="24"/>
        </w:rPr>
        <w:t>rēšana ar sadarbības partneriem, vietējās kopienas dalībniekiem.</w:t>
      </w:r>
    </w:p>
    <w:p w14:paraId="5E05D7D4" w14:textId="77777777" w:rsidR="00195689" w:rsidRPr="00A55E48" w:rsidRDefault="00EC2EE9"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4. Jaunu kontaktu veidošana</w:t>
      </w:r>
      <w:r w:rsidR="005743CF" w:rsidRPr="00A55E48">
        <w:rPr>
          <w:rFonts w:ascii="Times New Roman" w:hAnsi="Times New Roman" w:cs="Times New Roman"/>
          <w:sz w:val="24"/>
          <w:szCs w:val="24"/>
        </w:rPr>
        <w:t>.</w:t>
      </w:r>
    </w:p>
    <w:p w14:paraId="2135DAD3" w14:textId="77777777" w:rsidR="00195689" w:rsidRPr="00A55E48" w:rsidRDefault="00195689"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5. Informācija interneta mājas lapā: </w:t>
      </w:r>
      <w:hyperlink r:id="rId11" w:history="1">
        <w:r w:rsidRPr="00A55E48">
          <w:rPr>
            <w:rStyle w:val="Hipersaite"/>
            <w:rFonts w:ascii="Times New Roman" w:hAnsi="Times New Roman" w:cs="Times New Roman"/>
            <w:sz w:val="24"/>
            <w:szCs w:val="24"/>
          </w:rPr>
          <w:t>www.priekuli.lv/kulturas-iestades/muzejs</w:t>
        </w:r>
      </w:hyperlink>
      <w:r w:rsidR="00316FC6" w:rsidRPr="00A55E48">
        <w:rPr>
          <w:rFonts w:ascii="Times New Roman" w:hAnsi="Times New Roman" w:cs="Times New Roman"/>
          <w:sz w:val="24"/>
          <w:szCs w:val="24"/>
        </w:rPr>
        <w:t xml:space="preserve">; </w:t>
      </w:r>
      <w:r w:rsidR="00D20550" w:rsidRPr="00A55E48">
        <w:rPr>
          <w:rFonts w:ascii="Times New Roman" w:hAnsi="Times New Roman" w:cs="Times New Roman"/>
          <w:sz w:val="24"/>
          <w:szCs w:val="24"/>
        </w:rPr>
        <w:t>s</w:t>
      </w:r>
      <w:r w:rsidRPr="00A55E48">
        <w:rPr>
          <w:rFonts w:ascii="Times New Roman" w:hAnsi="Times New Roman" w:cs="Times New Roman"/>
          <w:sz w:val="24"/>
          <w:szCs w:val="24"/>
        </w:rPr>
        <w:t>ociālajos saziņas tīklos Draugiem.lv, Facebook.com, Twitter.com</w:t>
      </w:r>
      <w:r w:rsidR="006274BC" w:rsidRPr="00A55E48">
        <w:rPr>
          <w:rFonts w:ascii="Times New Roman" w:hAnsi="Times New Roman" w:cs="Times New Roman"/>
          <w:sz w:val="24"/>
          <w:szCs w:val="24"/>
        </w:rPr>
        <w:t xml:space="preserve">, video </w:t>
      </w:r>
      <w:proofErr w:type="spellStart"/>
      <w:r w:rsidR="006274BC" w:rsidRPr="00A55E48">
        <w:rPr>
          <w:rFonts w:ascii="Times New Roman" w:hAnsi="Times New Roman" w:cs="Times New Roman"/>
          <w:sz w:val="24"/>
          <w:szCs w:val="24"/>
        </w:rPr>
        <w:t>YouTube</w:t>
      </w:r>
      <w:proofErr w:type="spellEnd"/>
      <w:r w:rsidR="006274BC" w:rsidRPr="00A55E48">
        <w:rPr>
          <w:rFonts w:ascii="Times New Roman" w:hAnsi="Times New Roman" w:cs="Times New Roman"/>
          <w:sz w:val="24"/>
          <w:szCs w:val="24"/>
        </w:rPr>
        <w:t xml:space="preserve"> kanālā</w:t>
      </w:r>
      <w:r w:rsidRPr="00A55E48">
        <w:rPr>
          <w:rFonts w:ascii="Times New Roman" w:hAnsi="Times New Roman" w:cs="Times New Roman"/>
          <w:sz w:val="24"/>
          <w:szCs w:val="24"/>
        </w:rPr>
        <w:t xml:space="preserve">. </w:t>
      </w:r>
    </w:p>
    <w:p w14:paraId="2A189F54" w14:textId="77777777" w:rsidR="00195689" w:rsidRPr="00A55E48" w:rsidRDefault="00316FC6"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6. </w:t>
      </w:r>
      <w:r w:rsidR="00195689" w:rsidRPr="00A55E48">
        <w:rPr>
          <w:rFonts w:ascii="Times New Roman" w:hAnsi="Times New Roman" w:cs="Times New Roman"/>
          <w:sz w:val="24"/>
          <w:szCs w:val="24"/>
        </w:rPr>
        <w:t>Informācija par muzeja darbību un pasākumu afišas Priekuļu novada avīzē, arī Cēsu novada laikrakstā “Druva”</w:t>
      </w:r>
      <w:r w:rsidR="005743CF" w:rsidRPr="00A55E48">
        <w:rPr>
          <w:rFonts w:ascii="Times New Roman" w:hAnsi="Times New Roman" w:cs="Times New Roman"/>
          <w:sz w:val="24"/>
          <w:szCs w:val="24"/>
        </w:rPr>
        <w:t>.</w:t>
      </w:r>
      <w:r w:rsidR="00195689" w:rsidRPr="00A55E48">
        <w:rPr>
          <w:rFonts w:ascii="Times New Roman" w:hAnsi="Times New Roman" w:cs="Times New Roman"/>
          <w:sz w:val="24"/>
          <w:szCs w:val="24"/>
        </w:rPr>
        <w:t xml:space="preserve"> </w:t>
      </w:r>
    </w:p>
    <w:p w14:paraId="0DA528B8" w14:textId="77777777" w:rsidR="0089517B" w:rsidRPr="00A55E48" w:rsidRDefault="00316FC6"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7. </w:t>
      </w:r>
      <w:r w:rsidR="005743CF" w:rsidRPr="00A55E48">
        <w:rPr>
          <w:rFonts w:ascii="Times New Roman" w:hAnsi="Times New Roman" w:cs="Times New Roman"/>
          <w:sz w:val="24"/>
          <w:szCs w:val="24"/>
        </w:rPr>
        <w:t>Bezmaksas muzeja buklets un atklātnītes.</w:t>
      </w:r>
    </w:p>
    <w:p w14:paraId="1417CE19" w14:textId="77777777" w:rsidR="005743CF" w:rsidRPr="00A55E48" w:rsidRDefault="005743CF"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8. Reizē ar muzeja ekspozīcijas izstrādi, 2020. gadā paredzēts izstrādāt arī muzeja vizuālo identitāti.  </w:t>
      </w:r>
    </w:p>
    <w:p w14:paraId="704A51D9" w14:textId="77777777" w:rsidR="005743CF" w:rsidRPr="00A55E48" w:rsidRDefault="005743CF" w:rsidP="00A55E48">
      <w:pPr>
        <w:autoSpaceDE w:val="0"/>
        <w:autoSpaceDN w:val="0"/>
        <w:adjustRightInd w:val="0"/>
        <w:spacing w:after="0" w:line="240" w:lineRule="auto"/>
        <w:jc w:val="both"/>
        <w:rPr>
          <w:rFonts w:ascii="Times New Roman" w:hAnsi="Times New Roman" w:cs="Times New Roman"/>
          <w:sz w:val="24"/>
          <w:szCs w:val="24"/>
        </w:rPr>
      </w:pPr>
    </w:p>
    <w:p w14:paraId="6E32D795" w14:textId="77777777" w:rsidR="007307F4" w:rsidRPr="00A55E48" w:rsidRDefault="007307F4" w:rsidP="00A55E48">
      <w:pPr>
        <w:autoSpaceDE w:val="0"/>
        <w:autoSpaceDN w:val="0"/>
        <w:adjustRightInd w:val="0"/>
        <w:spacing w:after="0" w:line="240" w:lineRule="auto"/>
        <w:jc w:val="both"/>
        <w:rPr>
          <w:rFonts w:ascii="Times New Roman" w:hAnsi="Times New Roman" w:cs="Times New Roman"/>
          <w:sz w:val="24"/>
          <w:szCs w:val="24"/>
        </w:rPr>
      </w:pPr>
    </w:p>
    <w:p w14:paraId="2F8562BF" w14:textId="77777777" w:rsidR="00895D77" w:rsidRPr="00A55E48" w:rsidRDefault="007307F4" w:rsidP="00A55E48">
      <w:pPr>
        <w:autoSpaceDE w:val="0"/>
        <w:autoSpaceDN w:val="0"/>
        <w:adjustRightInd w:val="0"/>
        <w:spacing w:after="0" w:line="240" w:lineRule="auto"/>
        <w:jc w:val="both"/>
        <w:rPr>
          <w:rFonts w:ascii="Times New Roman" w:hAnsi="Times New Roman" w:cs="Times New Roman"/>
          <w:b/>
          <w:sz w:val="24"/>
          <w:szCs w:val="24"/>
        </w:rPr>
      </w:pPr>
      <w:r w:rsidRPr="00A55E48">
        <w:rPr>
          <w:rFonts w:ascii="Times New Roman" w:hAnsi="Times New Roman" w:cs="Times New Roman"/>
          <w:b/>
          <w:sz w:val="24"/>
          <w:szCs w:val="24"/>
        </w:rPr>
        <w:t>Mārketinga</w:t>
      </w:r>
      <w:r w:rsidR="00895D77" w:rsidRPr="00A55E48">
        <w:rPr>
          <w:rFonts w:ascii="Times New Roman" w:hAnsi="Times New Roman" w:cs="Times New Roman"/>
          <w:b/>
          <w:sz w:val="24"/>
          <w:szCs w:val="24"/>
        </w:rPr>
        <w:t xml:space="preserve"> darba problēmas: </w:t>
      </w:r>
    </w:p>
    <w:p w14:paraId="2B29F75B" w14:textId="77777777" w:rsidR="00895D77" w:rsidRPr="00A55E48" w:rsidRDefault="00895D77" w:rsidP="00A55E48">
      <w:pPr>
        <w:pStyle w:val="Sarakstarindkopa"/>
        <w:numPr>
          <w:ilvl w:val="0"/>
          <w:numId w:val="20"/>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Muzeja apmeklētāji nelabprāt aizpilda aptaujas lapas par muzeja apmeklējumu, tāpēc ir nepietiekama sabiedrības vēlmju izpratne par muzeja darbību</w:t>
      </w:r>
      <w:r w:rsidR="009F458A" w:rsidRPr="00A55E48">
        <w:rPr>
          <w:rFonts w:ascii="Times New Roman" w:hAnsi="Times New Roman" w:cs="Times New Roman"/>
          <w:sz w:val="24"/>
          <w:szCs w:val="24"/>
        </w:rPr>
        <w:t>.</w:t>
      </w:r>
    </w:p>
    <w:p w14:paraId="040319DB" w14:textId="77777777" w:rsidR="00895D77" w:rsidRPr="00A55E48" w:rsidRDefault="00767345" w:rsidP="00A55E48">
      <w:pPr>
        <w:pStyle w:val="Sarakstarindkopa"/>
        <w:numPr>
          <w:ilvl w:val="0"/>
          <w:numId w:val="20"/>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Nesistemātisks darbs muzeja popularizēšanai s</w:t>
      </w:r>
      <w:r w:rsidR="009F458A" w:rsidRPr="00A55E48">
        <w:rPr>
          <w:rFonts w:ascii="Times New Roman" w:hAnsi="Times New Roman" w:cs="Times New Roman"/>
          <w:sz w:val="24"/>
          <w:szCs w:val="24"/>
        </w:rPr>
        <w:t>ociālajos tīklos un mājas lapās.</w:t>
      </w:r>
    </w:p>
    <w:p w14:paraId="06039817" w14:textId="77777777" w:rsidR="00767345" w:rsidRPr="00A55E48" w:rsidRDefault="00767345" w:rsidP="00A55E48">
      <w:pPr>
        <w:pStyle w:val="Sarakstarindkopa"/>
        <w:numPr>
          <w:ilvl w:val="0"/>
          <w:numId w:val="20"/>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 xml:space="preserve">Trūkst vienota vizuālā tēla. </w:t>
      </w:r>
    </w:p>
    <w:p w14:paraId="52EE604E" w14:textId="77777777" w:rsidR="00767345" w:rsidRPr="00A55E48" w:rsidRDefault="00767345" w:rsidP="00A55E48">
      <w:pPr>
        <w:pStyle w:val="Sarakstarindkopa"/>
        <w:autoSpaceDE w:val="0"/>
        <w:autoSpaceDN w:val="0"/>
        <w:adjustRightInd w:val="0"/>
        <w:spacing w:after="0" w:line="240" w:lineRule="auto"/>
        <w:ind w:left="2520"/>
        <w:jc w:val="both"/>
        <w:rPr>
          <w:rFonts w:ascii="Times New Roman" w:hAnsi="Times New Roman" w:cs="Times New Roman"/>
          <w:sz w:val="24"/>
          <w:szCs w:val="24"/>
        </w:rPr>
      </w:pPr>
    </w:p>
    <w:p w14:paraId="1DF161C9" w14:textId="77777777" w:rsidR="00767345" w:rsidRPr="00A55E48" w:rsidRDefault="00767345" w:rsidP="00767345">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t xml:space="preserve">Mārketinga darba prioritātes: </w:t>
      </w:r>
    </w:p>
    <w:p w14:paraId="50412081" w14:textId="77777777" w:rsidR="00767345" w:rsidRPr="00A55E48" w:rsidRDefault="009F458A" w:rsidP="00A55E48">
      <w:pPr>
        <w:pStyle w:val="Sarakstarindkopa"/>
        <w:numPr>
          <w:ilvl w:val="0"/>
          <w:numId w:val="17"/>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Veikt apmeklētāju anketēšanu.</w:t>
      </w:r>
      <w:r w:rsidR="00767345" w:rsidRPr="00A55E48">
        <w:rPr>
          <w:rFonts w:ascii="Times New Roman" w:hAnsi="Times New Roman" w:cs="Times New Roman"/>
          <w:sz w:val="24"/>
          <w:szCs w:val="24"/>
        </w:rPr>
        <w:t xml:space="preserve"> </w:t>
      </w:r>
    </w:p>
    <w:p w14:paraId="6D88CF73" w14:textId="77777777" w:rsidR="00767345" w:rsidRPr="00A55E48" w:rsidRDefault="00767345" w:rsidP="00A55E48">
      <w:pPr>
        <w:pStyle w:val="Sarakstarindkopa"/>
        <w:numPr>
          <w:ilvl w:val="0"/>
          <w:numId w:val="17"/>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 xml:space="preserve">Izveidot vienotu </w:t>
      </w:r>
      <w:r w:rsidR="00AB79E2" w:rsidRPr="00A55E48">
        <w:rPr>
          <w:rFonts w:ascii="Times New Roman" w:hAnsi="Times New Roman" w:cs="Times New Roman"/>
          <w:sz w:val="24"/>
          <w:szCs w:val="24"/>
        </w:rPr>
        <w:t xml:space="preserve">muzeja </w:t>
      </w:r>
      <w:r w:rsidR="009F458A" w:rsidRPr="00A55E48">
        <w:rPr>
          <w:rFonts w:ascii="Times New Roman" w:hAnsi="Times New Roman" w:cs="Times New Roman"/>
          <w:sz w:val="24"/>
          <w:szCs w:val="24"/>
        </w:rPr>
        <w:t>vizuālo tēlu.</w:t>
      </w:r>
    </w:p>
    <w:p w14:paraId="348B5FC5" w14:textId="77777777" w:rsidR="00767345" w:rsidRPr="00A55E48" w:rsidRDefault="00767345" w:rsidP="00A55E48">
      <w:pPr>
        <w:pStyle w:val="Sarakstarindkopa"/>
        <w:numPr>
          <w:ilvl w:val="0"/>
          <w:numId w:val="17"/>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Ar regulāru informāciju popularizēt muzeja</w:t>
      </w:r>
      <w:r w:rsidR="009F458A" w:rsidRPr="00A55E48">
        <w:rPr>
          <w:rFonts w:ascii="Times New Roman" w:hAnsi="Times New Roman" w:cs="Times New Roman"/>
          <w:sz w:val="24"/>
          <w:szCs w:val="24"/>
        </w:rPr>
        <w:t xml:space="preserve"> aktivitātes sociālajās vietnēs.</w:t>
      </w:r>
      <w:r w:rsidR="00AB79E2" w:rsidRPr="00A55E48">
        <w:rPr>
          <w:rFonts w:ascii="Times New Roman" w:hAnsi="Times New Roman" w:cs="Times New Roman"/>
          <w:sz w:val="24"/>
          <w:szCs w:val="24"/>
        </w:rPr>
        <w:t xml:space="preserve"> </w:t>
      </w:r>
    </w:p>
    <w:p w14:paraId="61E5DF1B" w14:textId="77777777" w:rsidR="00AB79E2" w:rsidRPr="00A55E48" w:rsidRDefault="0061044D" w:rsidP="00A55E48">
      <w:pPr>
        <w:pStyle w:val="Sarakstarindkopa"/>
        <w:numPr>
          <w:ilvl w:val="0"/>
          <w:numId w:val="17"/>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Turpināt esošās un radīt jaunas tradīcijas - v</w:t>
      </w:r>
      <w:r w:rsidR="00AB79E2" w:rsidRPr="00A55E48">
        <w:rPr>
          <w:rFonts w:ascii="Times New Roman" w:hAnsi="Times New Roman" w:cs="Times New Roman"/>
          <w:sz w:val="24"/>
          <w:szCs w:val="24"/>
        </w:rPr>
        <w:t>eidot netradicionālus pasākumus jaunu apmeklētāju piesaistei,</w:t>
      </w:r>
      <w:r w:rsidR="009F458A" w:rsidRPr="00A55E48">
        <w:rPr>
          <w:rFonts w:ascii="Times New Roman" w:hAnsi="Times New Roman" w:cs="Times New Roman"/>
          <w:sz w:val="24"/>
          <w:szCs w:val="24"/>
        </w:rPr>
        <w:t xml:space="preserve"> uzrunāt jaunas interešu grupas.</w:t>
      </w:r>
    </w:p>
    <w:p w14:paraId="4AAD0725" w14:textId="77777777" w:rsidR="0050539F" w:rsidRPr="00A55E48" w:rsidRDefault="00AB79E2" w:rsidP="00A55E48">
      <w:pPr>
        <w:pStyle w:val="Sarakstarindkopa"/>
        <w:numPr>
          <w:ilvl w:val="0"/>
          <w:numId w:val="17"/>
        </w:numPr>
        <w:autoSpaceDE w:val="0"/>
        <w:autoSpaceDN w:val="0"/>
        <w:adjustRightInd w:val="0"/>
        <w:spacing w:after="0" w:line="240" w:lineRule="auto"/>
        <w:ind w:left="360"/>
        <w:jc w:val="both"/>
        <w:rPr>
          <w:rFonts w:ascii="Times New Roman" w:hAnsi="Times New Roman" w:cs="Times New Roman"/>
          <w:sz w:val="24"/>
          <w:szCs w:val="24"/>
        </w:rPr>
      </w:pPr>
      <w:r w:rsidRPr="00A55E48">
        <w:rPr>
          <w:rFonts w:ascii="Times New Roman" w:hAnsi="Times New Roman" w:cs="Times New Roman"/>
          <w:sz w:val="24"/>
          <w:szCs w:val="24"/>
        </w:rPr>
        <w:t>Veidot piemērotu vidi un aktivitātes dažādām sabiedrības grupām (bērni, pensionāri u.c.)</w:t>
      </w:r>
      <w:r w:rsidR="009F458A" w:rsidRPr="00A55E48">
        <w:rPr>
          <w:rFonts w:ascii="Times New Roman" w:hAnsi="Times New Roman" w:cs="Times New Roman"/>
          <w:sz w:val="24"/>
          <w:szCs w:val="24"/>
        </w:rPr>
        <w:t>.</w:t>
      </w:r>
      <w:r w:rsidRPr="00A55E48">
        <w:rPr>
          <w:rFonts w:ascii="Times New Roman" w:hAnsi="Times New Roman" w:cs="Times New Roman"/>
          <w:sz w:val="24"/>
          <w:szCs w:val="24"/>
        </w:rPr>
        <w:t xml:space="preserve"> </w:t>
      </w:r>
    </w:p>
    <w:p w14:paraId="6AF7E557" w14:textId="77777777" w:rsidR="00986204" w:rsidRPr="00A55E48" w:rsidRDefault="00986204" w:rsidP="00A55E48">
      <w:pPr>
        <w:pStyle w:val="Sarakstarindkopa"/>
        <w:autoSpaceDE w:val="0"/>
        <w:autoSpaceDN w:val="0"/>
        <w:adjustRightInd w:val="0"/>
        <w:spacing w:after="0" w:line="240" w:lineRule="auto"/>
        <w:jc w:val="both"/>
        <w:rPr>
          <w:rFonts w:ascii="Times New Roman" w:hAnsi="Times New Roman" w:cs="Times New Roman"/>
          <w:sz w:val="24"/>
          <w:szCs w:val="24"/>
        </w:rPr>
      </w:pPr>
    </w:p>
    <w:p w14:paraId="43261EB6" w14:textId="77777777" w:rsidR="00EC2EE9" w:rsidRPr="00A55E48" w:rsidRDefault="00EC2EE9" w:rsidP="00A55E48">
      <w:pPr>
        <w:autoSpaceDE w:val="0"/>
        <w:autoSpaceDN w:val="0"/>
        <w:adjustRightInd w:val="0"/>
        <w:spacing w:after="0" w:line="240" w:lineRule="auto"/>
        <w:jc w:val="both"/>
        <w:rPr>
          <w:rFonts w:ascii="Times New Roman" w:hAnsi="Times New Roman" w:cs="Times New Roman"/>
          <w:b/>
          <w:sz w:val="24"/>
          <w:szCs w:val="24"/>
        </w:rPr>
      </w:pPr>
      <w:r w:rsidRPr="00A55E48">
        <w:rPr>
          <w:rFonts w:ascii="Times New Roman" w:hAnsi="Times New Roman" w:cs="Times New Roman"/>
          <w:b/>
          <w:sz w:val="24"/>
          <w:szCs w:val="24"/>
        </w:rPr>
        <w:t xml:space="preserve"> Paredzamie </w:t>
      </w:r>
      <w:r w:rsidR="006274BC" w:rsidRPr="00A55E48">
        <w:rPr>
          <w:rFonts w:ascii="Times New Roman" w:hAnsi="Times New Roman" w:cs="Times New Roman"/>
          <w:b/>
          <w:sz w:val="24"/>
          <w:szCs w:val="24"/>
        </w:rPr>
        <w:t>mārketinga darba rezultāti turpmākajos 5 gados</w:t>
      </w:r>
      <w:r w:rsidRPr="00A55E48">
        <w:rPr>
          <w:rFonts w:ascii="Times New Roman" w:hAnsi="Times New Roman" w:cs="Times New Roman"/>
          <w:b/>
          <w:sz w:val="24"/>
          <w:szCs w:val="24"/>
        </w:rPr>
        <w:t>:</w:t>
      </w:r>
    </w:p>
    <w:p w14:paraId="2874F95F" w14:textId="77777777" w:rsidR="002F3283" w:rsidRPr="00A55E48" w:rsidRDefault="006274BC"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1. Mērķauditorijas izpētes rezultātā būs izveidots mārketinga stratēģijas plāns.</w:t>
      </w:r>
    </w:p>
    <w:p w14:paraId="2A8F6F67" w14:textId="77777777" w:rsidR="006274BC" w:rsidRPr="00A55E48" w:rsidRDefault="006274BC"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2. Tiks izveidota muzeja vizuālā identitāte.</w:t>
      </w:r>
    </w:p>
    <w:p w14:paraId="5BB19D9B" w14:textId="77777777" w:rsidR="006274BC" w:rsidRPr="00A55E48" w:rsidRDefault="006274BC" w:rsidP="00A55E48">
      <w:pPr>
        <w:autoSpaceDE w:val="0"/>
        <w:autoSpaceDN w:val="0"/>
        <w:adjustRightInd w:val="0"/>
        <w:spacing w:after="0" w:line="240" w:lineRule="auto"/>
        <w:jc w:val="both"/>
        <w:rPr>
          <w:rFonts w:ascii="Times New Roman" w:hAnsi="Times New Roman" w:cs="Times New Roman"/>
          <w:sz w:val="24"/>
          <w:szCs w:val="24"/>
        </w:rPr>
      </w:pPr>
    </w:p>
    <w:p w14:paraId="47F81F52" w14:textId="77777777" w:rsidR="007649E1" w:rsidRPr="00A55E48" w:rsidRDefault="007649E1" w:rsidP="00A55E48">
      <w:pPr>
        <w:autoSpaceDE w:val="0"/>
        <w:autoSpaceDN w:val="0"/>
        <w:adjustRightInd w:val="0"/>
        <w:spacing w:after="0" w:line="240" w:lineRule="auto"/>
        <w:jc w:val="both"/>
        <w:rPr>
          <w:rFonts w:ascii="Times New Roman" w:hAnsi="Times New Roman" w:cs="Times New Roman"/>
          <w:sz w:val="24"/>
          <w:szCs w:val="24"/>
        </w:rPr>
      </w:pPr>
    </w:p>
    <w:p w14:paraId="14D668BB" w14:textId="77777777" w:rsidR="00CC7A19" w:rsidRPr="00A55E48" w:rsidRDefault="00CC7A19" w:rsidP="00A55E48">
      <w:pPr>
        <w:autoSpaceDE w:val="0"/>
        <w:autoSpaceDN w:val="0"/>
        <w:adjustRightInd w:val="0"/>
        <w:spacing w:after="0" w:line="240" w:lineRule="auto"/>
        <w:jc w:val="both"/>
        <w:rPr>
          <w:rFonts w:ascii="Times New Roman" w:hAnsi="Times New Roman" w:cs="Times New Roman"/>
          <w:b/>
          <w:sz w:val="24"/>
          <w:szCs w:val="24"/>
        </w:rPr>
      </w:pPr>
      <w:r w:rsidRPr="00A55E48">
        <w:rPr>
          <w:rFonts w:ascii="Times New Roman" w:hAnsi="Times New Roman" w:cs="Times New Roman"/>
          <w:b/>
          <w:sz w:val="24"/>
          <w:szCs w:val="24"/>
        </w:rPr>
        <w:t>Darbības spējas uzlabošanas pasākumi 5 gadiem:</w:t>
      </w:r>
    </w:p>
    <w:p w14:paraId="007C7C8B" w14:textId="77777777" w:rsidR="00CC7A19" w:rsidRPr="00A55E48" w:rsidRDefault="00CC7A19"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 xml:space="preserve">1.Tiks uzlabotas muzeja darbinieku zināšanas veiksmīga mārketinga darba veikšanai. </w:t>
      </w:r>
    </w:p>
    <w:p w14:paraId="42C29339" w14:textId="77777777" w:rsidR="00CC7A19" w:rsidRPr="00A55E48" w:rsidRDefault="00CC7A19" w:rsidP="00A55E48">
      <w:pPr>
        <w:autoSpaceDE w:val="0"/>
        <w:autoSpaceDN w:val="0"/>
        <w:adjustRightInd w:val="0"/>
        <w:spacing w:after="0" w:line="240" w:lineRule="auto"/>
        <w:jc w:val="both"/>
        <w:rPr>
          <w:rFonts w:ascii="Times New Roman" w:hAnsi="Times New Roman" w:cs="Times New Roman"/>
          <w:sz w:val="24"/>
          <w:szCs w:val="24"/>
        </w:rPr>
      </w:pPr>
      <w:r w:rsidRPr="00A55E48">
        <w:rPr>
          <w:rFonts w:ascii="Times New Roman" w:hAnsi="Times New Roman" w:cs="Times New Roman"/>
          <w:sz w:val="24"/>
          <w:szCs w:val="24"/>
        </w:rPr>
        <w:t>2. Projektu izstrāde un speciālistu piesaiste jaunu, inovatīvu ideju realizēšanai.</w:t>
      </w:r>
    </w:p>
    <w:p w14:paraId="3D96CA6C" w14:textId="77777777" w:rsidR="00E70440" w:rsidRPr="00A55E48" w:rsidRDefault="00E70440" w:rsidP="00A55E48">
      <w:pPr>
        <w:autoSpaceDE w:val="0"/>
        <w:autoSpaceDN w:val="0"/>
        <w:adjustRightInd w:val="0"/>
        <w:spacing w:after="0" w:line="240" w:lineRule="auto"/>
        <w:jc w:val="both"/>
        <w:rPr>
          <w:rFonts w:ascii="Times New Roman" w:hAnsi="Times New Roman" w:cs="Times New Roman"/>
          <w:b/>
          <w:sz w:val="24"/>
          <w:szCs w:val="24"/>
        </w:rPr>
      </w:pPr>
    </w:p>
    <w:p w14:paraId="5CE078EF" w14:textId="77777777" w:rsidR="009A62C1" w:rsidRPr="00A55E48" w:rsidRDefault="009A62C1" w:rsidP="00A55E48">
      <w:pPr>
        <w:autoSpaceDE w:val="0"/>
        <w:autoSpaceDN w:val="0"/>
        <w:adjustRightInd w:val="0"/>
        <w:spacing w:after="0" w:line="240" w:lineRule="auto"/>
        <w:jc w:val="both"/>
        <w:rPr>
          <w:rFonts w:ascii="Times New Roman" w:hAnsi="Times New Roman" w:cs="Times New Roman"/>
          <w:b/>
          <w:sz w:val="24"/>
          <w:szCs w:val="24"/>
        </w:rPr>
      </w:pPr>
    </w:p>
    <w:p w14:paraId="2A8C51A7" w14:textId="77777777" w:rsidR="009A62C1" w:rsidRPr="00A55E48" w:rsidRDefault="009A62C1" w:rsidP="009A62C1">
      <w:pPr>
        <w:autoSpaceDE w:val="0"/>
        <w:autoSpaceDN w:val="0"/>
        <w:adjustRightInd w:val="0"/>
        <w:spacing w:after="0" w:line="240" w:lineRule="auto"/>
        <w:rPr>
          <w:rFonts w:ascii="Times New Roman" w:hAnsi="Times New Roman" w:cs="Times New Roman"/>
          <w:b/>
          <w:sz w:val="24"/>
          <w:szCs w:val="24"/>
        </w:rPr>
      </w:pPr>
      <w:r w:rsidRPr="00A55E48">
        <w:rPr>
          <w:rFonts w:ascii="Times New Roman" w:hAnsi="Times New Roman" w:cs="Times New Roman"/>
          <w:b/>
          <w:sz w:val="24"/>
          <w:szCs w:val="24"/>
        </w:rPr>
        <w:lastRenderedPageBreak/>
        <w:t>Komunikācijas darba plāns 2020. – 2025. gadam.</w:t>
      </w:r>
    </w:p>
    <w:p w14:paraId="64252B90" w14:textId="77777777" w:rsidR="009A62C1" w:rsidRPr="00A55E48" w:rsidRDefault="009A62C1" w:rsidP="009A62C1">
      <w:pPr>
        <w:autoSpaceDE w:val="0"/>
        <w:autoSpaceDN w:val="0"/>
        <w:adjustRightInd w:val="0"/>
        <w:spacing w:after="0" w:line="240" w:lineRule="auto"/>
        <w:rPr>
          <w:rFonts w:ascii="Times New Roman" w:hAnsi="Times New Roman" w:cs="Times New Roman"/>
          <w:b/>
          <w:sz w:val="24"/>
          <w:szCs w:val="24"/>
        </w:rPr>
      </w:pPr>
    </w:p>
    <w:tbl>
      <w:tblPr>
        <w:tblStyle w:val="Reatabula1"/>
        <w:tblW w:w="0" w:type="auto"/>
        <w:tblLook w:val="04A0" w:firstRow="1" w:lastRow="0" w:firstColumn="1" w:lastColumn="0" w:noHBand="0" w:noVBand="1"/>
      </w:tblPr>
      <w:tblGrid>
        <w:gridCol w:w="3084"/>
        <w:gridCol w:w="3120"/>
        <w:gridCol w:w="2268"/>
      </w:tblGrid>
      <w:tr w:rsidR="009A62C1" w:rsidRPr="00A55E48" w14:paraId="0DEF95F4" w14:textId="77777777" w:rsidTr="00F3134A">
        <w:tc>
          <w:tcPr>
            <w:tcW w:w="3084" w:type="dxa"/>
          </w:tcPr>
          <w:p w14:paraId="0105207D" w14:textId="77777777" w:rsidR="009A62C1" w:rsidRPr="00A55E48" w:rsidRDefault="009A62C1" w:rsidP="00F3134A">
            <w:pPr>
              <w:rPr>
                <w:rFonts w:ascii="Times New Roman" w:hAnsi="Times New Roman" w:cs="Times New Roman"/>
                <w:b/>
                <w:sz w:val="24"/>
                <w:szCs w:val="24"/>
              </w:rPr>
            </w:pPr>
            <w:r w:rsidRPr="00A55E48">
              <w:rPr>
                <w:rFonts w:ascii="Times New Roman" w:hAnsi="Times New Roman" w:cs="Times New Roman"/>
                <w:b/>
                <w:sz w:val="24"/>
                <w:szCs w:val="24"/>
              </w:rPr>
              <w:t xml:space="preserve">Uzdevums </w:t>
            </w:r>
          </w:p>
        </w:tc>
        <w:tc>
          <w:tcPr>
            <w:tcW w:w="3120" w:type="dxa"/>
          </w:tcPr>
          <w:p w14:paraId="3CBC0179" w14:textId="77777777" w:rsidR="009A62C1" w:rsidRPr="00A55E48" w:rsidRDefault="009A62C1" w:rsidP="00F3134A">
            <w:pPr>
              <w:rPr>
                <w:rFonts w:ascii="Times New Roman" w:hAnsi="Times New Roman" w:cs="Times New Roman"/>
                <w:b/>
                <w:sz w:val="24"/>
                <w:szCs w:val="24"/>
              </w:rPr>
            </w:pPr>
            <w:r w:rsidRPr="00A55E48">
              <w:rPr>
                <w:rFonts w:ascii="Times New Roman" w:hAnsi="Times New Roman" w:cs="Times New Roman"/>
                <w:b/>
                <w:sz w:val="24"/>
                <w:szCs w:val="24"/>
              </w:rPr>
              <w:t xml:space="preserve">Aktivitātes  </w:t>
            </w:r>
          </w:p>
        </w:tc>
        <w:tc>
          <w:tcPr>
            <w:tcW w:w="2268" w:type="dxa"/>
          </w:tcPr>
          <w:p w14:paraId="1391634A" w14:textId="77777777" w:rsidR="009A62C1" w:rsidRPr="00A55E48" w:rsidRDefault="009A62C1" w:rsidP="00F3134A">
            <w:pPr>
              <w:rPr>
                <w:rFonts w:ascii="Times New Roman" w:hAnsi="Times New Roman" w:cs="Times New Roman"/>
                <w:b/>
                <w:sz w:val="24"/>
                <w:szCs w:val="24"/>
              </w:rPr>
            </w:pPr>
            <w:r w:rsidRPr="00A55E48">
              <w:rPr>
                <w:rFonts w:ascii="Times New Roman" w:hAnsi="Times New Roman" w:cs="Times New Roman"/>
                <w:b/>
                <w:sz w:val="24"/>
                <w:szCs w:val="24"/>
              </w:rPr>
              <w:t>Termiņš</w:t>
            </w:r>
          </w:p>
          <w:p w14:paraId="4B9AD524" w14:textId="77777777" w:rsidR="009A62C1" w:rsidRPr="00A55E48" w:rsidRDefault="009A62C1" w:rsidP="00F3134A">
            <w:pPr>
              <w:rPr>
                <w:rFonts w:ascii="Times New Roman" w:hAnsi="Times New Roman" w:cs="Times New Roman"/>
                <w:b/>
                <w:sz w:val="24"/>
                <w:szCs w:val="24"/>
              </w:rPr>
            </w:pPr>
          </w:p>
        </w:tc>
      </w:tr>
      <w:tr w:rsidR="009A62C1" w:rsidRPr="00A55E48" w14:paraId="7D3CD327" w14:textId="77777777" w:rsidTr="00F3134A">
        <w:tc>
          <w:tcPr>
            <w:tcW w:w="3084" w:type="dxa"/>
          </w:tcPr>
          <w:p w14:paraId="3B587D3E"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Radīt iespēju apmeklētājiem iepazīt E. Veidenbauma dzīvi un daiļradi</w:t>
            </w:r>
          </w:p>
        </w:tc>
        <w:tc>
          <w:tcPr>
            <w:tcW w:w="3120" w:type="dxa"/>
          </w:tcPr>
          <w:p w14:paraId="4CC997ED"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 xml:space="preserve">Jauna </w:t>
            </w:r>
            <w:proofErr w:type="spellStart"/>
            <w:r w:rsidRPr="00A55E48">
              <w:rPr>
                <w:rFonts w:ascii="Times New Roman" w:hAnsi="Times New Roman" w:cs="Times New Roman"/>
                <w:sz w:val="24"/>
                <w:szCs w:val="24"/>
              </w:rPr>
              <w:t>pamatekspozīcija</w:t>
            </w:r>
            <w:proofErr w:type="spellEnd"/>
            <w:r w:rsidRPr="00A55E48">
              <w:rPr>
                <w:rFonts w:ascii="Times New Roman" w:hAnsi="Times New Roman" w:cs="Times New Roman"/>
                <w:sz w:val="24"/>
                <w:szCs w:val="24"/>
              </w:rPr>
              <w:t xml:space="preserve"> par E. Veidenbaumu;</w:t>
            </w:r>
          </w:p>
          <w:p w14:paraId="6CD64838" w14:textId="77777777" w:rsidR="009A62C1" w:rsidRPr="00A55E48" w:rsidRDefault="009A62C1" w:rsidP="00F3134A">
            <w:pPr>
              <w:ind w:left="720"/>
              <w:contextualSpacing/>
              <w:rPr>
                <w:rFonts w:ascii="Times New Roman" w:hAnsi="Times New Roman" w:cs="Times New Roman"/>
                <w:sz w:val="24"/>
                <w:szCs w:val="24"/>
              </w:rPr>
            </w:pPr>
          </w:p>
        </w:tc>
        <w:tc>
          <w:tcPr>
            <w:tcW w:w="2268" w:type="dxa"/>
          </w:tcPr>
          <w:p w14:paraId="739D8679"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2021.- 2022.</w:t>
            </w:r>
          </w:p>
        </w:tc>
      </w:tr>
      <w:tr w:rsidR="009A62C1" w:rsidRPr="00A55E48" w14:paraId="430F2006" w14:textId="77777777" w:rsidTr="00F3134A">
        <w:tc>
          <w:tcPr>
            <w:tcW w:w="3084" w:type="dxa"/>
          </w:tcPr>
          <w:p w14:paraId="217D8178"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Popularizēt Priekuļu novada kultūrvēsturisko mantojumu – cilvēkus, vietas, notikumus -  un muzeja krājuma materiālus gan muzejā, gan interneta vietnēs</w:t>
            </w:r>
          </w:p>
        </w:tc>
        <w:tc>
          <w:tcPr>
            <w:tcW w:w="3120" w:type="dxa"/>
          </w:tcPr>
          <w:p w14:paraId="66DCADA3"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 xml:space="preserve">Izstādes muzejā un ārpus muzeja par Kārli Veidenbaumu, Birutu Leiti, Augustu </w:t>
            </w:r>
            <w:proofErr w:type="spellStart"/>
            <w:r w:rsidRPr="00A55E48">
              <w:rPr>
                <w:rFonts w:ascii="Times New Roman" w:hAnsi="Times New Roman" w:cs="Times New Roman"/>
                <w:sz w:val="24"/>
                <w:szCs w:val="24"/>
              </w:rPr>
              <w:t>Jullu</w:t>
            </w:r>
            <w:proofErr w:type="spellEnd"/>
            <w:r w:rsidRPr="00A55E48">
              <w:rPr>
                <w:rFonts w:ascii="Times New Roman" w:hAnsi="Times New Roman" w:cs="Times New Roman"/>
                <w:sz w:val="24"/>
                <w:szCs w:val="24"/>
              </w:rPr>
              <w:t>, Pāvilu Rozīti un Liepas pagasta skaistākajām vietām.</w:t>
            </w:r>
          </w:p>
        </w:tc>
        <w:tc>
          <w:tcPr>
            <w:tcW w:w="2268" w:type="dxa"/>
          </w:tcPr>
          <w:p w14:paraId="3AFE2646"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 xml:space="preserve">2020.-2025. </w:t>
            </w:r>
          </w:p>
        </w:tc>
      </w:tr>
      <w:tr w:rsidR="009A62C1" w:rsidRPr="00A55E48" w14:paraId="6AD59B33" w14:textId="77777777" w:rsidTr="00F3134A">
        <w:tc>
          <w:tcPr>
            <w:tcW w:w="3084" w:type="dxa"/>
          </w:tcPr>
          <w:p w14:paraId="364C62CB"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 xml:space="preserve">Rosināt iepazīt mākslas dzīves attīstību un veicināt radošuma izpausmes jauniešu vidū </w:t>
            </w:r>
          </w:p>
        </w:tc>
        <w:tc>
          <w:tcPr>
            <w:tcW w:w="3120" w:type="dxa"/>
          </w:tcPr>
          <w:p w14:paraId="2B76CCB4"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 xml:space="preserve">Dažādu novada vai Latvijas mākslinieku gleznu vai fotogrāfiju, skolēnu radošo darbu izstādes. </w:t>
            </w:r>
          </w:p>
        </w:tc>
        <w:tc>
          <w:tcPr>
            <w:tcW w:w="2268" w:type="dxa"/>
          </w:tcPr>
          <w:p w14:paraId="0797EFC2"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2020. – 2025.</w:t>
            </w:r>
          </w:p>
        </w:tc>
      </w:tr>
      <w:tr w:rsidR="009A62C1" w:rsidRPr="00A55E48" w14:paraId="3132ADB8" w14:textId="77777777" w:rsidTr="00F3134A">
        <w:tc>
          <w:tcPr>
            <w:tcW w:w="3084" w:type="dxa"/>
          </w:tcPr>
          <w:p w14:paraId="1FAFD66F"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Raisīt interesi par muzeju, rīkojot dažāda veida radošus, izglītojošus un izzinošus pasākumus</w:t>
            </w:r>
          </w:p>
        </w:tc>
        <w:tc>
          <w:tcPr>
            <w:tcW w:w="3120" w:type="dxa"/>
          </w:tcPr>
          <w:p w14:paraId="37C2312C" w14:textId="77777777" w:rsidR="009A62C1" w:rsidRPr="00A55E48" w:rsidRDefault="009A62C1" w:rsidP="009A62C1">
            <w:pPr>
              <w:numPr>
                <w:ilvl w:val="0"/>
                <w:numId w:val="38"/>
              </w:numPr>
              <w:contextualSpacing/>
              <w:rPr>
                <w:rFonts w:ascii="Times New Roman" w:hAnsi="Times New Roman" w:cs="Times New Roman"/>
                <w:sz w:val="24"/>
                <w:szCs w:val="24"/>
              </w:rPr>
            </w:pPr>
            <w:r w:rsidRPr="00A55E48">
              <w:rPr>
                <w:rFonts w:ascii="Times New Roman" w:hAnsi="Times New Roman" w:cs="Times New Roman"/>
                <w:sz w:val="24"/>
                <w:szCs w:val="24"/>
              </w:rPr>
              <w:t>Izglītojošas programmas uz jaunās ekspozīcijas bāzes, izbraukumiem uz skolām.</w:t>
            </w:r>
          </w:p>
          <w:p w14:paraId="2FE53E73" w14:textId="77777777" w:rsidR="009A62C1" w:rsidRPr="00A55E48" w:rsidRDefault="009A62C1" w:rsidP="009A62C1">
            <w:pPr>
              <w:numPr>
                <w:ilvl w:val="0"/>
                <w:numId w:val="38"/>
              </w:numPr>
              <w:contextualSpacing/>
              <w:rPr>
                <w:rFonts w:ascii="Times New Roman" w:hAnsi="Times New Roman" w:cs="Times New Roman"/>
                <w:sz w:val="24"/>
                <w:szCs w:val="24"/>
              </w:rPr>
            </w:pPr>
            <w:r w:rsidRPr="00A55E48">
              <w:rPr>
                <w:rFonts w:ascii="Times New Roman" w:hAnsi="Times New Roman" w:cs="Times New Roman"/>
                <w:sz w:val="24"/>
                <w:szCs w:val="24"/>
              </w:rPr>
              <w:t>Radošie konkursi vai pasākumi skolu jauniešiem.</w:t>
            </w:r>
          </w:p>
          <w:p w14:paraId="089996F9" w14:textId="77777777" w:rsidR="009A62C1" w:rsidRPr="00A55E48" w:rsidRDefault="009A62C1" w:rsidP="009A62C1">
            <w:pPr>
              <w:numPr>
                <w:ilvl w:val="0"/>
                <w:numId w:val="38"/>
              </w:numPr>
              <w:contextualSpacing/>
              <w:rPr>
                <w:rFonts w:ascii="Times New Roman" w:hAnsi="Times New Roman" w:cs="Times New Roman"/>
                <w:sz w:val="24"/>
                <w:szCs w:val="24"/>
              </w:rPr>
            </w:pPr>
            <w:r w:rsidRPr="00A55E48">
              <w:rPr>
                <w:rFonts w:ascii="Times New Roman" w:hAnsi="Times New Roman" w:cs="Times New Roman"/>
                <w:sz w:val="24"/>
                <w:szCs w:val="24"/>
              </w:rPr>
              <w:t xml:space="preserve"> Tematiski pasākumi: </w:t>
            </w:r>
          </w:p>
          <w:p w14:paraId="07419618" w14:textId="77777777" w:rsidR="009A62C1" w:rsidRPr="00A55E48" w:rsidRDefault="009A62C1" w:rsidP="009A62C1">
            <w:pPr>
              <w:numPr>
                <w:ilvl w:val="0"/>
                <w:numId w:val="39"/>
              </w:numPr>
              <w:contextualSpacing/>
              <w:rPr>
                <w:rFonts w:ascii="Times New Roman" w:hAnsi="Times New Roman" w:cs="Times New Roman"/>
                <w:sz w:val="24"/>
                <w:szCs w:val="24"/>
              </w:rPr>
            </w:pPr>
            <w:r w:rsidRPr="00A55E48">
              <w:rPr>
                <w:rFonts w:ascii="Times New Roman" w:hAnsi="Times New Roman" w:cs="Times New Roman"/>
                <w:sz w:val="24"/>
                <w:szCs w:val="24"/>
              </w:rPr>
              <w:t xml:space="preserve">Eduarda diena (Dzejas un mūzikas svētki), </w:t>
            </w:r>
          </w:p>
          <w:p w14:paraId="7A27BCB4" w14:textId="77777777" w:rsidR="009A62C1" w:rsidRPr="00A55E48" w:rsidRDefault="009A62C1" w:rsidP="009A62C1">
            <w:pPr>
              <w:numPr>
                <w:ilvl w:val="0"/>
                <w:numId w:val="39"/>
              </w:numPr>
              <w:contextualSpacing/>
              <w:rPr>
                <w:rFonts w:ascii="Times New Roman" w:hAnsi="Times New Roman" w:cs="Times New Roman"/>
                <w:sz w:val="24"/>
                <w:szCs w:val="24"/>
              </w:rPr>
            </w:pPr>
            <w:r w:rsidRPr="00A55E48">
              <w:rPr>
                <w:rFonts w:ascii="Times New Roman" w:hAnsi="Times New Roman" w:cs="Times New Roman"/>
                <w:sz w:val="24"/>
                <w:szCs w:val="24"/>
              </w:rPr>
              <w:t xml:space="preserve">E. Veidenbauma dzimšanas diena, </w:t>
            </w:r>
          </w:p>
          <w:p w14:paraId="617F491D" w14:textId="77777777" w:rsidR="009A62C1" w:rsidRPr="00A55E48" w:rsidRDefault="009A62C1" w:rsidP="009A62C1">
            <w:pPr>
              <w:numPr>
                <w:ilvl w:val="0"/>
                <w:numId w:val="39"/>
              </w:numPr>
              <w:contextualSpacing/>
              <w:rPr>
                <w:rFonts w:ascii="Times New Roman" w:hAnsi="Times New Roman" w:cs="Times New Roman"/>
                <w:sz w:val="24"/>
                <w:szCs w:val="24"/>
              </w:rPr>
            </w:pPr>
            <w:r w:rsidRPr="00A55E48">
              <w:rPr>
                <w:rFonts w:ascii="Times New Roman" w:hAnsi="Times New Roman" w:cs="Times New Roman"/>
                <w:sz w:val="24"/>
                <w:szCs w:val="24"/>
              </w:rPr>
              <w:t xml:space="preserve">“Muzeju nakts” pasākums, </w:t>
            </w:r>
          </w:p>
          <w:p w14:paraId="6B24C3F6" w14:textId="77777777" w:rsidR="009A62C1" w:rsidRPr="00A55E48" w:rsidRDefault="009A62C1" w:rsidP="009A62C1">
            <w:pPr>
              <w:numPr>
                <w:ilvl w:val="0"/>
                <w:numId w:val="39"/>
              </w:numPr>
              <w:contextualSpacing/>
              <w:rPr>
                <w:rFonts w:ascii="Times New Roman" w:hAnsi="Times New Roman" w:cs="Times New Roman"/>
                <w:sz w:val="24"/>
                <w:szCs w:val="24"/>
              </w:rPr>
            </w:pPr>
            <w:r w:rsidRPr="00A55E48">
              <w:rPr>
                <w:rFonts w:ascii="Times New Roman" w:hAnsi="Times New Roman" w:cs="Times New Roman"/>
                <w:sz w:val="24"/>
                <w:szCs w:val="24"/>
              </w:rPr>
              <w:t xml:space="preserve">  Ceļotāju dienas Liepā un GNP,</w:t>
            </w:r>
          </w:p>
          <w:p w14:paraId="7C7E99D1" w14:textId="77777777" w:rsidR="009A62C1" w:rsidRPr="00A55E48" w:rsidRDefault="009A62C1" w:rsidP="009A62C1">
            <w:pPr>
              <w:numPr>
                <w:ilvl w:val="0"/>
                <w:numId w:val="39"/>
              </w:numPr>
              <w:contextualSpacing/>
              <w:rPr>
                <w:rFonts w:ascii="Times New Roman" w:hAnsi="Times New Roman" w:cs="Times New Roman"/>
                <w:sz w:val="24"/>
                <w:szCs w:val="24"/>
              </w:rPr>
            </w:pPr>
            <w:r w:rsidRPr="00A55E48">
              <w:rPr>
                <w:rFonts w:ascii="Times New Roman" w:hAnsi="Times New Roman" w:cs="Times New Roman"/>
                <w:sz w:val="24"/>
                <w:szCs w:val="24"/>
              </w:rPr>
              <w:t xml:space="preserve">Dzejas dienas skolu jauniešiem, </w:t>
            </w:r>
          </w:p>
          <w:p w14:paraId="1FDFE508" w14:textId="77777777" w:rsidR="009A62C1" w:rsidRPr="00A55E48" w:rsidRDefault="009A62C1" w:rsidP="009A62C1">
            <w:pPr>
              <w:numPr>
                <w:ilvl w:val="0"/>
                <w:numId w:val="39"/>
              </w:numPr>
              <w:contextualSpacing/>
              <w:rPr>
                <w:rFonts w:ascii="Times New Roman" w:hAnsi="Times New Roman" w:cs="Times New Roman"/>
                <w:sz w:val="24"/>
                <w:szCs w:val="24"/>
              </w:rPr>
            </w:pPr>
            <w:r w:rsidRPr="00A55E48">
              <w:rPr>
                <w:rFonts w:ascii="Times New Roman" w:hAnsi="Times New Roman" w:cs="Times New Roman"/>
                <w:sz w:val="24"/>
                <w:szCs w:val="24"/>
              </w:rPr>
              <w:t xml:space="preserve">Gadskārtu ieražu svētki un amatu prasmes lauku sētā.  </w:t>
            </w:r>
          </w:p>
        </w:tc>
        <w:tc>
          <w:tcPr>
            <w:tcW w:w="2268" w:type="dxa"/>
          </w:tcPr>
          <w:p w14:paraId="6B62325B"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2020. – 2025.</w:t>
            </w:r>
          </w:p>
        </w:tc>
      </w:tr>
      <w:tr w:rsidR="009A62C1" w:rsidRPr="00A55E48" w14:paraId="129F3994" w14:textId="77777777" w:rsidTr="00F3134A">
        <w:tc>
          <w:tcPr>
            <w:tcW w:w="3084" w:type="dxa"/>
          </w:tcPr>
          <w:p w14:paraId="003F2B9D"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Veidot muzeja pakalpojumus, izzinot sabiedrības vajadzības</w:t>
            </w:r>
          </w:p>
        </w:tc>
        <w:tc>
          <w:tcPr>
            <w:tcW w:w="3120" w:type="dxa"/>
          </w:tcPr>
          <w:p w14:paraId="1278C941" w14:textId="77777777" w:rsidR="009A62C1" w:rsidRPr="00A55E48" w:rsidRDefault="009A62C1" w:rsidP="009A62C1">
            <w:pPr>
              <w:numPr>
                <w:ilvl w:val="0"/>
                <w:numId w:val="40"/>
              </w:numPr>
              <w:contextualSpacing/>
              <w:rPr>
                <w:rFonts w:ascii="Times New Roman" w:hAnsi="Times New Roman" w:cs="Times New Roman"/>
                <w:sz w:val="24"/>
                <w:szCs w:val="24"/>
              </w:rPr>
            </w:pPr>
            <w:r w:rsidRPr="00A55E48">
              <w:rPr>
                <w:rFonts w:ascii="Times New Roman" w:hAnsi="Times New Roman" w:cs="Times New Roman"/>
                <w:sz w:val="24"/>
                <w:szCs w:val="24"/>
              </w:rPr>
              <w:t>Organizēt jauniešu c</w:t>
            </w:r>
            <w:r w:rsidR="001F7BAB" w:rsidRPr="00A55E48">
              <w:rPr>
                <w:rFonts w:ascii="Times New Roman" w:hAnsi="Times New Roman" w:cs="Times New Roman"/>
                <w:sz w:val="24"/>
                <w:szCs w:val="24"/>
              </w:rPr>
              <w:t>entru un skolēnu “Ideju Talkas”,</w:t>
            </w:r>
          </w:p>
          <w:p w14:paraId="3ECD8454" w14:textId="77777777" w:rsidR="009A62C1" w:rsidRPr="00A55E48" w:rsidRDefault="009A62C1" w:rsidP="009A62C1">
            <w:pPr>
              <w:numPr>
                <w:ilvl w:val="0"/>
                <w:numId w:val="40"/>
              </w:numPr>
              <w:contextualSpacing/>
              <w:rPr>
                <w:rFonts w:ascii="Times New Roman" w:hAnsi="Times New Roman" w:cs="Times New Roman"/>
                <w:sz w:val="24"/>
                <w:szCs w:val="24"/>
              </w:rPr>
            </w:pPr>
            <w:r w:rsidRPr="00A55E48">
              <w:rPr>
                <w:rFonts w:ascii="Times New Roman" w:hAnsi="Times New Roman" w:cs="Times New Roman"/>
                <w:sz w:val="24"/>
                <w:szCs w:val="24"/>
              </w:rPr>
              <w:t>Sagatavot aptauja</w:t>
            </w:r>
            <w:r w:rsidR="001F7BAB" w:rsidRPr="00A55E48">
              <w:rPr>
                <w:rFonts w:ascii="Times New Roman" w:hAnsi="Times New Roman" w:cs="Times New Roman"/>
                <w:sz w:val="24"/>
                <w:szCs w:val="24"/>
              </w:rPr>
              <w:t>s anketas,</w:t>
            </w:r>
          </w:p>
          <w:p w14:paraId="6D5A57D2" w14:textId="77777777" w:rsidR="009A62C1" w:rsidRPr="00A55E48" w:rsidRDefault="001F7BAB" w:rsidP="009A62C1">
            <w:pPr>
              <w:numPr>
                <w:ilvl w:val="0"/>
                <w:numId w:val="40"/>
              </w:numPr>
              <w:contextualSpacing/>
              <w:rPr>
                <w:rFonts w:ascii="Times New Roman" w:hAnsi="Times New Roman" w:cs="Times New Roman"/>
                <w:sz w:val="24"/>
                <w:szCs w:val="24"/>
              </w:rPr>
            </w:pPr>
            <w:r w:rsidRPr="00A55E48">
              <w:rPr>
                <w:rFonts w:ascii="Times New Roman" w:hAnsi="Times New Roman" w:cs="Times New Roman"/>
                <w:sz w:val="24"/>
                <w:szCs w:val="24"/>
              </w:rPr>
              <w:t>Veikt anketu izplatīšanu,</w:t>
            </w:r>
          </w:p>
          <w:p w14:paraId="3DE80661" w14:textId="77777777" w:rsidR="009A62C1" w:rsidRPr="00A55E48" w:rsidRDefault="009A62C1" w:rsidP="009A62C1">
            <w:pPr>
              <w:numPr>
                <w:ilvl w:val="0"/>
                <w:numId w:val="40"/>
              </w:numPr>
              <w:contextualSpacing/>
              <w:rPr>
                <w:rFonts w:ascii="Times New Roman" w:hAnsi="Times New Roman" w:cs="Times New Roman"/>
                <w:sz w:val="24"/>
                <w:szCs w:val="24"/>
              </w:rPr>
            </w:pPr>
            <w:r w:rsidRPr="00A55E48">
              <w:rPr>
                <w:rFonts w:ascii="Times New Roman" w:hAnsi="Times New Roman" w:cs="Times New Roman"/>
                <w:sz w:val="24"/>
                <w:szCs w:val="24"/>
              </w:rPr>
              <w:t xml:space="preserve">Apkopot un analizēt </w:t>
            </w:r>
            <w:r w:rsidRPr="00A55E48">
              <w:rPr>
                <w:rFonts w:ascii="Times New Roman" w:hAnsi="Times New Roman" w:cs="Times New Roman"/>
                <w:sz w:val="24"/>
                <w:szCs w:val="24"/>
              </w:rPr>
              <w:lastRenderedPageBreak/>
              <w:t>“Id</w:t>
            </w:r>
            <w:r w:rsidR="001F7BAB" w:rsidRPr="00A55E48">
              <w:rPr>
                <w:rFonts w:ascii="Times New Roman" w:hAnsi="Times New Roman" w:cs="Times New Roman"/>
                <w:sz w:val="24"/>
                <w:szCs w:val="24"/>
              </w:rPr>
              <w:t>eju talku” un anketu rezultātus,</w:t>
            </w:r>
            <w:r w:rsidRPr="00A55E48">
              <w:rPr>
                <w:rFonts w:ascii="Times New Roman" w:hAnsi="Times New Roman" w:cs="Times New Roman"/>
                <w:sz w:val="24"/>
                <w:szCs w:val="24"/>
              </w:rPr>
              <w:t xml:space="preserve"> </w:t>
            </w:r>
          </w:p>
          <w:p w14:paraId="09499115" w14:textId="77777777" w:rsidR="009A62C1" w:rsidRPr="00A55E48" w:rsidRDefault="009A62C1" w:rsidP="009A62C1">
            <w:pPr>
              <w:numPr>
                <w:ilvl w:val="0"/>
                <w:numId w:val="40"/>
              </w:numPr>
              <w:contextualSpacing/>
              <w:rPr>
                <w:rFonts w:ascii="Times New Roman" w:hAnsi="Times New Roman" w:cs="Times New Roman"/>
                <w:sz w:val="24"/>
                <w:szCs w:val="24"/>
              </w:rPr>
            </w:pPr>
            <w:r w:rsidRPr="00A55E48">
              <w:rPr>
                <w:rFonts w:ascii="Times New Roman" w:hAnsi="Times New Roman" w:cs="Times New Roman"/>
                <w:sz w:val="24"/>
                <w:szCs w:val="24"/>
              </w:rPr>
              <w:t xml:space="preserve">Noteikt nepieciešamās izmaiņas muzeja darbības uzlabošanai </w:t>
            </w:r>
          </w:p>
        </w:tc>
        <w:tc>
          <w:tcPr>
            <w:tcW w:w="2268" w:type="dxa"/>
          </w:tcPr>
          <w:p w14:paraId="664F7DEF"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lastRenderedPageBreak/>
              <w:t xml:space="preserve">2020. - 2025. </w:t>
            </w:r>
          </w:p>
        </w:tc>
      </w:tr>
      <w:tr w:rsidR="009A62C1" w:rsidRPr="00A55E48" w14:paraId="50D603ED" w14:textId="77777777" w:rsidTr="00F3134A">
        <w:tc>
          <w:tcPr>
            <w:tcW w:w="3084" w:type="dxa"/>
          </w:tcPr>
          <w:p w14:paraId="0170B0FF"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 xml:space="preserve">Vairot muzeja pieejamību </w:t>
            </w:r>
          </w:p>
          <w:p w14:paraId="5B42CC06" w14:textId="77777777" w:rsidR="009A62C1" w:rsidRPr="00A55E48" w:rsidRDefault="009A62C1" w:rsidP="00F3134A">
            <w:pPr>
              <w:rPr>
                <w:rFonts w:ascii="Times New Roman" w:hAnsi="Times New Roman" w:cs="Times New Roman"/>
                <w:sz w:val="24"/>
                <w:szCs w:val="24"/>
              </w:rPr>
            </w:pPr>
          </w:p>
        </w:tc>
        <w:tc>
          <w:tcPr>
            <w:tcW w:w="3120" w:type="dxa"/>
          </w:tcPr>
          <w:p w14:paraId="2C99F486" w14:textId="77777777" w:rsidR="009A62C1" w:rsidRPr="00A55E48" w:rsidRDefault="009A62C1" w:rsidP="009A62C1">
            <w:pPr>
              <w:numPr>
                <w:ilvl w:val="0"/>
                <w:numId w:val="41"/>
              </w:numPr>
              <w:contextualSpacing/>
              <w:rPr>
                <w:rFonts w:ascii="Times New Roman" w:hAnsi="Times New Roman" w:cs="Times New Roman"/>
                <w:sz w:val="24"/>
                <w:szCs w:val="24"/>
              </w:rPr>
            </w:pPr>
            <w:r w:rsidRPr="00A55E48">
              <w:rPr>
                <w:rFonts w:ascii="Times New Roman" w:hAnsi="Times New Roman" w:cs="Times New Roman"/>
                <w:sz w:val="24"/>
                <w:szCs w:val="24"/>
              </w:rPr>
              <w:t xml:space="preserve">Turpināt popularizēt muzeja piedāvājumu plašsaziņas līdzekļos (mājas lapā, </w:t>
            </w:r>
            <w:proofErr w:type="spellStart"/>
            <w:r w:rsidRPr="00A55E48">
              <w:rPr>
                <w:rFonts w:ascii="Times New Roman" w:hAnsi="Times New Roman" w:cs="Times New Roman"/>
                <w:sz w:val="24"/>
                <w:szCs w:val="24"/>
              </w:rPr>
              <w:t>internetvietnēs</w:t>
            </w:r>
            <w:proofErr w:type="spellEnd"/>
            <w:r w:rsidRPr="00A55E48">
              <w:rPr>
                <w:rFonts w:ascii="Times New Roman" w:hAnsi="Times New Roman" w:cs="Times New Roman"/>
                <w:sz w:val="24"/>
                <w:szCs w:val="24"/>
              </w:rPr>
              <w:t>, vietējās avīzēs)</w:t>
            </w:r>
            <w:r w:rsidR="001F7BAB" w:rsidRPr="00A55E48">
              <w:rPr>
                <w:rFonts w:ascii="Times New Roman" w:hAnsi="Times New Roman" w:cs="Times New Roman"/>
                <w:sz w:val="24"/>
                <w:szCs w:val="24"/>
              </w:rPr>
              <w:t>,</w:t>
            </w:r>
            <w:r w:rsidRPr="00A55E48">
              <w:rPr>
                <w:rFonts w:ascii="Times New Roman" w:hAnsi="Times New Roman" w:cs="Times New Roman"/>
                <w:sz w:val="24"/>
                <w:szCs w:val="24"/>
              </w:rPr>
              <w:t xml:space="preserve"> </w:t>
            </w:r>
          </w:p>
          <w:p w14:paraId="29467EAA" w14:textId="77777777" w:rsidR="009A62C1" w:rsidRPr="00A55E48" w:rsidRDefault="009A62C1" w:rsidP="009A62C1">
            <w:pPr>
              <w:numPr>
                <w:ilvl w:val="0"/>
                <w:numId w:val="41"/>
              </w:numPr>
              <w:contextualSpacing/>
              <w:rPr>
                <w:rFonts w:ascii="Times New Roman" w:hAnsi="Times New Roman" w:cs="Times New Roman"/>
                <w:sz w:val="24"/>
                <w:szCs w:val="24"/>
              </w:rPr>
            </w:pPr>
            <w:r w:rsidRPr="00A55E48">
              <w:rPr>
                <w:rFonts w:ascii="Times New Roman" w:hAnsi="Times New Roman" w:cs="Times New Roman"/>
                <w:sz w:val="24"/>
                <w:szCs w:val="24"/>
              </w:rPr>
              <w:t>Izmantot vizuālo reklāmu (afišas</w:t>
            </w:r>
            <w:r w:rsidR="001F7BAB" w:rsidRPr="00A55E48">
              <w:rPr>
                <w:rFonts w:ascii="Times New Roman" w:hAnsi="Times New Roman" w:cs="Times New Roman"/>
                <w:sz w:val="24"/>
                <w:szCs w:val="24"/>
              </w:rPr>
              <w:t>, informācijas lapas, ielūgumi),</w:t>
            </w:r>
          </w:p>
          <w:p w14:paraId="10760C43" w14:textId="77777777" w:rsidR="009A62C1" w:rsidRPr="00A55E48" w:rsidRDefault="009A62C1" w:rsidP="009A62C1">
            <w:pPr>
              <w:numPr>
                <w:ilvl w:val="0"/>
                <w:numId w:val="41"/>
              </w:numPr>
              <w:contextualSpacing/>
              <w:rPr>
                <w:rFonts w:ascii="Times New Roman" w:hAnsi="Times New Roman" w:cs="Times New Roman"/>
                <w:sz w:val="24"/>
                <w:szCs w:val="24"/>
              </w:rPr>
            </w:pPr>
            <w:r w:rsidRPr="00A55E48">
              <w:rPr>
                <w:rFonts w:ascii="Times New Roman" w:hAnsi="Times New Roman" w:cs="Times New Roman"/>
                <w:sz w:val="24"/>
                <w:szCs w:val="24"/>
              </w:rPr>
              <w:t xml:space="preserve">Sūtīt elektronisku informāciju </w:t>
            </w:r>
            <w:proofErr w:type="spellStart"/>
            <w:r w:rsidRPr="00A55E48">
              <w:rPr>
                <w:rFonts w:ascii="Times New Roman" w:hAnsi="Times New Roman" w:cs="Times New Roman"/>
                <w:sz w:val="24"/>
                <w:szCs w:val="24"/>
              </w:rPr>
              <w:t>mēr</w:t>
            </w:r>
            <w:r w:rsidR="001F7BAB" w:rsidRPr="00A55E48">
              <w:rPr>
                <w:rFonts w:ascii="Times New Roman" w:hAnsi="Times New Roman" w:cs="Times New Roman"/>
                <w:sz w:val="24"/>
                <w:szCs w:val="24"/>
              </w:rPr>
              <w:t>ķgrupām</w:t>
            </w:r>
            <w:proofErr w:type="spellEnd"/>
            <w:r w:rsidR="001F7BAB" w:rsidRPr="00A55E48">
              <w:rPr>
                <w:rFonts w:ascii="Times New Roman" w:hAnsi="Times New Roman" w:cs="Times New Roman"/>
                <w:sz w:val="24"/>
                <w:szCs w:val="24"/>
              </w:rPr>
              <w:t xml:space="preserve"> par muzeja aktualitātēm,</w:t>
            </w:r>
          </w:p>
          <w:p w14:paraId="1BC12B47" w14:textId="77777777" w:rsidR="009A62C1" w:rsidRPr="00A55E48" w:rsidRDefault="009A62C1" w:rsidP="009A62C1">
            <w:pPr>
              <w:numPr>
                <w:ilvl w:val="0"/>
                <w:numId w:val="41"/>
              </w:numPr>
              <w:contextualSpacing/>
              <w:rPr>
                <w:rFonts w:ascii="Times New Roman" w:hAnsi="Times New Roman" w:cs="Times New Roman"/>
                <w:sz w:val="24"/>
                <w:szCs w:val="24"/>
              </w:rPr>
            </w:pPr>
            <w:r w:rsidRPr="00A55E48">
              <w:rPr>
                <w:rFonts w:ascii="Times New Roman" w:hAnsi="Times New Roman" w:cs="Times New Roman"/>
                <w:sz w:val="24"/>
                <w:szCs w:val="24"/>
              </w:rPr>
              <w:t>Veikt apgaismojuma un inform</w:t>
            </w:r>
            <w:r w:rsidR="001F7BAB" w:rsidRPr="00A55E48">
              <w:rPr>
                <w:rFonts w:ascii="Times New Roman" w:hAnsi="Times New Roman" w:cs="Times New Roman"/>
                <w:sz w:val="24"/>
                <w:szCs w:val="24"/>
              </w:rPr>
              <w:t>ācijas uzlabojumus izstāžu zālē,</w:t>
            </w:r>
            <w:r w:rsidRPr="00A55E48">
              <w:rPr>
                <w:rFonts w:ascii="Times New Roman" w:hAnsi="Times New Roman" w:cs="Times New Roman"/>
                <w:sz w:val="24"/>
                <w:szCs w:val="24"/>
              </w:rPr>
              <w:t xml:space="preserve"> </w:t>
            </w:r>
          </w:p>
          <w:p w14:paraId="5CA5FA77" w14:textId="77777777" w:rsidR="009A62C1" w:rsidRPr="00A55E48" w:rsidRDefault="009A62C1" w:rsidP="009A62C1">
            <w:pPr>
              <w:numPr>
                <w:ilvl w:val="0"/>
                <w:numId w:val="41"/>
              </w:numPr>
              <w:contextualSpacing/>
              <w:rPr>
                <w:rFonts w:ascii="Times New Roman" w:hAnsi="Times New Roman" w:cs="Times New Roman"/>
                <w:sz w:val="24"/>
                <w:szCs w:val="24"/>
              </w:rPr>
            </w:pPr>
            <w:r w:rsidRPr="00A55E48">
              <w:rPr>
                <w:rFonts w:ascii="Times New Roman" w:hAnsi="Times New Roman" w:cs="Times New Roman"/>
                <w:sz w:val="24"/>
                <w:szCs w:val="24"/>
              </w:rPr>
              <w:t>Turpināt uzturēt skaistu un sakoptu lauku sētas vidi.</w:t>
            </w:r>
          </w:p>
        </w:tc>
        <w:tc>
          <w:tcPr>
            <w:tcW w:w="2268" w:type="dxa"/>
          </w:tcPr>
          <w:p w14:paraId="66867F7E" w14:textId="77777777" w:rsidR="009A62C1" w:rsidRPr="00A55E48" w:rsidRDefault="009A62C1" w:rsidP="00F3134A">
            <w:pPr>
              <w:rPr>
                <w:rFonts w:ascii="Times New Roman" w:hAnsi="Times New Roman" w:cs="Times New Roman"/>
                <w:sz w:val="24"/>
                <w:szCs w:val="24"/>
              </w:rPr>
            </w:pPr>
            <w:r w:rsidRPr="00A55E48">
              <w:rPr>
                <w:rFonts w:ascii="Times New Roman" w:hAnsi="Times New Roman" w:cs="Times New Roman"/>
                <w:sz w:val="24"/>
                <w:szCs w:val="24"/>
              </w:rPr>
              <w:t xml:space="preserve">2021. -2025. </w:t>
            </w:r>
          </w:p>
        </w:tc>
      </w:tr>
    </w:tbl>
    <w:p w14:paraId="3D617E4E" w14:textId="77777777" w:rsidR="009A62C1" w:rsidRPr="00A55E48" w:rsidRDefault="009A62C1" w:rsidP="009A62C1">
      <w:pPr>
        <w:rPr>
          <w:rFonts w:ascii="Times New Roman" w:hAnsi="Times New Roman" w:cs="Times New Roman"/>
        </w:rPr>
      </w:pPr>
    </w:p>
    <w:p w14:paraId="60373CB1" w14:textId="77777777" w:rsidR="00721A42" w:rsidRPr="00A55E48" w:rsidRDefault="00721A42" w:rsidP="00721A42">
      <w:pPr>
        <w:autoSpaceDE w:val="0"/>
        <w:autoSpaceDN w:val="0"/>
        <w:adjustRightInd w:val="0"/>
        <w:spacing w:after="0" w:line="240" w:lineRule="auto"/>
        <w:rPr>
          <w:rFonts w:ascii="Times New Roman" w:hAnsi="Times New Roman" w:cs="Times New Roman"/>
          <w:sz w:val="24"/>
          <w:szCs w:val="24"/>
        </w:rPr>
      </w:pPr>
    </w:p>
    <w:sectPr w:rsidR="00721A42" w:rsidRPr="00A55E48" w:rsidSect="00086D0B">
      <w:pgSz w:w="11906" w:h="16838"/>
      <w:pgMar w:top="1797" w:right="1440" w:bottom="179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8B323" w14:textId="77777777" w:rsidR="00AD591C" w:rsidRDefault="00AD591C" w:rsidP="002547B3">
      <w:pPr>
        <w:spacing w:after="0" w:line="240" w:lineRule="auto"/>
      </w:pPr>
      <w:r>
        <w:separator/>
      </w:r>
    </w:p>
  </w:endnote>
  <w:endnote w:type="continuationSeparator" w:id="0">
    <w:p w14:paraId="6F493E15" w14:textId="77777777" w:rsidR="00AD591C" w:rsidRDefault="00AD591C" w:rsidP="00254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61145"/>
      <w:docPartObj>
        <w:docPartGallery w:val="Page Numbers (Bottom of Page)"/>
        <w:docPartUnique/>
      </w:docPartObj>
    </w:sdtPr>
    <w:sdtEndPr/>
    <w:sdtContent>
      <w:p w14:paraId="6B00ADE6" w14:textId="77777777" w:rsidR="00676FD7" w:rsidRDefault="00676FD7">
        <w:pPr>
          <w:pStyle w:val="Kjene"/>
          <w:jc w:val="center"/>
        </w:pPr>
        <w:r>
          <w:fldChar w:fldCharType="begin"/>
        </w:r>
        <w:r>
          <w:instrText>PAGE   \* MERGEFORMAT</w:instrText>
        </w:r>
        <w:r>
          <w:fldChar w:fldCharType="separate"/>
        </w:r>
        <w:r w:rsidR="00D006BF">
          <w:rPr>
            <w:noProof/>
          </w:rPr>
          <w:t>1</w:t>
        </w:r>
        <w:r>
          <w:fldChar w:fldCharType="end"/>
        </w:r>
      </w:p>
    </w:sdtContent>
  </w:sdt>
  <w:p w14:paraId="141C2F44" w14:textId="77777777" w:rsidR="00676FD7" w:rsidRDefault="00676FD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DE4E4A" w14:textId="77777777" w:rsidR="00AD591C" w:rsidRDefault="00AD591C" w:rsidP="002547B3">
      <w:pPr>
        <w:spacing w:after="0" w:line="240" w:lineRule="auto"/>
      </w:pPr>
      <w:r>
        <w:separator/>
      </w:r>
    </w:p>
  </w:footnote>
  <w:footnote w:type="continuationSeparator" w:id="0">
    <w:p w14:paraId="767C5A4C" w14:textId="77777777" w:rsidR="00AD591C" w:rsidRDefault="00AD591C" w:rsidP="00254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F58C4"/>
    <w:multiLevelType w:val="hybridMultilevel"/>
    <w:tmpl w:val="469646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691E4C"/>
    <w:multiLevelType w:val="hybridMultilevel"/>
    <w:tmpl w:val="F8D49E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2904E64"/>
    <w:multiLevelType w:val="hybridMultilevel"/>
    <w:tmpl w:val="477CF6BE"/>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37B12FD"/>
    <w:multiLevelType w:val="hybridMultilevel"/>
    <w:tmpl w:val="9E3A8AC8"/>
    <w:lvl w:ilvl="0" w:tplc="A49C8CC6">
      <w:start w:val="1"/>
      <w:numFmt w:val="decimal"/>
      <w:lvlText w:val="%1."/>
      <w:lvlJc w:val="left"/>
      <w:pPr>
        <w:ind w:left="720" w:hanging="360"/>
      </w:pPr>
      <w:rPr>
        <w:rFonts w:ascii="TimesNewRomanPSMT" w:eastAsiaTheme="minorHAnsi" w:hAnsi="TimesNewRomanPSMT" w:cs="TimesNewRomanPSM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407E71"/>
    <w:multiLevelType w:val="hybridMultilevel"/>
    <w:tmpl w:val="EA3E0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63220A"/>
    <w:multiLevelType w:val="hybridMultilevel"/>
    <w:tmpl w:val="28186B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EF2414"/>
    <w:multiLevelType w:val="hybridMultilevel"/>
    <w:tmpl w:val="8FD8E98C"/>
    <w:lvl w:ilvl="0" w:tplc="00BEE8D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2656E8"/>
    <w:multiLevelType w:val="hybridMultilevel"/>
    <w:tmpl w:val="7AE088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69539B"/>
    <w:multiLevelType w:val="hybridMultilevel"/>
    <w:tmpl w:val="AA24C9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3250E3"/>
    <w:multiLevelType w:val="hybridMultilevel"/>
    <w:tmpl w:val="A7D416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F7C762C"/>
    <w:multiLevelType w:val="hybridMultilevel"/>
    <w:tmpl w:val="796CB3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F9129A"/>
    <w:multiLevelType w:val="hybridMultilevel"/>
    <w:tmpl w:val="B37411F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3250536D"/>
    <w:multiLevelType w:val="hybridMultilevel"/>
    <w:tmpl w:val="7D5E1E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D4F4823"/>
    <w:multiLevelType w:val="hybridMultilevel"/>
    <w:tmpl w:val="F946B8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077FF3"/>
    <w:multiLevelType w:val="hybridMultilevel"/>
    <w:tmpl w:val="C1243E8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5" w15:restartNumberingAfterBreak="0">
    <w:nsid w:val="416B6263"/>
    <w:multiLevelType w:val="hybridMultilevel"/>
    <w:tmpl w:val="54EA15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32053A7"/>
    <w:multiLevelType w:val="hybridMultilevel"/>
    <w:tmpl w:val="0EE817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41342B6"/>
    <w:multiLevelType w:val="hybridMultilevel"/>
    <w:tmpl w:val="9CC4A0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7121F3"/>
    <w:multiLevelType w:val="hybridMultilevel"/>
    <w:tmpl w:val="5574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BE2A5C"/>
    <w:multiLevelType w:val="hybridMultilevel"/>
    <w:tmpl w:val="B9520FA0"/>
    <w:lvl w:ilvl="0" w:tplc="8836021E">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4A9D28FD"/>
    <w:multiLevelType w:val="hybridMultilevel"/>
    <w:tmpl w:val="1AEE98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9A061F"/>
    <w:multiLevelType w:val="hybridMultilevel"/>
    <w:tmpl w:val="2A24034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062DCE"/>
    <w:multiLevelType w:val="hybridMultilevel"/>
    <w:tmpl w:val="C442A656"/>
    <w:lvl w:ilvl="0" w:tplc="0426000F">
      <w:start w:val="1"/>
      <w:numFmt w:val="decimal"/>
      <w:lvlText w:val="%1."/>
      <w:lvlJc w:val="left"/>
      <w:pPr>
        <w:ind w:left="502" w:hanging="360"/>
      </w:pPr>
    </w:lvl>
    <w:lvl w:ilvl="1" w:tplc="A7088F98">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3D1140"/>
    <w:multiLevelType w:val="hybridMultilevel"/>
    <w:tmpl w:val="DD62B7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0453084"/>
    <w:multiLevelType w:val="multilevel"/>
    <w:tmpl w:val="F704F756"/>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538B537C"/>
    <w:multiLevelType w:val="hybridMultilevel"/>
    <w:tmpl w:val="616A7E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1443C4"/>
    <w:multiLevelType w:val="hybridMultilevel"/>
    <w:tmpl w:val="DF568600"/>
    <w:lvl w:ilvl="0" w:tplc="04260001">
      <w:start w:val="1"/>
      <w:numFmt w:val="bullet"/>
      <w:lvlText w:val=""/>
      <w:lvlJc w:val="left"/>
      <w:pPr>
        <w:ind w:left="1800" w:hanging="360"/>
      </w:pPr>
      <w:rPr>
        <w:rFonts w:ascii="Symbol" w:hAnsi="Symbol"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7" w15:restartNumberingAfterBreak="0">
    <w:nsid w:val="5771475D"/>
    <w:multiLevelType w:val="hybridMultilevel"/>
    <w:tmpl w:val="EB085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D79310F"/>
    <w:multiLevelType w:val="hybridMultilevel"/>
    <w:tmpl w:val="66CACB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1B353F5"/>
    <w:multiLevelType w:val="multilevel"/>
    <w:tmpl w:val="2B1AE3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4F4932"/>
    <w:multiLevelType w:val="multilevel"/>
    <w:tmpl w:val="AF6E97D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C1698E"/>
    <w:multiLevelType w:val="hybridMultilevel"/>
    <w:tmpl w:val="4A9E27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7B30C35"/>
    <w:multiLevelType w:val="hybridMultilevel"/>
    <w:tmpl w:val="1AA459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FA027F"/>
    <w:multiLevelType w:val="hybridMultilevel"/>
    <w:tmpl w:val="CEE0EB2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9371C5"/>
    <w:multiLevelType w:val="hybridMultilevel"/>
    <w:tmpl w:val="B34AAF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FD6A3B"/>
    <w:multiLevelType w:val="hybridMultilevel"/>
    <w:tmpl w:val="9FF4F1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E9D461A"/>
    <w:multiLevelType w:val="hybridMultilevel"/>
    <w:tmpl w:val="32BEFC5A"/>
    <w:lvl w:ilvl="0" w:tplc="04260001">
      <w:start w:val="1"/>
      <w:numFmt w:val="bullet"/>
      <w:lvlText w:val=""/>
      <w:lvlJc w:val="left"/>
      <w:pPr>
        <w:ind w:left="1800" w:hanging="360"/>
      </w:pPr>
      <w:rPr>
        <w:rFonts w:ascii="Symbol" w:hAnsi="Symbol" w:hint="default"/>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70536DDC"/>
    <w:multiLevelType w:val="hybridMultilevel"/>
    <w:tmpl w:val="E3D4D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092F2C"/>
    <w:multiLevelType w:val="hybridMultilevel"/>
    <w:tmpl w:val="E500D9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9E801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A625787"/>
    <w:multiLevelType w:val="hybridMultilevel"/>
    <w:tmpl w:val="80800F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23"/>
  </w:num>
  <w:num w:numId="3">
    <w:abstractNumId w:val="1"/>
  </w:num>
  <w:num w:numId="4">
    <w:abstractNumId w:val="12"/>
  </w:num>
  <w:num w:numId="5">
    <w:abstractNumId w:val="38"/>
  </w:num>
  <w:num w:numId="6">
    <w:abstractNumId w:val="35"/>
  </w:num>
  <w:num w:numId="7">
    <w:abstractNumId w:val="14"/>
  </w:num>
  <w:num w:numId="8">
    <w:abstractNumId w:val="6"/>
  </w:num>
  <w:num w:numId="9">
    <w:abstractNumId w:val="27"/>
  </w:num>
  <w:num w:numId="10">
    <w:abstractNumId w:val="37"/>
  </w:num>
  <w:num w:numId="11">
    <w:abstractNumId w:val="32"/>
  </w:num>
  <w:num w:numId="12">
    <w:abstractNumId w:val="22"/>
  </w:num>
  <w:num w:numId="13">
    <w:abstractNumId w:val="18"/>
  </w:num>
  <w:num w:numId="14">
    <w:abstractNumId w:val="11"/>
  </w:num>
  <w:num w:numId="15">
    <w:abstractNumId w:val="7"/>
  </w:num>
  <w:num w:numId="16">
    <w:abstractNumId w:val="4"/>
  </w:num>
  <w:num w:numId="17">
    <w:abstractNumId w:val="13"/>
  </w:num>
  <w:num w:numId="18">
    <w:abstractNumId w:val="30"/>
  </w:num>
  <w:num w:numId="19">
    <w:abstractNumId w:val="3"/>
  </w:num>
  <w:num w:numId="20">
    <w:abstractNumId w:val="24"/>
  </w:num>
  <w:num w:numId="21">
    <w:abstractNumId w:val="33"/>
  </w:num>
  <w:num w:numId="22">
    <w:abstractNumId w:val="16"/>
  </w:num>
  <w:num w:numId="23">
    <w:abstractNumId w:val="2"/>
  </w:num>
  <w:num w:numId="24">
    <w:abstractNumId w:val="36"/>
  </w:num>
  <w:num w:numId="25">
    <w:abstractNumId w:val="26"/>
  </w:num>
  <w:num w:numId="26">
    <w:abstractNumId w:val="9"/>
  </w:num>
  <w:num w:numId="27">
    <w:abstractNumId w:val="17"/>
  </w:num>
  <w:num w:numId="28">
    <w:abstractNumId w:val="19"/>
  </w:num>
  <w:num w:numId="29">
    <w:abstractNumId w:val="25"/>
  </w:num>
  <w:num w:numId="30">
    <w:abstractNumId w:val="20"/>
  </w:num>
  <w:num w:numId="31">
    <w:abstractNumId w:val="5"/>
  </w:num>
  <w:num w:numId="32">
    <w:abstractNumId w:val="40"/>
  </w:num>
  <w:num w:numId="33">
    <w:abstractNumId w:val="0"/>
  </w:num>
  <w:num w:numId="34">
    <w:abstractNumId w:val="10"/>
  </w:num>
  <w:num w:numId="35">
    <w:abstractNumId w:val="39"/>
  </w:num>
  <w:num w:numId="36">
    <w:abstractNumId w:val="29"/>
  </w:num>
  <w:num w:numId="37">
    <w:abstractNumId w:val="28"/>
  </w:num>
  <w:num w:numId="38">
    <w:abstractNumId w:val="8"/>
  </w:num>
  <w:num w:numId="39">
    <w:abstractNumId w:val="31"/>
  </w:num>
  <w:num w:numId="40">
    <w:abstractNumId w:val="15"/>
  </w:num>
  <w:num w:numId="41">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671"/>
    <w:rsid w:val="000127F4"/>
    <w:rsid w:val="00013DE3"/>
    <w:rsid w:val="00025397"/>
    <w:rsid w:val="000431F6"/>
    <w:rsid w:val="00043A35"/>
    <w:rsid w:val="000530EA"/>
    <w:rsid w:val="00054B4E"/>
    <w:rsid w:val="000664F9"/>
    <w:rsid w:val="00085EF4"/>
    <w:rsid w:val="00086D0B"/>
    <w:rsid w:val="00097D49"/>
    <w:rsid w:val="000B51FC"/>
    <w:rsid w:val="000B61EA"/>
    <w:rsid w:val="000C0CA3"/>
    <w:rsid w:val="000C4CA0"/>
    <w:rsid w:val="000D509A"/>
    <w:rsid w:val="000E65F7"/>
    <w:rsid w:val="00122BFE"/>
    <w:rsid w:val="001258B8"/>
    <w:rsid w:val="00130EF3"/>
    <w:rsid w:val="001310CF"/>
    <w:rsid w:val="0013203F"/>
    <w:rsid w:val="001416DC"/>
    <w:rsid w:val="001418A8"/>
    <w:rsid w:val="00152EAD"/>
    <w:rsid w:val="00157569"/>
    <w:rsid w:val="001636A8"/>
    <w:rsid w:val="00164B08"/>
    <w:rsid w:val="00177514"/>
    <w:rsid w:val="00180E0A"/>
    <w:rsid w:val="00186839"/>
    <w:rsid w:val="001926AE"/>
    <w:rsid w:val="00195689"/>
    <w:rsid w:val="00196CF1"/>
    <w:rsid w:val="001A1F1E"/>
    <w:rsid w:val="001B1B45"/>
    <w:rsid w:val="001B3633"/>
    <w:rsid w:val="001C506D"/>
    <w:rsid w:val="001C7817"/>
    <w:rsid w:val="001D3D49"/>
    <w:rsid w:val="001E1C8B"/>
    <w:rsid w:val="001F0E49"/>
    <w:rsid w:val="001F3260"/>
    <w:rsid w:val="001F4327"/>
    <w:rsid w:val="001F7BAB"/>
    <w:rsid w:val="00210A61"/>
    <w:rsid w:val="00211C9C"/>
    <w:rsid w:val="00223FDC"/>
    <w:rsid w:val="00230284"/>
    <w:rsid w:val="00243694"/>
    <w:rsid w:val="002451F3"/>
    <w:rsid w:val="002547B3"/>
    <w:rsid w:val="00262326"/>
    <w:rsid w:val="002741CE"/>
    <w:rsid w:val="00280130"/>
    <w:rsid w:val="00280F57"/>
    <w:rsid w:val="00284025"/>
    <w:rsid w:val="00284692"/>
    <w:rsid w:val="002876D4"/>
    <w:rsid w:val="00290D23"/>
    <w:rsid w:val="002955FB"/>
    <w:rsid w:val="002967BE"/>
    <w:rsid w:val="002B6793"/>
    <w:rsid w:val="002C0EDF"/>
    <w:rsid w:val="002C1843"/>
    <w:rsid w:val="002E0E91"/>
    <w:rsid w:val="002E56A8"/>
    <w:rsid w:val="002E728D"/>
    <w:rsid w:val="002F3283"/>
    <w:rsid w:val="002F40EB"/>
    <w:rsid w:val="002F6603"/>
    <w:rsid w:val="00311D1E"/>
    <w:rsid w:val="00314441"/>
    <w:rsid w:val="00315746"/>
    <w:rsid w:val="00316CF9"/>
    <w:rsid w:val="00316FC6"/>
    <w:rsid w:val="00325D92"/>
    <w:rsid w:val="003308BB"/>
    <w:rsid w:val="00332CA0"/>
    <w:rsid w:val="00337C70"/>
    <w:rsid w:val="0034614A"/>
    <w:rsid w:val="00350D00"/>
    <w:rsid w:val="00360AAE"/>
    <w:rsid w:val="00364724"/>
    <w:rsid w:val="003772C0"/>
    <w:rsid w:val="00380189"/>
    <w:rsid w:val="00380D75"/>
    <w:rsid w:val="00382074"/>
    <w:rsid w:val="00390679"/>
    <w:rsid w:val="00391331"/>
    <w:rsid w:val="003943FE"/>
    <w:rsid w:val="003B2A19"/>
    <w:rsid w:val="003B46EB"/>
    <w:rsid w:val="003C416D"/>
    <w:rsid w:val="003C5266"/>
    <w:rsid w:val="003D00CC"/>
    <w:rsid w:val="003D38D7"/>
    <w:rsid w:val="003D6A01"/>
    <w:rsid w:val="003E0E29"/>
    <w:rsid w:val="003E4730"/>
    <w:rsid w:val="003E600A"/>
    <w:rsid w:val="003E6B9B"/>
    <w:rsid w:val="003F06FE"/>
    <w:rsid w:val="003F37F4"/>
    <w:rsid w:val="003F4F23"/>
    <w:rsid w:val="003F6C09"/>
    <w:rsid w:val="0041066D"/>
    <w:rsid w:val="0042020B"/>
    <w:rsid w:val="0042055E"/>
    <w:rsid w:val="00436889"/>
    <w:rsid w:val="00436FFC"/>
    <w:rsid w:val="00444B52"/>
    <w:rsid w:val="0044660D"/>
    <w:rsid w:val="004574EA"/>
    <w:rsid w:val="00467019"/>
    <w:rsid w:val="004740F0"/>
    <w:rsid w:val="00492D1D"/>
    <w:rsid w:val="00495967"/>
    <w:rsid w:val="004960BB"/>
    <w:rsid w:val="004A19D0"/>
    <w:rsid w:val="004A1BE9"/>
    <w:rsid w:val="004B237F"/>
    <w:rsid w:val="004C69DB"/>
    <w:rsid w:val="004D1752"/>
    <w:rsid w:val="004D27D1"/>
    <w:rsid w:val="004D2B0D"/>
    <w:rsid w:val="004D2F5C"/>
    <w:rsid w:val="004D521D"/>
    <w:rsid w:val="004D6382"/>
    <w:rsid w:val="004D678F"/>
    <w:rsid w:val="004E0FE0"/>
    <w:rsid w:val="004E1EC2"/>
    <w:rsid w:val="004F0239"/>
    <w:rsid w:val="004F67DD"/>
    <w:rsid w:val="0050539F"/>
    <w:rsid w:val="005107D1"/>
    <w:rsid w:val="0051275F"/>
    <w:rsid w:val="005137F4"/>
    <w:rsid w:val="00514154"/>
    <w:rsid w:val="00517F6C"/>
    <w:rsid w:val="00523F0C"/>
    <w:rsid w:val="0052745C"/>
    <w:rsid w:val="005369CF"/>
    <w:rsid w:val="0053785E"/>
    <w:rsid w:val="00541F9F"/>
    <w:rsid w:val="00544A62"/>
    <w:rsid w:val="005574FB"/>
    <w:rsid w:val="00561EE0"/>
    <w:rsid w:val="00563766"/>
    <w:rsid w:val="0056575C"/>
    <w:rsid w:val="005663DE"/>
    <w:rsid w:val="005720C0"/>
    <w:rsid w:val="005743CF"/>
    <w:rsid w:val="0057479A"/>
    <w:rsid w:val="00574B29"/>
    <w:rsid w:val="00586002"/>
    <w:rsid w:val="00596EE5"/>
    <w:rsid w:val="005A574C"/>
    <w:rsid w:val="005B0DFB"/>
    <w:rsid w:val="005C28B8"/>
    <w:rsid w:val="005C5984"/>
    <w:rsid w:val="005D27AD"/>
    <w:rsid w:val="005D38A5"/>
    <w:rsid w:val="005E2F1B"/>
    <w:rsid w:val="005E7A10"/>
    <w:rsid w:val="00607F1B"/>
    <w:rsid w:val="0061044D"/>
    <w:rsid w:val="00614E4A"/>
    <w:rsid w:val="00624602"/>
    <w:rsid w:val="0062585B"/>
    <w:rsid w:val="006274BC"/>
    <w:rsid w:val="0063137F"/>
    <w:rsid w:val="00647344"/>
    <w:rsid w:val="00665B60"/>
    <w:rsid w:val="00676FD7"/>
    <w:rsid w:val="006779E7"/>
    <w:rsid w:val="006808A9"/>
    <w:rsid w:val="00687F1B"/>
    <w:rsid w:val="006A188A"/>
    <w:rsid w:val="006A7075"/>
    <w:rsid w:val="006B3662"/>
    <w:rsid w:val="006B4535"/>
    <w:rsid w:val="006B45CE"/>
    <w:rsid w:val="006B7412"/>
    <w:rsid w:val="006C6551"/>
    <w:rsid w:val="006D21EF"/>
    <w:rsid w:val="006D769F"/>
    <w:rsid w:val="006D7FC0"/>
    <w:rsid w:val="006E174F"/>
    <w:rsid w:val="006E6A7E"/>
    <w:rsid w:val="006E7E8A"/>
    <w:rsid w:val="006F1566"/>
    <w:rsid w:val="006F158F"/>
    <w:rsid w:val="006F32A6"/>
    <w:rsid w:val="006F3FD3"/>
    <w:rsid w:val="00700D39"/>
    <w:rsid w:val="00703FAC"/>
    <w:rsid w:val="0071324E"/>
    <w:rsid w:val="00714E59"/>
    <w:rsid w:val="00720296"/>
    <w:rsid w:val="00721A42"/>
    <w:rsid w:val="00722140"/>
    <w:rsid w:val="0072417B"/>
    <w:rsid w:val="007307F4"/>
    <w:rsid w:val="00733ACD"/>
    <w:rsid w:val="00737789"/>
    <w:rsid w:val="00742001"/>
    <w:rsid w:val="0074378C"/>
    <w:rsid w:val="007438DE"/>
    <w:rsid w:val="00753FED"/>
    <w:rsid w:val="007649E1"/>
    <w:rsid w:val="00765C90"/>
    <w:rsid w:val="00767345"/>
    <w:rsid w:val="007673FC"/>
    <w:rsid w:val="0077133E"/>
    <w:rsid w:val="00771A14"/>
    <w:rsid w:val="007813B3"/>
    <w:rsid w:val="00790C54"/>
    <w:rsid w:val="007B6CB9"/>
    <w:rsid w:val="007B70CD"/>
    <w:rsid w:val="007C1DA6"/>
    <w:rsid w:val="007D2E4B"/>
    <w:rsid w:val="007D75E9"/>
    <w:rsid w:val="007F3CA4"/>
    <w:rsid w:val="007F67D7"/>
    <w:rsid w:val="007F6A42"/>
    <w:rsid w:val="008039F3"/>
    <w:rsid w:val="00807F0B"/>
    <w:rsid w:val="008469BA"/>
    <w:rsid w:val="008511D0"/>
    <w:rsid w:val="00861F3A"/>
    <w:rsid w:val="00866514"/>
    <w:rsid w:val="00884D38"/>
    <w:rsid w:val="00887896"/>
    <w:rsid w:val="00887C3A"/>
    <w:rsid w:val="00894DBF"/>
    <w:rsid w:val="0089517B"/>
    <w:rsid w:val="00895D77"/>
    <w:rsid w:val="008B062F"/>
    <w:rsid w:val="008B7F7F"/>
    <w:rsid w:val="008C1308"/>
    <w:rsid w:val="008C6831"/>
    <w:rsid w:val="008D794C"/>
    <w:rsid w:val="008E1108"/>
    <w:rsid w:val="008E22A4"/>
    <w:rsid w:val="008E614D"/>
    <w:rsid w:val="008F159F"/>
    <w:rsid w:val="00902EED"/>
    <w:rsid w:val="00907263"/>
    <w:rsid w:val="00911EAC"/>
    <w:rsid w:val="00925DF3"/>
    <w:rsid w:val="009265E6"/>
    <w:rsid w:val="00931BE0"/>
    <w:rsid w:val="00933AB3"/>
    <w:rsid w:val="00937525"/>
    <w:rsid w:val="009443AC"/>
    <w:rsid w:val="00947684"/>
    <w:rsid w:val="0095301B"/>
    <w:rsid w:val="00964F5A"/>
    <w:rsid w:val="0096727E"/>
    <w:rsid w:val="00986204"/>
    <w:rsid w:val="0098727A"/>
    <w:rsid w:val="00987FD6"/>
    <w:rsid w:val="009A62C1"/>
    <w:rsid w:val="009A698C"/>
    <w:rsid w:val="009A7E43"/>
    <w:rsid w:val="009B0CB4"/>
    <w:rsid w:val="009B20A9"/>
    <w:rsid w:val="009B692E"/>
    <w:rsid w:val="009C6B7E"/>
    <w:rsid w:val="009D4767"/>
    <w:rsid w:val="009D4B77"/>
    <w:rsid w:val="009E0F97"/>
    <w:rsid w:val="009F04FC"/>
    <w:rsid w:val="009F458A"/>
    <w:rsid w:val="009F7BFE"/>
    <w:rsid w:val="00A038C5"/>
    <w:rsid w:val="00A21999"/>
    <w:rsid w:val="00A221B0"/>
    <w:rsid w:val="00A24D5F"/>
    <w:rsid w:val="00A26696"/>
    <w:rsid w:val="00A31EE9"/>
    <w:rsid w:val="00A35647"/>
    <w:rsid w:val="00A42835"/>
    <w:rsid w:val="00A42B31"/>
    <w:rsid w:val="00A47ADB"/>
    <w:rsid w:val="00A54D55"/>
    <w:rsid w:val="00A551A6"/>
    <w:rsid w:val="00A55E48"/>
    <w:rsid w:val="00A75CE1"/>
    <w:rsid w:val="00A76F3A"/>
    <w:rsid w:val="00A83BD8"/>
    <w:rsid w:val="00A87695"/>
    <w:rsid w:val="00A92EC6"/>
    <w:rsid w:val="00A96781"/>
    <w:rsid w:val="00AA13DA"/>
    <w:rsid w:val="00AB733C"/>
    <w:rsid w:val="00AB79E2"/>
    <w:rsid w:val="00AC176A"/>
    <w:rsid w:val="00AC6C5D"/>
    <w:rsid w:val="00AD0CC2"/>
    <w:rsid w:val="00AD1195"/>
    <w:rsid w:val="00AD591C"/>
    <w:rsid w:val="00AD5D19"/>
    <w:rsid w:val="00B01746"/>
    <w:rsid w:val="00B037AB"/>
    <w:rsid w:val="00B10628"/>
    <w:rsid w:val="00B32A9A"/>
    <w:rsid w:val="00B42E39"/>
    <w:rsid w:val="00B50534"/>
    <w:rsid w:val="00B55D77"/>
    <w:rsid w:val="00B601F0"/>
    <w:rsid w:val="00B62DC3"/>
    <w:rsid w:val="00B75872"/>
    <w:rsid w:val="00B82A1C"/>
    <w:rsid w:val="00B9529C"/>
    <w:rsid w:val="00BB346C"/>
    <w:rsid w:val="00BD2D86"/>
    <w:rsid w:val="00BD3D0D"/>
    <w:rsid w:val="00BE3472"/>
    <w:rsid w:val="00BF114C"/>
    <w:rsid w:val="00BF31F8"/>
    <w:rsid w:val="00BF6616"/>
    <w:rsid w:val="00C0023D"/>
    <w:rsid w:val="00C04522"/>
    <w:rsid w:val="00C075FD"/>
    <w:rsid w:val="00C14BAA"/>
    <w:rsid w:val="00C15270"/>
    <w:rsid w:val="00C20039"/>
    <w:rsid w:val="00C27D1E"/>
    <w:rsid w:val="00C3190D"/>
    <w:rsid w:val="00C3394C"/>
    <w:rsid w:val="00C434A4"/>
    <w:rsid w:val="00C476A5"/>
    <w:rsid w:val="00C55298"/>
    <w:rsid w:val="00C77B0E"/>
    <w:rsid w:val="00C83E33"/>
    <w:rsid w:val="00C851A3"/>
    <w:rsid w:val="00C87170"/>
    <w:rsid w:val="00C9035D"/>
    <w:rsid w:val="00C93094"/>
    <w:rsid w:val="00CA0676"/>
    <w:rsid w:val="00CA3DA3"/>
    <w:rsid w:val="00CB43FC"/>
    <w:rsid w:val="00CC7A19"/>
    <w:rsid w:val="00CD081B"/>
    <w:rsid w:val="00CD320F"/>
    <w:rsid w:val="00CE3BB7"/>
    <w:rsid w:val="00CE788A"/>
    <w:rsid w:val="00CF1001"/>
    <w:rsid w:val="00CF4C78"/>
    <w:rsid w:val="00D001A7"/>
    <w:rsid w:val="00D006BF"/>
    <w:rsid w:val="00D16A2E"/>
    <w:rsid w:val="00D20550"/>
    <w:rsid w:val="00D2068F"/>
    <w:rsid w:val="00D21982"/>
    <w:rsid w:val="00D231F9"/>
    <w:rsid w:val="00D234A0"/>
    <w:rsid w:val="00D27290"/>
    <w:rsid w:val="00D305FE"/>
    <w:rsid w:val="00D36234"/>
    <w:rsid w:val="00D3753F"/>
    <w:rsid w:val="00D37B48"/>
    <w:rsid w:val="00D43D72"/>
    <w:rsid w:val="00D43E89"/>
    <w:rsid w:val="00D531CB"/>
    <w:rsid w:val="00D56532"/>
    <w:rsid w:val="00D57F64"/>
    <w:rsid w:val="00D61216"/>
    <w:rsid w:val="00D632DB"/>
    <w:rsid w:val="00D71A16"/>
    <w:rsid w:val="00D758CD"/>
    <w:rsid w:val="00D814CA"/>
    <w:rsid w:val="00D91671"/>
    <w:rsid w:val="00DA18DA"/>
    <w:rsid w:val="00DA259A"/>
    <w:rsid w:val="00DB5E94"/>
    <w:rsid w:val="00DC6332"/>
    <w:rsid w:val="00DD00D8"/>
    <w:rsid w:val="00DD1F46"/>
    <w:rsid w:val="00DD438F"/>
    <w:rsid w:val="00DE1024"/>
    <w:rsid w:val="00DE2B02"/>
    <w:rsid w:val="00DE303B"/>
    <w:rsid w:val="00DF0569"/>
    <w:rsid w:val="00DF1770"/>
    <w:rsid w:val="00DF18B0"/>
    <w:rsid w:val="00DF1B1D"/>
    <w:rsid w:val="00DF4799"/>
    <w:rsid w:val="00E0022C"/>
    <w:rsid w:val="00E008F4"/>
    <w:rsid w:val="00E14133"/>
    <w:rsid w:val="00E160E7"/>
    <w:rsid w:val="00E25081"/>
    <w:rsid w:val="00E27A6A"/>
    <w:rsid w:val="00E4031E"/>
    <w:rsid w:val="00E411C0"/>
    <w:rsid w:val="00E528CD"/>
    <w:rsid w:val="00E53A46"/>
    <w:rsid w:val="00E53CAC"/>
    <w:rsid w:val="00E61C5E"/>
    <w:rsid w:val="00E66F33"/>
    <w:rsid w:val="00E70440"/>
    <w:rsid w:val="00E74E1B"/>
    <w:rsid w:val="00E86C1A"/>
    <w:rsid w:val="00E87250"/>
    <w:rsid w:val="00E9449D"/>
    <w:rsid w:val="00E975A5"/>
    <w:rsid w:val="00EB2FAD"/>
    <w:rsid w:val="00EC2EE9"/>
    <w:rsid w:val="00EC41E6"/>
    <w:rsid w:val="00ED164E"/>
    <w:rsid w:val="00ED1F2C"/>
    <w:rsid w:val="00EE03DC"/>
    <w:rsid w:val="00F246B7"/>
    <w:rsid w:val="00F3134A"/>
    <w:rsid w:val="00F31A58"/>
    <w:rsid w:val="00F33A14"/>
    <w:rsid w:val="00F35EAE"/>
    <w:rsid w:val="00F47347"/>
    <w:rsid w:val="00F5049A"/>
    <w:rsid w:val="00F70843"/>
    <w:rsid w:val="00F75C0D"/>
    <w:rsid w:val="00F85633"/>
    <w:rsid w:val="00F87526"/>
    <w:rsid w:val="00F933AD"/>
    <w:rsid w:val="00FA4D17"/>
    <w:rsid w:val="00FB2C4D"/>
    <w:rsid w:val="00FC0BA6"/>
    <w:rsid w:val="00FD11A9"/>
    <w:rsid w:val="00FE12DE"/>
    <w:rsid w:val="00FE3A00"/>
    <w:rsid w:val="00FE4B2A"/>
    <w:rsid w:val="00FE5507"/>
    <w:rsid w:val="00FE642A"/>
    <w:rsid w:val="00FE79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C858"/>
  <w15:docId w15:val="{244C2198-EE6A-44C1-981F-8CEA2F4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547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unhideWhenUsed/>
    <w:qFormat/>
    <w:rsid w:val="005663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unhideWhenUsed/>
    <w:qFormat/>
    <w:rsid w:val="005663DE"/>
    <w:pPr>
      <w:keepNext/>
      <w:keepLines/>
      <w:spacing w:before="200" w:after="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uiPriority w:val="9"/>
    <w:unhideWhenUsed/>
    <w:qFormat/>
    <w:rsid w:val="004D27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933AB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33AB3"/>
    <w:rPr>
      <w:rFonts w:ascii="Tahoma" w:hAnsi="Tahoma" w:cs="Tahoma"/>
      <w:sz w:val="16"/>
      <w:szCs w:val="16"/>
    </w:rPr>
  </w:style>
  <w:style w:type="paragraph" w:styleId="Sarakstarindkopa">
    <w:name w:val="List Paragraph"/>
    <w:basedOn w:val="Parasts"/>
    <w:uiPriority w:val="34"/>
    <w:qFormat/>
    <w:rsid w:val="005D38A5"/>
    <w:pPr>
      <w:ind w:left="720"/>
      <w:contextualSpacing/>
    </w:pPr>
  </w:style>
  <w:style w:type="table" w:styleId="Reatabula">
    <w:name w:val="Table Grid"/>
    <w:basedOn w:val="Parastatabula"/>
    <w:uiPriority w:val="59"/>
    <w:rsid w:val="00B1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530EA"/>
    <w:rPr>
      <w:color w:val="0000FF" w:themeColor="hyperlink"/>
      <w:u w:val="single"/>
    </w:rPr>
  </w:style>
  <w:style w:type="paragraph" w:styleId="Galvene">
    <w:name w:val="header"/>
    <w:basedOn w:val="Parasts"/>
    <w:link w:val="GalveneRakstz"/>
    <w:uiPriority w:val="99"/>
    <w:unhideWhenUsed/>
    <w:rsid w:val="002547B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47B3"/>
  </w:style>
  <w:style w:type="paragraph" w:styleId="Kjene">
    <w:name w:val="footer"/>
    <w:basedOn w:val="Parasts"/>
    <w:link w:val="KjeneRakstz"/>
    <w:uiPriority w:val="99"/>
    <w:unhideWhenUsed/>
    <w:rsid w:val="002547B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547B3"/>
  </w:style>
  <w:style w:type="character" w:customStyle="1" w:styleId="Virsraksts1Rakstz">
    <w:name w:val="Virsraksts 1 Rakstz."/>
    <w:basedOn w:val="Noklusjumarindkopasfonts"/>
    <w:link w:val="Virsraksts1"/>
    <w:uiPriority w:val="9"/>
    <w:rsid w:val="002547B3"/>
    <w:rPr>
      <w:rFonts w:asciiTheme="majorHAnsi" w:eastAsiaTheme="majorEastAsia" w:hAnsiTheme="majorHAnsi" w:cstheme="majorBidi"/>
      <w:b/>
      <w:bCs/>
      <w:color w:val="365F91" w:themeColor="accent1" w:themeShade="BF"/>
      <w:sz w:val="28"/>
      <w:szCs w:val="28"/>
    </w:rPr>
  </w:style>
  <w:style w:type="paragraph" w:styleId="Saturardtjavirsraksts">
    <w:name w:val="TOC Heading"/>
    <w:basedOn w:val="Virsraksts1"/>
    <w:next w:val="Parasts"/>
    <w:uiPriority w:val="39"/>
    <w:semiHidden/>
    <w:unhideWhenUsed/>
    <w:qFormat/>
    <w:rsid w:val="002547B3"/>
    <w:pPr>
      <w:outlineLvl w:val="9"/>
    </w:pPr>
    <w:rPr>
      <w:lang w:eastAsia="lv-LV"/>
    </w:rPr>
  </w:style>
  <w:style w:type="paragraph" w:styleId="Saturs2">
    <w:name w:val="toc 2"/>
    <w:basedOn w:val="Parasts"/>
    <w:next w:val="Parasts"/>
    <w:autoRedefine/>
    <w:uiPriority w:val="39"/>
    <w:unhideWhenUsed/>
    <w:qFormat/>
    <w:rsid w:val="002547B3"/>
    <w:pPr>
      <w:spacing w:after="100"/>
      <w:ind w:left="220"/>
    </w:pPr>
    <w:rPr>
      <w:rFonts w:eastAsiaTheme="minorEastAsia"/>
      <w:lang w:eastAsia="lv-LV"/>
    </w:rPr>
  </w:style>
  <w:style w:type="paragraph" w:styleId="Saturs1">
    <w:name w:val="toc 1"/>
    <w:basedOn w:val="Parasts"/>
    <w:next w:val="Parasts"/>
    <w:autoRedefine/>
    <w:uiPriority w:val="39"/>
    <w:unhideWhenUsed/>
    <w:qFormat/>
    <w:rsid w:val="002547B3"/>
    <w:pPr>
      <w:spacing w:after="100"/>
    </w:pPr>
    <w:rPr>
      <w:rFonts w:eastAsiaTheme="minorEastAsia"/>
      <w:lang w:eastAsia="lv-LV"/>
    </w:rPr>
  </w:style>
  <w:style w:type="paragraph" w:styleId="Saturs3">
    <w:name w:val="toc 3"/>
    <w:basedOn w:val="Parasts"/>
    <w:next w:val="Parasts"/>
    <w:autoRedefine/>
    <w:uiPriority w:val="39"/>
    <w:unhideWhenUsed/>
    <w:qFormat/>
    <w:rsid w:val="002547B3"/>
    <w:pPr>
      <w:spacing w:after="100"/>
      <w:ind w:left="440"/>
    </w:pPr>
    <w:rPr>
      <w:rFonts w:eastAsiaTheme="minorEastAsia"/>
      <w:lang w:eastAsia="lv-LV"/>
    </w:rPr>
  </w:style>
  <w:style w:type="character" w:customStyle="1" w:styleId="Virsraksts2Rakstz">
    <w:name w:val="Virsraksts 2 Rakstz."/>
    <w:basedOn w:val="Noklusjumarindkopasfonts"/>
    <w:link w:val="Virsraksts2"/>
    <w:uiPriority w:val="9"/>
    <w:rsid w:val="005663DE"/>
    <w:rPr>
      <w:rFonts w:asciiTheme="majorHAnsi" w:eastAsiaTheme="majorEastAsia" w:hAnsiTheme="majorHAnsi" w:cstheme="majorBidi"/>
      <w:b/>
      <w:bCs/>
      <w:color w:val="4F81BD" w:themeColor="accent1"/>
      <w:sz w:val="26"/>
      <w:szCs w:val="26"/>
    </w:rPr>
  </w:style>
  <w:style w:type="character" w:customStyle="1" w:styleId="Virsraksts3Rakstz">
    <w:name w:val="Virsraksts 3 Rakstz."/>
    <w:basedOn w:val="Noklusjumarindkopasfonts"/>
    <w:link w:val="Virsraksts3"/>
    <w:uiPriority w:val="9"/>
    <w:rsid w:val="005663DE"/>
    <w:rPr>
      <w:rFonts w:asciiTheme="majorHAnsi" w:eastAsiaTheme="majorEastAsia" w:hAnsiTheme="majorHAnsi" w:cstheme="majorBidi"/>
      <w:b/>
      <w:bCs/>
      <w:color w:val="4F81BD" w:themeColor="accent1"/>
    </w:rPr>
  </w:style>
  <w:style w:type="character" w:customStyle="1" w:styleId="Virsraksts4Rakstz">
    <w:name w:val="Virsraksts 4 Rakstz."/>
    <w:basedOn w:val="Noklusjumarindkopasfonts"/>
    <w:link w:val="Virsraksts4"/>
    <w:uiPriority w:val="9"/>
    <w:rsid w:val="004D27D1"/>
    <w:rPr>
      <w:rFonts w:asciiTheme="majorHAnsi" w:eastAsiaTheme="majorEastAsia" w:hAnsiTheme="majorHAnsi" w:cstheme="majorBidi"/>
      <w:b/>
      <w:bCs/>
      <w:i/>
      <w:iCs/>
      <w:color w:val="4F81BD" w:themeColor="accent1"/>
    </w:rPr>
  </w:style>
  <w:style w:type="table" w:customStyle="1" w:styleId="Reatabula1">
    <w:name w:val="Režģa tabula1"/>
    <w:basedOn w:val="Parastatabula"/>
    <w:next w:val="Reatabula"/>
    <w:uiPriority w:val="59"/>
    <w:rsid w:val="009A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57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kul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ekuli.lv/kulturas-iestades/muzejs" TargetMode="External"/><Relationship Id="rId5" Type="http://schemas.openxmlformats.org/officeDocument/2006/relationships/webSettings" Target="webSettings.xml"/><Relationship Id="rId10" Type="http://schemas.openxmlformats.org/officeDocument/2006/relationships/hyperlink" Target="http://www.priekuli.l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CF150-9C5D-465C-8C3A-7445A097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37</Pages>
  <Words>42847</Words>
  <Characters>24424</Characters>
  <Application>Microsoft Office Word</Application>
  <DocSecurity>0</DocSecurity>
  <Lines>203</Lines>
  <Paragraphs>134</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67137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Kalaci</dc:creator>
  <cp:lastModifiedBy>Sekretare</cp:lastModifiedBy>
  <cp:revision>3</cp:revision>
  <cp:lastPrinted>2020-09-26T10:19:00Z</cp:lastPrinted>
  <dcterms:created xsi:type="dcterms:W3CDTF">2020-09-14T05:55:00Z</dcterms:created>
  <dcterms:modified xsi:type="dcterms:W3CDTF">2020-09-26T10:19:00Z</dcterms:modified>
</cp:coreProperties>
</file>