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18A6" w14:textId="77777777" w:rsidR="00560F41" w:rsidRPr="00560F41" w:rsidRDefault="00560F41" w:rsidP="00560F41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560F4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AED2F93" wp14:editId="6846DE0F">
            <wp:extent cx="581028" cy="685800"/>
            <wp:effectExtent l="0" t="0" r="9522" b="0"/>
            <wp:docPr id="1" name="Attēls 1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A226735" w14:textId="77777777" w:rsidR="00560F41" w:rsidRPr="00560F41" w:rsidRDefault="00560F41" w:rsidP="00560F41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0F41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14:paraId="04DE1A00" w14:textId="77777777" w:rsidR="00560F41" w:rsidRPr="00560F41" w:rsidRDefault="00560F41" w:rsidP="00560F41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560F4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579818E3" w14:textId="77777777" w:rsidR="00560F41" w:rsidRPr="00560F41" w:rsidRDefault="00560F41" w:rsidP="00560F41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60F4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560F41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560F4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00FFA0B9" w14:textId="77777777" w:rsidR="00560F41" w:rsidRPr="00560F41" w:rsidRDefault="00560F41" w:rsidP="00560F41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560F4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69C58E07" w14:textId="77777777" w:rsidR="00560F41" w:rsidRPr="00560F41" w:rsidRDefault="00560F41" w:rsidP="00560F41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AE6A4EB" w14:textId="77777777" w:rsidR="00560F41" w:rsidRPr="00560F41" w:rsidRDefault="00560F41" w:rsidP="00560F41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60F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5D51B2C5" w14:textId="77777777" w:rsidR="00560F41" w:rsidRPr="00560F41" w:rsidRDefault="00560F41" w:rsidP="00560F41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0F41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14:paraId="224422E2" w14:textId="77777777" w:rsidR="00560F41" w:rsidRPr="00560F41" w:rsidRDefault="00560F41" w:rsidP="00560F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AFB007C" w14:textId="77777777" w:rsidR="00560F41" w:rsidRPr="00560F41" w:rsidRDefault="00560F41" w:rsidP="00560F4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2019.gada 28.februārī </w:t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Nr.37</w:t>
      </w:r>
    </w:p>
    <w:p w14:paraId="7A4E5A5A" w14:textId="01C1E67B" w:rsidR="00560F41" w:rsidRDefault="00560F41" w:rsidP="00560F4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Nr.2, 1.</w:t>
      </w:r>
      <w:r w:rsidRPr="00560F41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</w:p>
    <w:p w14:paraId="06B3A7EC" w14:textId="77777777" w:rsidR="00560F41" w:rsidRPr="00560F41" w:rsidRDefault="00560F41" w:rsidP="00560F41">
      <w:pPr>
        <w:autoSpaceDN w:val="0"/>
        <w:spacing w:after="0" w:line="240" w:lineRule="auto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14:paraId="6AEE0CD5" w14:textId="1A1FAAD1" w:rsidR="0084477B" w:rsidRPr="00D80524" w:rsidRDefault="0084477B" w:rsidP="00D80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05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 Deklarētās dzīvesvietas anulēšan</w:t>
      </w:r>
      <w:r w:rsidR="00D80524" w:rsidRPr="00D805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</w:t>
      </w:r>
      <w:r w:rsidRPr="00D805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80524" w:rsidRPr="00D805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Priekuļu novada pašvaldībā</w:t>
      </w:r>
    </w:p>
    <w:p w14:paraId="50B38CDA" w14:textId="77777777" w:rsidR="00012407" w:rsidRDefault="00012407" w:rsidP="004C2C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9B92E" w14:textId="3F1DD7B3" w:rsidR="00181CE5" w:rsidRDefault="00A92DCA" w:rsidP="004C2C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52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2A5C90" w:rsidRPr="00D80524">
        <w:rPr>
          <w:rFonts w:ascii="Times New Roman" w:eastAsia="Times New Roman" w:hAnsi="Times New Roman" w:cs="Times New Roman"/>
          <w:sz w:val="24"/>
          <w:szCs w:val="24"/>
        </w:rPr>
        <w:t xml:space="preserve"> likuma </w:t>
      </w:r>
      <w:r w:rsidR="0084477B" w:rsidRPr="00D80524">
        <w:rPr>
          <w:rFonts w:ascii="Times New Roman" w:hAnsi="Times New Roman" w:cs="Times New Roman"/>
          <w:sz w:val="24"/>
          <w:szCs w:val="24"/>
        </w:rPr>
        <w:t>„</w:t>
      </w:r>
      <w:r w:rsidR="002A5C90" w:rsidRPr="00D80524">
        <w:rPr>
          <w:rFonts w:ascii="Times New Roman" w:eastAsia="Times New Roman" w:hAnsi="Times New Roman" w:cs="Times New Roman"/>
          <w:sz w:val="24"/>
          <w:szCs w:val="24"/>
        </w:rPr>
        <w:t>Par pašvaldībām</w:t>
      </w:r>
      <w:r w:rsidR="00425848" w:rsidRPr="00D8052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A5C90" w:rsidRPr="00D80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96B" w:rsidRPr="00D80524">
        <w:rPr>
          <w:rFonts w:ascii="Times New Roman" w:eastAsia="Times New Roman" w:hAnsi="Times New Roman" w:cs="Times New Roman"/>
          <w:sz w:val="24"/>
          <w:szCs w:val="24"/>
        </w:rPr>
        <w:t>21.panta pirm</w:t>
      </w:r>
      <w:r w:rsidRPr="00D8052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1496B" w:rsidRPr="00D80524">
        <w:rPr>
          <w:rFonts w:ascii="Times New Roman" w:eastAsia="Times New Roman" w:hAnsi="Times New Roman" w:cs="Times New Roman"/>
          <w:sz w:val="24"/>
          <w:szCs w:val="24"/>
        </w:rPr>
        <w:t>daļ</w:t>
      </w:r>
      <w:r w:rsidRPr="00D80524">
        <w:rPr>
          <w:rFonts w:ascii="Times New Roman" w:eastAsia="Times New Roman" w:hAnsi="Times New Roman" w:cs="Times New Roman"/>
          <w:sz w:val="24"/>
          <w:szCs w:val="24"/>
        </w:rPr>
        <w:t>u</w:t>
      </w:r>
      <w:r w:rsidR="0091496B" w:rsidRPr="00D80524">
        <w:rPr>
          <w:rFonts w:ascii="Times New Roman" w:eastAsia="Times New Roman" w:hAnsi="Times New Roman" w:cs="Times New Roman"/>
          <w:sz w:val="24"/>
          <w:szCs w:val="24"/>
        </w:rPr>
        <w:t>, kas nosaka, ka dome var izskatīt jebkuru jautājumu, kas ir</w:t>
      </w:r>
      <w:r w:rsidR="007638C4" w:rsidRPr="00D80524">
        <w:rPr>
          <w:rFonts w:ascii="Times New Roman" w:eastAsia="Times New Roman" w:hAnsi="Times New Roman" w:cs="Times New Roman"/>
          <w:sz w:val="24"/>
          <w:szCs w:val="24"/>
        </w:rPr>
        <w:t xml:space="preserve"> attiecīgās pašvaldības pārziņā</w:t>
      </w:r>
      <w:r w:rsidR="002A5C90" w:rsidRPr="00D805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5942">
        <w:rPr>
          <w:rFonts w:ascii="Times New Roman" w:eastAsia="Times New Roman" w:hAnsi="Times New Roman" w:cs="Times New Roman"/>
          <w:sz w:val="24"/>
          <w:szCs w:val="24"/>
        </w:rPr>
        <w:t>25. panta trešo daļu, saskaņā ar kuru</w:t>
      </w:r>
      <w:r w:rsidR="002C5942" w:rsidRPr="002C5942">
        <w:t xml:space="preserve"> </w:t>
      </w:r>
      <w:r w:rsidR="002C5942">
        <w:rPr>
          <w:rFonts w:ascii="Times New Roman" w:eastAsia="Times New Roman" w:hAnsi="Times New Roman" w:cs="Times New Roman"/>
          <w:sz w:val="24"/>
          <w:szCs w:val="24"/>
        </w:rPr>
        <w:t>d</w:t>
      </w:r>
      <w:r w:rsidR="002C5942" w:rsidRPr="002C5942">
        <w:rPr>
          <w:rFonts w:ascii="Times New Roman" w:eastAsia="Times New Roman" w:hAnsi="Times New Roman" w:cs="Times New Roman"/>
          <w:sz w:val="24"/>
          <w:szCs w:val="24"/>
        </w:rPr>
        <w:t>omes lēmumu izpildi nodrošina domes ieceltas amatpersonas</w:t>
      </w:r>
      <w:r w:rsidR="002C59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5C90" w:rsidRPr="00D80524">
        <w:rPr>
          <w:rFonts w:ascii="Times New Roman" w:eastAsia="Times New Roman" w:hAnsi="Times New Roman" w:cs="Times New Roman"/>
          <w:sz w:val="24"/>
          <w:szCs w:val="24"/>
        </w:rPr>
        <w:t>D</w:t>
      </w:r>
      <w:r w:rsidR="007638C4" w:rsidRPr="00D80524">
        <w:rPr>
          <w:rFonts w:ascii="Times New Roman" w:eastAsia="Times New Roman" w:hAnsi="Times New Roman" w:cs="Times New Roman"/>
          <w:sz w:val="24"/>
          <w:szCs w:val="24"/>
        </w:rPr>
        <w:t>zīvesvietas deklarēšanas likuma 12.pantu</w:t>
      </w:r>
      <w:r w:rsidR="002A5C90" w:rsidRPr="00D80524">
        <w:rPr>
          <w:rFonts w:ascii="Times New Roman" w:eastAsia="Times New Roman" w:hAnsi="Times New Roman" w:cs="Times New Roman"/>
          <w:sz w:val="24"/>
          <w:szCs w:val="24"/>
        </w:rPr>
        <w:t>, Ministru kabineta 11.02.2003. noteikumiem Nr.72 „Kārtība, kādā anulējamas ziņas par deklarēto dzīvesvietu”</w:t>
      </w:r>
      <w:r w:rsidR="00FE1CC7" w:rsidRPr="00D80524">
        <w:rPr>
          <w:rFonts w:ascii="Times New Roman" w:eastAsia="Times New Roman" w:hAnsi="Times New Roman" w:cs="Times New Roman"/>
          <w:sz w:val="24"/>
          <w:szCs w:val="24"/>
        </w:rPr>
        <w:t xml:space="preserve">, faktu, ka </w:t>
      </w:r>
      <w:r w:rsidR="00A64B68" w:rsidRPr="00D80524">
        <w:rPr>
          <w:rFonts w:ascii="Times New Roman" w:eastAsia="Times New Roman" w:hAnsi="Times New Roman" w:cs="Times New Roman"/>
          <w:sz w:val="24"/>
          <w:szCs w:val="24"/>
        </w:rPr>
        <w:t>izvērtēta iespēja deleģēt tiesības izdot administratīvo aktu ziņu par deklarēto dzīvesvietu anulēšanas lietās Pašvaldības amatpersonai, ātrākai iesniegumu izskatīšanai un lēmuma pieņemšanai,</w:t>
      </w:r>
      <w:r w:rsidR="00AA76A7">
        <w:rPr>
          <w:rFonts w:ascii="Times New Roman" w:eastAsia="Times New Roman" w:hAnsi="Times New Roman" w:cs="Times New Roman"/>
          <w:sz w:val="24"/>
          <w:szCs w:val="24"/>
        </w:rPr>
        <w:t xml:space="preserve"> Priekuļu novada domes Tautsaimniecības komitejas 2019. gada 21. februāra lēmumu (prot. Nr. 2), </w:t>
      </w:r>
      <w:r w:rsidR="00D80524" w:rsidRPr="00D80524">
        <w:rPr>
          <w:rFonts w:ascii="Times New Roman" w:eastAsia="Times New Roman" w:hAnsi="Times New Roman" w:cs="Times New Roman"/>
          <w:sz w:val="24"/>
          <w:szCs w:val="24"/>
        </w:rPr>
        <w:t>Priekuļu novada</w:t>
      </w:r>
      <w:r w:rsidR="00181CE5" w:rsidRPr="00D80524">
        <w:rPr>
          <w:rFonts w:ascii="Times New Roman" w:eastAsia="Times New Roman" w:hAnsi="Times New Roman" w:cs="Times New Roman"/>
          <w:sz w:val="24"/>
          <w:szCs w:val="24"/>
        </w:rPr>
        <w:t xml:space="preserve"> dome, balsojot: PAR –</w:t>
      </w:r>
      <w:r w:rsidR="009F761B">
        <w:rPr>
          <w:rFonts w:ascii="Times New Roman" w:eastAsia="Times New Roman" w:hAnsi="Times New Roman" w:cs="Times New Roman"/>
          <w:sz w:val="24"/>
          <w:szCs w:val="24"/>
        </w:rPr>
        <w:t>13 (</w:t>
      </w:r>
      <w:bookmarkStart w:id="0" w:name="_Hlk519085030"/>
      <w:r w:rsidR="009F761B" w:rsidRPr="00C42650">
        <w:rPr>
          <w:rFonts w:ascii="Times New Roman" w:eastAsia="Times New Roman" w:hAnsi="Times New Roman"/>
          <w:sz w:val="24"/>
          <w:szCs w:val="24"/>
          <w:lang w:eastAsia="lv-LV"/>
        </w:rPr>
        <w:t xml:space="preserve">Elīna </w:t>
      </w:r>
      <w:proofErr w:type="spellStart"/>
      <w:r w:rsidR="009F761B" w:rsidRPr="00C42650">
        <w:rPr>
          <w:rFonts w:ascii="Times New Roman" w:eastAsia="Times New Roman" w:hAnsi="Times New Roman"/>
          <w:sz w:val="24"/>
          <w:szCs w:val="24"/>
          <w:lang w:eastAsia="lv-LV"/>
        </w:rPr>
        <w:t>Stapulone</w:t>
      </w:r>
      <w:proofErr w:type="spellEnd"/>
      <w:r w:rsidR="009F761B" w:rsidRPr="00C42650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</w:t>
      </w:r>
      <w:proofErr w:type="spellStart"/>
      <w:r w:rsidR="009F761B" w:rsidRPr="00C42650">
        <w:rPr>
          <w:rFonts w:ascii="Times New Roman" w:eastAsia="Times New Roman" w:hAnsi="Times New Roman"/>
          <w:sz w:val="24"/>
          <w:szCs w:val="24"/>
          <w:lang w:eastAsia="lv-LV"/>
        </w:rPr>
        <w:t>Tīdemanis</w:t>
      </w:r>
      <w:proofErr w:type="spellEnd"/>
      <w:r w:rsidR="009F761B" w:rsidRPr="00C4265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9F761B">
        <w:rPr>
          <w:rFonts w:ascii="Times New Roman" w:eastAsia="Times New Roman" w:hAnsi="Times New Roman"/>
          <w:sz w:val="24"/>
          <w:szCs w:val="24"/>
          <w:lang w:eastAsia="lv-LV"/>
        </w:rPr>
        <w:t xml:space="preserve">Baiba </w:t>
      </w:r>
      <w:proofErr w:type="spellStart"/>
      <w:r w:rsidR="009F761B">
        <w:rPr>
          <w:rFonts w:ascii="Times New Roman" w:eastAsia="Times New Roman" w:hAnsi="Times New Roman"/>
          <w:sz w:val="24"/>
          <w:szCs w:val="24"/>
          <w:lang w:eastAsia="lv-LV"/>
        </w:rPr>
        <w:t>Karlsberga</w:t>
      </w:r>
      <w:proofErr w:type="spellEnd"/>
      <w:r w:rsidR="009F761B">
        <w:rPr>
          <w:rFonts w:ascii="Times New Roman" w:eastAsia="Times New Roman" w:hAnsi="Times New Roman"/>
          <w:sz w:val="24"/>
          <w:szCs w:val="24"/>
          <w:lang w:eastAsia="lv-LV"/>
        </w:rPr>
        <w:t xml:space="preserve">, Sarmīte </w:t>
      </w:r>
      <w:proofErr w:type="spellStart"/>
      <w:r w:rsidR="009F761B">
        <w:rPr>
          <w:rFonts w:ascii="Times New Roman" w:eastAsia="Times New Roman" w:hAnsi="Times New Roman"/>
          <w:sz w:val="24"/>
          <w:szCs w:val="24"/>
          <w:lang w:eastAsia="lv-LV"/>
        </w:rPr>
        <w:t>Orehova</w:t>
      </w:r>
      <w:proofErr w:type="spellEnd"/>
      <w:r w:rsidR="009F761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9F761B" w:rsidRPr="00C42650">
        <w:rPr>
          <w:rFonts w:ascii="Times New Roman" w:eastAsia="Times New Roman" w:hAnsi="Times New Roman"/>
          <w:sz w:val="24"/>
          <w:szCs w:val="24"/>
          <w:lang w:eastAsia="lv-LV"/>
        </w:rPr>
        <w:t xml:space="preserve">Aivars Kalnietis, Dace Kalniņa, Jānis </w:t>
      </w:r>
      <w:proofErr w:type="spellStart"/>
      <w:r w:rsidR="009F761B" w:rsidRPr="00C42650">
        <w:rPr>
          <w:rFonts w:ascii="Times New Roman" w:eastAsia="Times New Roman" w:hAnsi="Times New Roman"/>
          <w:sz w:val="24"/>
          <w:szCs w:val="24"/>
          <w:lang w:eastAsia="lv-LV"/>
        </w:rPr>
        <w:t>Mičulis</w:t>
      </w:r>
      <w:proofErr w:type="spellEnd"/>
      <w:r w:rsidR="009F761B" w:rsidRPr="00C42650">
        <w:rPr>
          <w:rFonts w:ascii="Times New Roman" w:eastAsia="Times New Roman" w:hAnsi="Times New Roman"/>
          <w:sz w:val="24"/>
          <w:szCs w:val="24"/>
          <w:lang w:eastAsia="lv-LV"/>
        </w:rPr>
        <w:t xml:space="preserve">, Jānis </w:t>
      </w:r>
      <w:proofErr w:type="spellStart"/>
      <w:r w:rsidR="009F761B" w:rsidRPr="00C42650">
        <w:rPr>
          <w:rFonts w:ascii="Times New Roman" w:eastAsia="Times New Roman" w:hAnsi="Times New Roman"/>
          <w:sz w:val="24"/>
          <w:szCs w:val="24"/>
          <w:lang w:eastAsia="lv-LV"/>
        </w:rPr>
        <w:t>Ročāns</w:t>
      </w:r>
      <w:proofErr w:type="spellEnd"/>
      <w:r w:rsidR="009F761B" w:rsidRPr="00C42650">
        <w:rPr>
          <w:rFonts w:ascii="Times New Roman" w:eastAsia="Times New Roman" w:hAnsi="Times New Roman"/>
          <w:sz w:val="24"/>
          <w:szCs w:val="24"/>
          <w:lang w:eastAsia="lv-LV"/>
        </w:rPr>
        <w:t xml:space="preserve">, Juris </w:t>
      </w:r>
      <w:proofErr w:type="spellStart"/>
      <w:r w:rsidR="009F761B" w:rsidRPr="00C42650">
        <w:rPr>
          <w:rFonts w:ascii="Times New Roman" w:eastAsia="Times New Roman" w:hAnsi="Times New Roman"/>
          <w:sz w:val="24"/>
          <w:szCs w:val="24"/>
          <w:lang w:eastAsia="lv-LV"/>
        </w:rPr>
        <w:t>Sukaruks</w:t>
      </w:r>
      <w:proofErr w:type="spellEnd"/>
      <w:r w:rsidR="009F761B" w:rsidRPr="00C42650">
        <w:rPr>
          <w:rFonts w:ascii="Times New Roman" w:eastAsia="Times New Roman" w:hAnsi="Times New Roman"/>
          <w:sz w:val="24"/>
          <w:szCs w:val="24"/>
          <w:lang w:eastAsia="lv-LV"/>
        </w:rPr>
        <w:t>, Mārīte Raudziņa, Normunds Kažoks,</w:t>
      </w:r>
      <w:bookmarkEnd w:id="0"/>
      <w:r w:rsidR="009F761B">
        <w:rPr>
          <w:rFonts w:ascii="Times New Roman" w:eastAsia="Times New Roman" w:hAnsi="Times New Roman"/>
          <w:sz w:val="24"/>
          <w:szCs w:val="24"/>
          <w:lang w:eastAsia="lv-LV"/>
        </w:rPr>
        <w:t xml:space="preserve"> Māris Baltiņš, Ināra </w:t>
      </w:r>
      <w:proofErr w:type="spellStart"/>
      <w:r w:rsidR="009F761B">
        <w:rPr>
          <w:rFonts w:ascii="Times New Roman" w:eastAsia="Times New Roman" w:hAnsi="Times New Roman"/>
          <w:sz w:val="24"/>
          <w:szCs w:val="24"/>
          <w:lang w:eastAsia="lv-LV"/>
        </w:rPr>
        <w:t>Roce</w:t>
      </w:r>
      <w:proofErr w:type="spellEnd"/>
      <w:r w:rsidR="009F761B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181CE5" w:rsidRPr="00D80524">
        <w:rPr>
          <w:rFonts w:ascii="Times New Roman" w:eastAsia="Times New Roman" w:hAnsi="Times New Roman" w:cs="Times New Roman"/>
          <w:sz w:val="24"/>
          <w:szCs w:val="24"/>
        </w:rPr>
        <w:t>, PRET –</w:t>
      </w:r>
      <w:r w:rsidR="00C50253">
        <w:rPr>
          <w:rFonts w:ascii="Times New Roman" w:eastAsia="Times New Roman" w:hAnsi="Times New Roman" w:cs="Times New Roman"/>
          <w:sz w:val="24"/>
          <w:szCs w:val="24"/>
        </w:rPr>
        <w:t>nav</w:t>
      </w:r>
      <w:r w:rsidR="00181CE5" w:rsidRPr="00D80524">
        <w:rPr>
          <w:rFonts w:ascii="Times New Roman" w:eastAsia="Times New Roman" w:hAnsi="Times New Roman" w:cs="Times New Roman"/>
          <w:sz w:val="24"/>
          <w:szCs w:val="24"/>
        </w:rPr>
        <w:t>, ATTURAS –</w:t>
      </w:r>
      <w:r w:rsidR="00C50253">
        <w:rPr>
          <w:rFonts w:ascii="Times New Roman" w:eastAsia="Times New Roman" w:hAnsi="Times New Roman" w:cs="Times New Roman"/>
          <w:sz w:val="24"/>
          <w:szCs w:val="24"/>
        </w:rPr>
        <w:t>nav</w:t>
      </w:r>
      <w:r w:rsidR="00181CE5" w:rsidRPr="00D80524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="002726AA">
        <w:rPr>
          <w:rFonts w:ascii="Times New Roman" w:eastAsia="Times New Roman" w:hAnsi="Times New Roman" w:cs="Times New Roman"/>
          <w:b/>
          <w:sz w:val="24"/>
          <w:szCs w:val="24"/>
        </w:rPr>
        <w:t>nolemj</w:t>
      </w:r>
      <w:r w:rsidR="0001240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6CA7DB" w14:textId="77777777" w:rsidR="002726AA" w:rsidRPr="00D80524" w:rsidRDefault="002726AA" w:rsidP="004C2C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E2AF7" w14:textId="5111A01F" w:rsidR="00FB6E41" w:rsidRPr="002C5942" w:rsidRDefault="00FB4A9B" w:rsidP="002A5C9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C5942" w:rsidRPr="00D80524">
        <w:rPr>
          <w:rFonts w:ascii="Times New Roman" w:hAnsi="Times New Roman" w:cs="Times New Roman"/>
          <w:sz w:val="24"/>
          <w:szCs w:val="24"/>
        </w:rPr>
        <w:t xml:space="preserve">zdot </w:t>
      </w:r>
      <w:r w:rsidR="002C5942">
        <w:rPr>
          <w:rFonts w:ascii="Times New Roman" w:hAnsi="Times New Roman" w:cs="Times New Roman"/>
          <w:sz w:val="24"/>
          <w:szCs w:val="24"/>
        </w:rPr>
        <w:t>d</w:t>
      </w:r>
      <w:r w:rsidR="000446A4" w:rsidRPr="00D80524">
        <w:rPr>
          <w:rFonts w:ascii="Times New Roman" w:hAnsi="Times New Roman" w:cs="Times New Roman"/>
          <w:sz w:val="24"/>
          <w:szCs w:val="24"/>
        </w:rPr>
        <w:t xml:space="preserve">eklarētās dzīvesvietas anulēšanas </w:t>
      </w:r>
      <w:r w:rsidR="002C5942">
        <w:rPr>
          <w:rFonts w:ascii="Times New Roman" w:hAnsi="Times New Roman" w:cs="Times New Roman"/>
          <w:sz w:val="24"/>
          <w:szCs w:val="24"/>
        </w:rPr>
        <w:t xml:space="preserve">pienākumus un </w:t>
      </w:r>
      <w:r w:rsidR="000446A4" w:rsidRPr="00D80524">
        <w:rPr>
          <w:rFonts w:ascii="Times New Roman" w:hAnsi="Times New Roman" w:cs="Times New Roman"/>
          <w:sz w:val="24"/>
          <w:szCs w:val="24"/>
        </w:rPr>
        <w:t xml:space="preserve">funkcijas </w:t>
      </w:r>
      <w:r w:rsidR="002C5942">
        <w:rPr>
          <w:rFonts w:ascii="Times New Roman" w:hAnsi="Times New Roman" w:cs="Times New Roman"/>
          <w:sz w:val="24"/>
          <w:szCs w:val="24"/>
        </w:rPr>
        <w:t xml:space="preserve">Priekuļu novadā </w:t>
      </w:r>
      <w:r w:rsidR="00FB6E41" w:rsidRPr="00D80524">
        <w:rPr>
          <w:rFonts w:ascii="Times New Roman" w:hAnsi="Times New Roman" w:cs="Times New Roman"/>
          <w:sz w:val="24"/>
          <w:szCs w:val="24"/>
        </w:rPr>
        <w:t xml:space="preserve">pildīt </w:t>
      </w:r>
      <w:r w:rsidR="002C5942" w:rsidRPr="002C5942">
        <w:rPr>
          <w:rFonts w:ascii="Times New Roman" w:eastAsia="Times New Roman" w:hAnsi="Times New Roman" w:cs="Times New Roman"/>
          <w:sz w:val="24"/>
          <w:szCs w:val="24"/>
        </w:rPr>
        <w:t>Priekuļu novada pašvaldīb</w:t>
      </w:r>
      <w:r w:rsidR="002C5942">
        <w:rPr>
          <w:rFonts w:ascii="Times New Roman" w:eastAsia="Times New Roman" w:hAnsi="Times New Roman" w:cs="Times New Roman"/>
          <w:sz w:val="24"/>
          <w:szCs w:val="24"/>
        </w:rPr>
        <w:t>as Administratīvās nodaļas</w:t>
      </w:r>
      <w:r w:rsidR="00FB6E41" w:rsidRPr="00D80524">
        <w:rPr>
          <w:rFonts w:ascii="Times New Roman" w:hAnsi="Times New Roman" w:cs="Times New Roman"/>
          <w:sz w:val="24"/>
          <w:szCs w:val="24"/>
        </w:rPr>
        <w:t xml:space="preserve"> iedzīvotāju reģistrēšanas speciālistei </w:t>
      </w:r>
      <w:r w:rsidR="002C5942" w:rsidRPr="002C5942">
        <w:rPr>
          <w:rFonts w:ascii="Times New Roman" w:hAnsi="Times New Roman" w:cs="Times New Roman"/>
          <w:sz w:val="24"/>
          <w:szCs w:val="24"/>
        </w:rPr>
        <w:t xml:space="preserve">Sandrai </w:t>
      </w:r>
      <w:proofErr w:type="spellStart"/>
      <w:r w:rsidR="002C5942" w:rsidRPr="002C5942">
        <w:rPr>
          <w:rFonts w:ascii="Times New Roman" w:hAnsi="Times New Roman" w:cs="Times New Roman"/>
          <w:sz w:val="24"/>
          <w:szCs w:val="24"/>
        </w:rPr>
        <w:t>Mizgai</w:t>
      </w:r>
      <w:proofErr w:type="spellEnd"/>
      <w:r w:rsidR="00FB6E41" w:rsidRPr="002C5942">
        <w:rPr>
          <w:rFonts w:ascii="Times New Roman" w:hAnsi="Times New Roman" w:cs="Times New Roman"/>
          <w:sz w:val="24"/>
          <w:szCs w:val="24"/>
        </w:rPr>
        <w:t>;</w:t>
      </w:r>
    </w:p>
    <w:p w14:paraId="54132B2F" w14:textId="0518BAD4" w:rsidR="002A5C90" w:rsidRDefault="002C5942" w:rsidP="002A5C9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524">
        <w:rPr>
          <w:rFonts w:ascii="Times New Roman" w:eastAsia="Times New Roman" w:hAnsi="Times New Roman" w:cs="Times New Roman"/>
          <w:sz w:val="24"/>
          <w:szCs w:val="24"/>
        </w:rPr>
        <w:t xml:space="preserve">Lēmums </w:t>
      </w:r>
      <w:r w:rsidR="002A5C90" w:rsidRPr="00D80524">
        <w:rPr>
          <w:rFonts w:ascii="Times New Roman" w:eastAsia="Times New Roman" w:hAnsi="Times New Roman" w:cs="Times New Roman"/>
          <w:sz w:val="24"/>
          <w:szCs w:val="24"/>
        </w:rPr>
        <w:t xml:space="preserve">stājas spēkā </w:t>
      </w:r>
      <w:r>
        <w:rPr>
          <w:rFonts w:ascii="Times New Roman" w:eastAsia="Times New Roman" w:hAnsi="Times New Roman" w:cs="Times New Roman"/>
          <w:sz w:val="24"/>
          <w:szCs w:val="24"/>
        </w:rPr>
        <w:t>tā pieņemšanas dienā;</w:t>
      </w:r>
    </w:p>
    <w:p w14:paraId="5E6E2814" w14:textId="77777777" w:rsidR="002C5942" w:rsidRDefault="002C5942" w:rsidP="002A5C9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Atbildīgo par lēmuma pieņemšanu noteikt </w:t>
      </w:r>
      <w:r w:rsidRPr="002C5942">
        <w:rPr>
          <w:rFonts w:ascii="Times New Roman" w:eastAsia="Times New Roman" w:hAnsi="Times New Roman" w:cs="Times New Roman"/>
          <w:sz w:val="24"/>
          <w:szCs w:val="24"/>
        </w:rPr>
        <w:t>Priekuļu novada pašvaldīb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izpilddirektoru 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Puņeiko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6C81A9" w14:textId="77777777" w:rsidR="002A5C90" w:rsidRPr="00D80524" w:rsidRDefault="002A5C90" w:rsidP="002A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73D90" w14:textId="77777777" w:rsidR="002A5C90" w:rsidRPr="00D80524" w:rsidRDefault="002A5C90" w:rsidP="00ED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784A5A" w14:textId="4925FEF7" w:rsidR="00ED6C4F" w:rsidRDefault="00560F41" w:rsidP="00ED6C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36F5D">
        <w:rPr>
          <w:rFonts w:ascii="Times New Roman" w:eastAsia="Times New Roman" w:hAnsi="Times New Roman" w:cs="Times New Roman"/>
          <w:sz w:val="24"/>
          <w:szCs w:val="24"/>
        </w:rPr>
        <w:t>(paraksts)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p w14:paraId="384AF1C2" w14:textId="77777777" w:rsidR="00EE3AFB" w:rsidRPr="00D80524" w:rsidRDefault="00EE3AFB" w:rsidP="00ED6C4F">
      <w:pPr>
        <w:rPr>
          <w:rFonts w:ascii="Times New Roman" w:hAnsi="Times New Roman" w:cs="Times New Roman"/>
          <w:sz w:val="24"/>
          <w:szCs w:val="24"/>
        </w:rPr>
      </w:pPr>
    </w:p>
    <w:sectPr w:rsidR="00EE3AFB" w:rsidRPr="00D80524" w:rsidSect="00844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A12AC"/>
    <w:multiLevelType w:val="hybridMultilevel"/>
    <w:tmpl w:val="40960E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BD"/>
    <w:rsid w:val="00012407"/>
    <w:rsid w:val="00036408"/>
    <w:rsid w:val="000446A4"/>
    <w:rsid w:val="00181CE5"/>
    <w:rsid w:val="00200991"/>
    <w:rsid w:val="0023532C"/>
    <w:rsid w:val="00255AE0"/>
    <w:rsid w:val="002726AA"/>
    <w:rsid w:val="002A5C90"/>
    <w:rsid w:val="002C4194"/>
    <w:rsid w:val="002C5942"/>
    <w:rsid w:val="002C6DB3"/>
    <w:rsid w:val="00382924"/>
    <w:rsid w:val="003C5430"/>
    <w:rsid w:val="00403DA4"/>
    <w:rsid w:val="004220CA"/>
    <w:rsid w:val="00425848"/>
    <w:rsid w:val="00484B80"/>
    <w:rsid w:val="004C2C94"/>
    <w:rsid w:val="004E71D3"/>
    <w:rsid w:val="0050003C"/>
    <w:rsid w:val="005011A8"/>
    <w:rsid w:val="00516E98"/>
    <w:rsid w:val="00560F41"/>
    <w:rsid w:val="00636F5D"/>
    <w:rsid w:val="007638C4"/>
    <w:rsid w:val="008122D3"/>
    <w:rsid w:val="0084477B"/>
    <w:rsid w:val="0091496B"/>
    <w:rsid w:val="00952BA5"/>
    <w:rsid w:val="009F761B"/>
    <w:rsid w:val="00A64B68"/>
    <w:rsid w:val="00A92DCA"/>
    <w:rsid w:val="00AA76A7"/>
    <w:rsid w:val="00AD385D"/>
    <w:rsid w:val="00B205E5"/>
    <w:rsid w:val="00B24BBD"/>
    <w:rsid w:val="00B30F3B"/>
    <w:rsid w:val="00B702A1"/>
    <w:rsid w:val="00BE2D22"/>
    <w:rsid w:val="00BF1D16"/>
    <w:rsid w:val="00C50253"/>
    <w:rsid w:val="00CD00A3"/>
    <w:rsid w:val="00CD3BE8"/>
    <w:rsid w:val="00D80524"/>
    <w:rsid w:val="00E713C7"/>
    <w:rsid w:val="00ED6C4F"/>
    <w:rsid w:val="00EE3AFB"/>
    <w:rsid w:val="00EF0107"/>
    <w:rsid w:val="00F24384"/>
    <w:rsid w:val="00F416CA"/>
    <w:rsid w:val="00FA4912"/>
    <w:rsid w:val="00FB4A9B"/>
    <w:rsid w:val="00FB6E41"/>
    <w:rsid w:val="00FE1CC7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9B7AC"/>
  <w15:docId w15:val="{F75BD2F9-024D-4712-B608-A0CCA48F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7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713C7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292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8292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8292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292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29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57AC-97E0-4D59-9136-0EE58AFD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Leoke</dc:creator>
  <cp:lastModifiedBy>Sekretare</cp:lastModifiedBy>
  <cp:revision>13</cp:revision>
  <cp:lastPrinted>2019-03-05T06:11:00Z</cp:lastPrinted>
  <dcterms:created xsi:type="dcterms:W3CDTF">2019-02-28T14:45:00Z</dcterms:created>
  <dcterms:modified xsi:type="dcterms:W3CDTF">2019-03-07T12:07:00Z</dcterms:modified>
</cp:coreProperties>
</file>