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4EE2E" w14:textId="77777777" w:rsidR="009F75C7" w:rsidRPr="00A260DD" w:rsidRDefault="009F75C7" w:rsidP="009F75C7">
      <w:pPr>
        <w:overflowPunct/>
        <w:autoSpaceDE/>
        <w:autoSpaceDN/>
        <w:adjustRightInd/>
        <w:spacing w:after="120"/>
        <w:jc w:val="center"/>
        <w:rPr>
          <w:b/>
          <w:szCs w:val="24"/>
          <w:lang w:val="lv-LV"/>
        </w:rPr>
      </w:pPr>
      <w:r w:rsidRPr="00A260DD">
        <w:rPr>
          <w:noProof/>
          <w:szCs w:val="24"/>
          <w:lang w:val="lv-LV"/>
        </w:rPr>
        <w:drawing>
          <wp:inline distT="0" distB="0" distL="0" distR="0" wp14:anchorId="49EBB68E" wp14:editId="72C74B5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0621B13" w14:textId="77777777" w:rsidR="009F75C7" w:rsidRPr="00A260DD" w:rsidRDefault="009F75C7" w:rsidP="009F75C7">
      <w:pPr>
        <w:overflowPunct/>
        <w:autoSpaceDE/>
        <w:autoSpaceDN/>
        <w:adjustRightInd/>
        <w:ind w:left="720" w:hanging="720"/>
        <w:jc w:val="center"/>
        <w:rPr>
          <w:szCs w:val="24"/>
          <w:lang w:val="lv-LV"/>
        </w:rPr>
      </w:pPr>
      <w:r w:rsidRPr="00A260DD">
        <w:rPr>
          <w:szCs w:val="24"/>
          <w:lang w:val="lv-LV"/>
        </w:rPr>
        <w:t>LATVIJAS  REPUBLIKA</w:t>
      </w:r>
    </w:p>
    <w:p w14:paraId="0EB582DE" w14:textId="77777777" w:rsidR="009F75C7" w:rsidRPr="00A260DD" w:rsidRDefault="009F75C7" w:rsidP="009F75C7">
      <w:pPr>
        <w:pBdr>
          <w:bottom w:val="single" w:sz="12" w:space="1" w:color="auto"/>
        </w:pBdr>
        <w:overflowPunct/>
        <w:autoSpaceDE/>
        <w:autoSpaceDN/>
        <w:adjustRightInd/>
        <w:ind w:left="720" w:hanging="720"/>
        <w:jc w:val="center"/>
        <w:rPr>
          <w:b/>
          <w:sz w:val="28"/>
          <w:szCs w:val="28"/>
          <w:lang w:val="lv-LV"/>
        </w:rPr>
      </w:pPr>
      <w:r w:rsidRPr="00A260DD">
        <w:rPr>
          <w:b/>
          <w:sz w:val="28"/>
          <w:szCs w:val="28"/>
          <w:lang w:val="lv-LV"/>
        </w:rPr>
        <w:t xml:space="preserve"> PRIEKUĻU NOVADA PAŠVALDĪBA</w:t>
      </w:r>
    </w:p>
    <w:p w14:paraId="646A45C1" w14:textId="77777777" w:rsidR="009F75C7" w:rsidRPr="00A260DD" w:rsidRDefault="009F75C7" w:rsidP="009F75C7">
      <w:pPr>
        <w:overflowPunct/>
        <w:autoSpaceDE/>
        <w:autoSpaceDN/>
        <w:adjustRightInd/>
        <w:ind w:left="720" w:hanging="720"/>
        <w:jc w:val="center"/>
        <w:rPr>
          <w:sz w:val="20"/>
          <w:lang w:val="lv-LV"/>
        </w:rPr>
      </w:pPr>
      <w:r w:rsidRPr="00A260DD">
        <w:rPr>
          <w:sz w:val="20"/>
          <w:lang w:val="lv-LV"/>
        </w:rPr>
        <w:t>Reģistrācijas Nr. 90000057511, Cēsu prospekts 5, Priekuļi, Priekuļu pagasts, Priekuļu novads, LV-4126</w:t>
      </w:r>
    </w:p>
    <w:p w14:paraId="5C02E569" w14:textId="77777777" w:rsidR="009F75C7" w:rsidRPr="00A260DD" w:rsidRDefault="009F75C7" w:rsidP="009F75C7">
      <w:pPr>
        <w:overflowPunct/>
        <w:autoSpaceDE/>
        <w:autoSpaceDN/>
        <w:adjustRightInd/>
        <w:ind w:left="720" w:hanging="720"/>
        <w:jc w:val="center"/>
        <w:rPr>
          <w:sz w:val="20"/>
          <w:lang w:val="lv-LV"/>
        </w:rPr>
      </w:pPr>
      <w:r w:rsidRPr="00A260DD">
        <w:rPr>
          <w:sz w:val="20"/>
          <w:lang w:val="lv-LV"/>
        </w:rPr>
        <w:t xml:space="preserve"> www.priekuli.lv, tālr. 64107871, e-pasts: </w:t>
      </w:r>
      <w:hyperlink r:id="rId6" w:history="1">
        <w:r w:rsidRPr="00A260DD">
          <w:rPr>
            <w:color w:val="0000FF"/>
            <w:sz w:val="20"/>
            <w:u w:val="single"/>
            <w:lang w:val="lv-LV"/>
          </w:rPr>
          <w:t>dome@priekulunovads.lv</w:t>
        </w:r>
      </w:hyperlink>
    </w:p>
    <w:p w14:paraId="7627E759" w14:textId="77777777" w:rsidR="009F75C7" w:rsidRPr="00A260DD" w:rsidRDefault="009F75C7" w:rsidP="009F75C7">
      <w:pPr>
        <w:overflowPunct/>
        <w:autoSpaceDE/>
        <w:autoSpaceDN/>
        <w:adjustRightInd/>
        <w:ind w:left="720" w:hanging="720"/>
        <w:jc w:val="center"/>
        <w:rPr>
          <w:sz w:val="18"/>
          <w:szCs w:val="18"/>
          <w:lang w:val="lv-LV"/>
        </w:rPr>
      </w:pPr>
    </w:p>
    <w:p w14:paraId="71CE85A6" w14:textId="77777777" w:rsidR="00F6771D" w:rsidRPr="00A260DD" w:rsidRDefault="00F6771D" w:rsidP="00F6771D">
      <w:pPr>
        <w:jc w:val="center"/>
        <w:outlineLvl w:val="0"/>
        <w:rPr>
          <w:b/>
          <w:szCs w:val="24"/>
          <w:lang w:val="lv-LV"/>
        </w:rPr>
      </w:pPr>
      <w:r w:rsidRPr="00A260DD">
        <w:rPr>
          <w:b/>
          <w:szCs w:val="24"/>
          <w:lang w:val="lv-LV"/>
        </w:rPr>
        <w:t>Lēmums</w:t>
      </w:r>
    </w:p>
    <w:p w14:paraId="1AEA15F0" w14:textId="77777777" w:rsidR="00F6771D" w:rsidRPr="00A260DD" w:rsidRDefault="00F6771D" w:rsidP="00F6771D">
      <w:pPr>
        <w:jc w:val="center"/>
        <w:outlineLvl w:val="0"/>
        <w:rPr>
          <w:szCs w:val="24"/>
          <w:lang w:val="lv-LV"/>
        </w:rPr>
      </w:pPr>
      <w:r w:rsidRPr="00A260DD">
        <w:rPr>
          <w:szCs w:val="24"/>
          <w:lang w:val="lv-LV"/>
        </w:rPr>
        <w:t>Priekuļu novada Priekuļu pagastā</w:t>
      </w:r>
    </w:p>
    <w:p w14:paraId="21584991" w14:textId="77777777" w:rsidR="00F6771D" w:rsidRPr="00A260DD" w:rsidRDefault="00F6771D" w:rsidP="00F6771D">
      <w:pPr>
        <w:jc w:val="center"/>
        <w:rPr>
          <w:szCs w:val="24"/>
          <w:lang w:val="lv-LV"/>
        </w:rPr>
      </w:pPr>
      <w:bookmarkStart w:id="0" w:name="_Hlk36209888"/>
    </w:p>
    <w:bookmarkEnd w:id="0"/>
    <w:p w14:paraId="4415CDBF" w14:textId="58248D85" w:rsidR="004702A5" w:rsidRPr="00A260DD" w:rsidRDefault="004702A5" w:rsidP="004702A5">
      <w:pPr>
        <w:rPr>
          <w:szCs w:val="24"/>
          <w:lang w:val="lv-LV"/>
        </w:rPr>
      </w:pPr>
      <w:r w:rsidRPr="00A260DD">
        <w:rPr>
          <w:szCs w:val="24"/>
          <w:lang w:val="lv-LV" w:eastAsia="ar-SA"/>
        </w:rPr>
        <w:t>2020. gada 27.augustā</w:t>
      </w:r>
      <w:r w:rsidRPr="00A260DD">
        <w:rPr>
          <w:szCs w:val="24"/>
          <w:lang w:val="lv-LV" w:eastAsia="ar-SA"/>
        </w:rPr>
        <w:tab/>
      </w:r>
      <w:r w:rsidRPr="00A260DD">
        <w:rPr>
          <w:szCs w:val="24"/>
          <w:lang w:val="lv-LV" w:eastAsia="ar-SA"/>
        </w:rPr>
        <w:tab/>
      </w:r>
      <w:r w:rsidRPr="00A260DD">
        <w:rPr>
          <w:szCs w:val="24"/>
          <w:lang w:val="lv-LV" w:eastAsia="ar-SA"/>
        </w:rPr>
        <w:tab/>
      </w:r>
      <w:r w:rsidRPr="00A260DD">
        <w:rPr>
          <w:szCs w:val="24"/>
          <w:lang w:val="lv-LV" w:eastAsia="ar-SA"/>
        </w:rPr>
        <w:tab/>
      </w:r>
      <w:r w:rsidRPr="00A260DD">
        <w:rPr>
          <w:szCs w:val="24"/>
          <w:lang w:val="lv-LV" w:eastAsia="ar-SA"/>
        </w:rPr>
        <w:tab/>
      </w:r>
      <w:r w:rsidRPr="00A260DD">
        <w:rPr>
          <w:szCs w:val="24"/>
          <w:lang w:val="lv-LV" w:eastAsia="ar-SA"/>
        </w:rPr>
        <w:tab/>
      </w:r>
      <w:r w:rsidRPr="00A260DD">
        <w:rPr>
          <w:szCs w:val="24"/>
          <w:lang w:val="lv-LV" w:eastAsia="ar-SA"/>
        </w:rPr>
        <w:tab/>
      </w:r>
      <w:r w:rsidRPr="00A260DD">
        <w:rPr>
          <w:szCs w:val="24"/>
          <w:lang w:val="lv-LV" w:eastAsia="ar-SA"/>
        </w:rPr>
        <w:tab/>
      </w:r>
      <w:r w:rsidR="00BB7F78">
        <w:rPr>
          <w:szCs w:val="24"/>
          <w:lang w:val="lv-LV" w:eastAsia="ar-SA"/>
        </w:rPr>
        <w:t xml:space="preserve">   </w:t>
      </w:r>
      <w:r w:rsidRPr="00A260DD">
        <w:rPr>
          <w:szCs w:val="24"/>
          <w:lang w:val="lv-LV"/>
        </w:rPr>
        <w:t>Nr. 365</w:t>
      </w:r>
    </w:p>
    <w:p w14:paraId="1383032A" w14:textId="6BEF8771" w:rsidR="004702A5" w:rsidRPr="00A260DD" w:rsidRDefault="004702A5" w:rsidP="00A260DD">
      <w:pPr>
        <w:jc w:val="right"/>
        <w:rPr>
          <w:szCs w:val="24"/>
          <w:lang w:val="lv-LV"/>
        </w:rPr>
      </w:pPr>
      <w:r w:rsidRPr="00A260DD">
        <w:rPr>
          <w:szCs w:val="24"/>
          <w:lang w:val="lv-LV"/>
        </w:rPr>
        <w:t xml:space="preserve">                                                                                                  </w:t>
      </w:r>
      <w:r w:rsidRPr="00A260DD">
        <w:rPr>
          <w:szCs w:val="24"/>
          <w:lang w:val="lv-LV"/>
        </w:rPr>
        <w:tab/>
        <w:t>(protokols Nr. 14, 18.p)</w:t>
      </w:r>
    </w:p>
    <w:p w14:paraId="70C8C03E" w14:textId="77777777" w:rsidR="00F6771D" w:rsidRPr="00A260DD" w:rsidRDefault="00F6771D" w:rsidP="00F6771D">
      <w:pPr>
        <w:pStyle w:val="Pamattekstsaratkpi"/>
        <w:ind w:firstLine="0"/>
        <w:rPr>
          <w:b/>
          <w:u w:val="single"/>
        </w:rPr>
      </w:pPr>
    </w:p>
    <w:p w14:paraId="6083EC27" w14:textId="77777777" w:rsidR="00033121" w:rsidRPr="00A260DD" w:rsidRDefault="00033121" w:rsidP="00F6771D">
      <w:pPr>
        <w:pStyle w:val="Pamattekstsaratkpi"/>
        <w:ind w:firstLine="0"/>
        <w:jc w:val="center"/>
        <w:rPr>
          <w:b/>
          <w:u w:val="single"/>
        </w:rPr>
      </w:pPr>
      <w:r w:rsidRPr="00A260DD">
        <w:rPr>
          <w:b/>
          <w:u w:val="single"/>
        </w:rPr>
        <w:t xml:space="preserve">Par </w:t>
      </w:r>
      <w:r w:rsidR="00EA0971" w:rsidRPr="00A260DD">
        <w:rPr>
          <w:b/>
          <w:u w:val="single"/>
        </w:rPr>
        <w:t>nosaukuma maiņu</w:t>
      </w:r>
      <w:r w:rsidR="00C0492B" w:rsidRPr="00A260DD">
        <w:rPr>
          <w:b/>
          <w:u w:val="single"/>
        </w:rPr>
        <w:t xml:space="preserve"> nekustamajam īpašumam</w:t>
      </w:r>
      <w:r w:rsidR="009F75C7" w:rsidRPr="00A260DD">
        <w:rPr>
          <w:b/>
          <w:u w:val="single"/>
        </w:rPr>
        <w:t xml:space="preserve"> </w:t>
      </w:r>
      <w:r w:rsidR="00C0492B" w:rsidRPr="00A260DD">
        <w:rPr>
          <w:b/>
          <w:u w:val="single"/>
        </w:rPr>
        <w:t>ar kadastra numuru</w:t>
      </w:r>
      <w:r w:rsidRPr="00A260DD">
        <w:rPr>
          <w:b/>
          <w:u w:val="single"/>
        </w:rPr>
        <w:t xml:space="preserve"> 42</w:t>
      </w:r>
      <w:r w:rsidR="00C0492B" w:rsidRPr="00A260DD">
        <w:rPr>
          <w:b/>
          <w:u w:val="single"/>
        </w:rPr>
        <w:t>72</w:t>
      </w:r>
      <w:r w:rsidRPr="00A260DD">
        <w:rPr>
          <w:b/>
          <w:u w:val="single"/>
        </w:rPr>
        <w:t xml:space="preserve"> 00</w:t>
      </w:r>
      <w:r w:rsidR="009F75C7" w:rsidRPr="00A260DD">
        <w:rPr>
          <w:b/>
          <w:u w:val="single"/>
        </w:rPr>
        <w:t>7</w:t>
      </w:r>
      <w:r w:rsidR="00663F27" w:rsidRPr="00A260DD">
        <w:rPr>
          <w:b/>
          <w:u w:val="single"/>
        </w:rPr>
        <w:t xml:space="preserve"> </w:t>
      </w:r>
      <w:r w:rsidRPr="00A260DD">
        <w:rPr>
          <w:b/>
          <w:u w:val="single"/>
        </w:rPr>
        <w:t>0</w:t>
      </w:r>
      <w:r w:rsidR="00F1096A" w:rsidRPr="00A260DD">
        <w:rPr>
          <w:b/>
          <w:u w:val="single"/>
        </w:rPr>
        <w:t>1</w:t>
      </w:r>
      <w:r w:rsidR="009F75C7" w:rsidRPr="00A260DD">
        <w:rPr>
          <w:b/>
          <w:u w:val="single"/>
        </w:rPr>
        <w:t>86</w:t>
      </w:r>
      <w:r w:rsidRPr="00A260DD">
        <w:rPr>
          <w:b/>
          <w:u w:val="single"/>
        </w:rPr>
        <w:t>,</w:t>
      </w:r>
      <w:r w:rsidR="00C0492B" w:rsidRPr="00A260DD">
        <w:rPr>
          <w:b/>
          <w:u w:val="single"/>
        </w:rPr>
        <w:t xml:space="preserve"> </w:t>
      </w:r>
      <w:r w:rsidR="009F75C7" w:rsidRPr="00A260DD">
        <w:rPr>
          <w:b/>
          <w:u w:val="single"/>
        </w:rPr>
        <w:t>,,</w:t>
      </w:r>
      <w:proofErr w:type="spellStart"/>
      <w:r w:rsidR="009F75C7" w:rsidRPr="00A260DD">
        <w:rPr>
          <w:b/>
          <w:u w:val="single"/>
        </w:rPr>
        <w:t>Batereju</w:t>
      </w:r>
      <w:proofErr w:type="spellEnd"/>
      <w:r w:rsidR="009F75C7" w:rsidRPr="00A260DD">
        <w:rPr>
          <w:b/>
          <w:u w:val="single"/>
        </w:rPr>
        <w:t xml:space="preserve"> lauks”, </w:t>
      </w:r>
      <w:r w:rsidR="00C0492B" w:rsidRPr="00A260DD">
        <w:rPr>
          <w:b/>
          <w:u w:val="single"/>
        </w:rPr>
        <w:t>Priekuļu</w:t>
      </w:r>
      <w:r w:rsidRPr="00A260DD">
        <w:rPr>
          <w:b/>
          <w:u w:val="single"/>
        </w:rPr>
        <w:t xml:space="preserve"> pagastā, Priekuļu novadā</w:t>
      </w:r>
    </w:p>
    <w:p w14:paraId="40078815" w14:textId="77777777" w:rsidR="00F6771D" w:rsidRPr="00A260DD" w:rsidRDefault="00F6771D" w:rsidP="00F6771D">
      <w:pPr>
        <w:pStyle w:val="Pamattekstsaratkpi"/>
      </w:pPr>
    </w:p>
    <w:p w14:paraId="7BFC6764" w14:textId="6DFA42FA" w:rsidR="00033121" w:rsidRPr="00A260DD" w:rsidRDefault="00033121" w:rsidP="00033121">
      <w:pPr>
        <w:jc w:val="both"/>
        <w:rPr>
          <w:szCs w:val="24"/>
          <w:lang w:val="lv-LV"/>
        </w:rPr>
      </w:pPr>
      <w:r w:rsidRPr="00A260DD">
        <w:rPr>
          <w:szCs w:val="24"/>
          <w:lang w:val="lv-LV"/>
        </w:rPr>
        <w:tab/>
        <w:t xml:space="preserve">Priekuļu novada dome izskata </w:t>
      </w:r>
      <w:r w:rsidR="00BB7F78" w:rsidRPr="00BB7F78">
        <w:rPr>
          <w:i/>
          <w:iCs/>
          <w:szCs w:val="24"/>
          <w:lang w:val="lv-LV"/>
        </w:rPr>
        <w:t>Vārds Uzvārds</w:t>
      </w:r>
      <w:r w:rsidR="00663F27" w:rsidRPr="00A260DD">
        <w:rPr>
          <w:szCs w:val="24"/>
          <w:lang w:val="lv-LV"/>
        </w:rPr>
        <w:t xml:space="preserve">, </w:t>
      </w:r>
      <w:r w:rsidR="00EA0971" w:rsidRPr="00A260DD">
        <w:rPr>
          <w:szCs w:val="24"/>
          <w:lang w:val="lv-LV"/>
        </w:rPr>
        <w:t xml:space="preserve">(turpmāk tekstā – Iesniedzējs) </w:t>
      </w:r>
      <w:r w:rsidR="00BE58AC" w:rsidRPr="00A260DD">
        <w:rPr>
          <w:szCs w:val="24"/>
          <w:lang w:val="lv-LV"/>
        </w:rPr>
        <w:t>iesniegumu</w:t>
      </w:r>
      <w:r w:rsidR="00FD55D7" w:rsidRPr="00A260DD">
        <w:rPr>
          <w:szCs w:val="24"/>
          <w:lang w:val="lv-LV"/>
        </w:rPr>
        <w:t xml:space="preserve"> (</w:t>
      </w:r>
      <w:r w:rsidR="00BE58AC" w:rsidRPr="00A260DD">
        <w:rPr>
          <w:szCs w:val="24"/>
          <w:lang w:val="lv-LV"/>
        </w:rPr>
        <w:t xml:space="preserve">20.07.2020., </w:t>
      </w:r>
      <w:r w:rsidR="00FD55D7" w:rsidRPr="00A260DD">
        <w:rPr>
          <w:szCs w:val="24"/>
          <w:lang w:val="lv-LV"/>
        </w:rPr>
        <w:t>reģ.Nr.3.1-5.2/2020-2</w:t>
      </w:r>
      <w:r w:rsidR="00BE58AC" w:rsidRPr="00A260DD">
        <w:rPr>
          <w:szCs w:val="24"/>
          <w:lang w:val="lv-LV"/>
        </w:rPr>
        <w:t>970</w:t>
      </w:r>
      <w:r w:rsidR="00FD55D7" w:rsidRPr="00A260DD">
        <w:rPr>
          <w:szCs w:val="24"/>
          <w:lang w:val="lv-LV"/>
        </w:rPr>
        <w:t>)</w:t>
      </w:r>
      <w:r w:rsidRPr="00A260DD">
        <w:rPr>
          <w:szCs w:val="24"/>
          <w:lang w:val="lv-LV"/>
        </w:rPr>
        <w:t xml:space="preserve"> </w:t>
      </w:r>
      <w:r w:rsidR="00C0492B" w:rsidRPr="00A260DD">
        <w:rPr>
          <w:szCs w:val="24"/>
          <w:lang w:val="lv-LV"/>
        </w:rPr>
        <w:t xml:space="preserve">par nosaukuma </w:t>
      </w:r>
      <w:r w:rsidR="00BE58AC" w:rsidRPr="00A260DD">
        <w:rPr>
          <w:szCs w:val="24"/>
          <w:lang w:val="lv-LV"/>
        </w:rPr>
        <w:t>maiņ</w:t>
      </w:r>
      <w:r w:rsidR="00C0492B" w:rsidRPr="00A260DD">
        <w:rPr>
          <w:szCs w:val="24"/>
          <w:lang w:val="lv-LV"/>
        </w:rPr>
        <w:t>u nekustamajam īpašumam ar kadastra numuru 4272 00</w:t>
      </w:r>
      <w:r w:rsidR="00BE58AC" w:rsidRPr="00A260DD">
        <w:rPr>
          <w:szCs w:val="24"/>
          <w:lang w:val="lv-LV"/>
        </w:rPr>
        <w:t>7</w:t>
      </w:r>
      <w:r w:rsidR="00C0492B" w:rsidRPr="00A260DD">
        <w:rPr>
          <w:szCs w:val="24"/>
          <w:lang w:val="lv-LV"/>
        </w:rPr>
        <w:t xml:space="preserve"> 0</w:t>
      </w:r>
      <w:r w:rsidR="00F1096A" w:rsidRPr="00A260DD">
        <w:rPr>
          <w:szCs w:val="24"/>
          <w:lang w:val="lv-LV"/>
        </w:rPr>
        <w:t>1</w:t>
      </w:r>
      <w:r w:rsidR="00BE58AC" w:rsidRPr="00A260DD">
        <w:rPr>
          <w:szCs w:val="24"/>
          <w:lang w:val="lv-LV"/>
        </w:rPr>
        <w:t>86</w:t>
      </w:r>
      <w:r w:rsidR="00C0492B" w:rsidRPr="00A260DD">
        <w:rPr>
          <w:szCs w:val="24"/>
          <w:lang w:val="lv-LV"/>
        </w:rPr>
        <w:t xml:space="preserve">, </w:t>
      </w:r>
      <w:r w:rsidR="00BE58AC" w:rsidRPr="00A260DD">
        <w:rPr>
          <w:szCs w:val="24"/>
          <w:lang w:val="lv-LV"/>
        </w:rPr>
        <w:t>,,</w:t>
      </w:r>
      <w:proofErr w:type="spellStart"/>
      <w:r w:rsidR="00BE58AC" w:rsidRPr="00A260DD">
        <w:rPr>
          <w:szCs w:val="24"/>
          <w:lang w:val="lv-LV"/>
        </w:rPr>
        <w:t>Batereju</w:t>
      </w:r>
      <w:proofErr w:type="spellEnd"/>
      <w:r w:rsidR="00BE58AC" w:rsidRPr="00A260DD">
        <w:rPr>
          <w:szCs w:val="24"/>
          <w:lang w:val="lv-LV"/>
        </w:rPr>
        <w:t xml:space="preserve"> lauks”, </w:t>
      </w:r>
      <w:r w:rsidR="00C0492B" w:rsidRPr="00A260DD">
        <w:rPr>
          <w:szCs w:val="24"/>
          <w:lang w:val="lv-LV"/>
        </w:rPr>
        <w:t>Priekuļu pagastā, Priekuļu novadā</w:t>
      </w:r>
      <w:r w:rsidRPr="00A260DD">
        <w:rPr>
          <w:szCs w:val="24"/>
          <w:lang w:val="lv-LV"/>
        </w:rPr>
        <w:t xml:space="preserve">. </w:t>
      </w:r>
    </w:p>
    <w:p w14:paraId="1D175866" w14:textId="77777777" w:rsidR="00033121" w:rsidRPr="00A260DD" w:rsidRDefault="00033121" w:rsidP="00033121">
      <w:pPr>
        <w:jc w:val="both"/>
        <w:rPr>
          <w:szCs w:val="24"/>
          <w:lang w:val="lv-LV"/>
        </w:rPr>
      </w:pPr>
      <w:r w:rsidRPr="00A260DD">
        <w:rPr>
          <w:szCs w:val="24"/>
          <w:lang w:val="lv-LV"/>
        </w:rPr>
        <w:tab/>
      </w:r>
      <w:r w:rsidR="00EA0971" w:rsidRPr="00A260DD">
        <w:rPr>
          <w:szCs w:val="24"/>
          <w:lang w:val="lv-LV"/>
        </w:rPr>
        <w:t xml:space="preserve">Izvērtējot pašvaldības rīcībā esošo informāciju, </w:t>
      </w:r>
      <w:r w:rsidRPr="00A260DD">
        <w:rPr>
          <w:szCs w:val="24"/>
          <w:lang w:val="lv-LV"/>
        </w:rPr>
        <w:t>Priekuļu novada dome konstatē sekojošo:</w:t>
      </w:r>
    </w:p>
    <w:p w14:paraId="23A6F847" w14:textId="77777777" w:rsidR="00785548" w:rsidRPr="00A260DD" w:rsidRDefault="00BE58AC" w:rsidP="00EA0971">
      <w:pPr>
        <w:pStyle w:val="Sarakstarindkopa"/>
        <w:numPr>
          <w:ilvl w:val="0"/>
          <w:numId w:val="3"/>
        </w:numPr>
        <w:ind w:left="567" w:hanging="567"/>
        <w:jc w:val="both"/>
        <w:rPr>
          <w:szCs w:val="24"/>
          <w:lang w:val="lv-LV"/>
        </w:rPr>
      </w:pPr>
      <w:r w:rsidRPr="00A260DD">
        <w:rPr>
          <w:szCs w:val="24"/>
          <w:lang w:val="lv-LV"/>
        </w:rPr>
        <w:t>Nekustamais īpašums „</w:t>
      </w:r>
      <w:proofErr w:type="spellStart"/>
      <w:r w:rsidRPr="00A260DD">
        <w:rPr>
          <w:szCs w:val="24"/>
          <w:lang w:val="lv-LV"/>
        </w:rPr>
        <w:t>Batereju</w:t>
      </w:r>
      <w:proofErr w:type="spellEnd"/>
      <w:r w:rsidRPr="00A260DD">
        <w:rPr>
          <w:szCs w:val="24"/>
          <w:lang w:val="lv-LV"/>
        </w:rPr>
        <w:t xml:space="preserve"> lauks”, Priekuļu pagastā, </w:t>
      </w:r>
      <w:r w:rsidR="00EA0971" w:rsidRPr="00A260DD">
        <w:rPr>
          <w:szCs w:val="24"/>
          <w:lang w:val="lv-LV"/>
        </w:rPr>
        <w:t xml:space="preserve">Priekuļu novadā, ar kadastra numuru </w:t>
      </w:r>
      <w:r w:rsidRPr="00A260DD">
        <w:rPr>
          <w:szCs w:val="24"/>
          <w:lang w:val="lv-LV"/>
        </w:rPr>
        <w:t>4272 007 0186, sastāv no divām zemes vienībām</w:t>
      </w:r>
      <w:r w:rsidR="00EA0971" w:rsidRPr="00A260DD">
        <w:rPr>
          <w:szCs w:val="24"/>
          <w:lang w:val="lv-LV"/>
        </w:rPr>
        <w:t>, ar kadastra apzīmējumiem</w:t>
      </w:r>
      <w:r w:rsidRPr="00A260DD">
        <w:rPr>
          <w:szCs w:val="24"/>
          <w:lang w:val="lv-LV"/>
        </w:rPr>
        <w:t xml:space="preserve"> 4272 007 0186 un 4272 007 0187</w:t>
      </w:r>
      <w:r w:rsidR="00785548" w:rsidRPr="00A260DD">
        <w:rPr>
          <w:szCs w:val="24"/>
          <w:lang w:val="lv-LV"/>
        </w:rPr>
        <w:t>;</w:t>
      </w:r>
    </w:p>
    <w:p w14:paraId="578F909C" w14:textId="77777777" w:rsidR="00663F27" w:rsidRPr="00A260DD" w:rsidRDefault="00EA0971" w:rsidP="00EA0971">
      <w:pPr>
        <w:pStyle w:val="Sarakstarindkopa"/>
        <w:numPr>
          <w:ilvl w:val="0"/>
          <w:numId w:val="3"/>
        </w:numPr>
        <w:ind w:left="567" w:hanging="567"/>
        <w:jc w:val="both"/>
        <w:rPr>
          <w:szCs w:val="24"/>
          <w:lang w:val="lv-LV"/>
        </w:rPr>
      </w:pPr>
      <w:r w:rsidRPr="00A260DD">
        <w:rPr>
          <w:szCs w:val="24"/>
          <w:lang w:val="lv-LV"/>
        </w:rPr>
        <w:t xml:space="preserve">Iesniedzēja </w:t>
      </w:r>
      <w:r w:rsidR="00BE58AC" w:rsidRPr="00A260DD">
        <w:rPr>
          <w:szCs w:val="24"/>
          <w:lang w:val="lv-LV"/>
        </w:rPr>
        <w:t>īpašuma tiesības uz nekustamo īpašumu „</w:t>
      </w:r>
      <w:proofErr w:type="spellStart"/>
      <w:r w:rsidR="00BE58AC" w:rsidRPr="00A260DD">
        <w:rPr>
          <w:szCs w:val="24"/>
          <w:lang w:val="lv-LV"/>
        </w:rPr>
        <w:t>Batereju</w:t>
      </w:r>
      <w:proofErr w:type="spellEnd"/>
      <w:r w:rsidR="00BE58AC" w:rsidRPr="00A260DD">
        <w:rPr>
          <w:szCs w:val="24"/>
          <w:lang w:val="lv-LV"/>
        </w:rPr>
        <w:t xml:space="preserve"> lauks”, Priekuļu pagastā, Priekuļu novadā, nostiprinātas Priekuļu pagasta zemesgrāmatas nodalījumā Nr.1000 0057 7706</w:t>
      </w:r>
      <w:r w:rsidR="003F3328" w:rsidRPr="00A260DD">
        <w:rPr>
          <w:szCs w:val="24"/>
          <w:lang w:val="lv-LV"/>
        </w:rPr>
        <w:t>;</w:t>
      </w:r>
    </w:p>
    <w:p w14:paraId="39ABA230" w14:textId="77777777" w:rsidR="008C4910" w:rsidRPr="00A260DD" w:rsidRDefault="00EA0971" w:rsidP="008C4910">
      <w:pPr>
        <w:pStyle w:val="Sarakstarindkopa"/>
        <w:numPr>
          <w:ilvl w:val="0"/>
          <w:numId w:val="3"/>
        </w:numPr>
        <w:ind w:left="567" w:hanging="567"/>
        <w:jc w:val="both"/>
        <w:rPr>
          <w:szCs w:val="24"/>
          <w:lang w:val="lv-LV"/>
        </w:rPr>
      </w:pPr>
      <w:r w:rsidRPr="00A260DD">
        <w:rPr>
          <w:szCs w:val="24"/>
          <w:lang w:val="lv-LV"/>
        </w:rPr>
        <w:t>I</w:t>
      </w:r>
      <w:r w:rsidR="00033121" w:rsidRPr="00A260DD">
        <w:rPr>
          <w:szCs w:val="24"/>
          <w:lang w:val="lv-LV"/>
        </w:rPr>
        <w:t>esniedzēj</w:t>
      </w:r>
      <w:r w:rsidR="00BE58AC" w:rsidRPr="00A260DD">
        <w:rPr>
          <w:szCs w:val="24"/>
          <w:lang w:val="lv-LV"/>
        </w:rPr>
        <w:t>s</w:t>
      </w:r>
      <w:r w:rsidR="00033121" w:rsidRPr="00A260DD">
        <w:rPr>
          <w:szCs w:val="24"/>
          <w:lang w:val="lv-LV"/>
        </w:rPr>
        <w:t xml:space="preserve"> lūdz </w:t>
      </w:r>
      <w:r w:rsidR="00BE58AC" w:rsidRPr="00A260DD">
        <w:rPr>
          <w:szCs w:val="24"/>
          <w:lang w:val="lv-LV"/>
        </w:rPr>
        <w:t>mainīt</w:t>
      </w:r>
      <w:r w:rsidR="007D58FF" w:rsidRPr="00A260DD">
        <w:rPr>
          <w:szCs w:val="24"/>
          <w:lang w:val="lv-LV"/>
        </w:rPr>
        <w:t xml:space="preserve"> nekustamajam īpašumam ar kadastra numuru 4272 00</w:t>
      </w:r>
      <w:r w:rsidR="00BE58AC" w:rsidRPr="00A260DD">
        <w:rPr>
          <w:szCs w:val="24"/>
          <w:lang w:val="lv-LV"/>
        </w:rPr>
        <w:t>7</w:t>
      </w:r>
      <w:r w:rsidR="007D58FF" w:rsidRPr="00A260DD">
        <w:rPr>
          <w:szCs w:val="24"/>
          <w:lang w:val="lv-LV"/>
        </w:rPr>
        <w:t xml:space="preserve"> 0</w:t>
      </w:r>
      <w:r w:rsidR="004138AB" w:rsidRPr="00A260DD">
        <w:rPr>
          <w:szCs w:val="24"/>
          <w:lang w:val="lv-LV"/>
        </w:rPr>
        <w:t>1</w:t>
      </w:r>
      <w:r w:rsidR="00BE58AC" w:rsidRPr="00A260DD">
        <w:rPr>
          <w:szCs w:val="24"/>
          <w:lang w:val="lv-LV"/>
        </w:rPr>
        <w:t>86, ,,</w:t>
      </w:r>
      <w:proofErr w:type="spellStart"/>
      <w:r w:rsidR="00BE58AC" w:rsidRPr="00A260DD">
        <w:rPr>
          <w:szCs w:val="24"/>
          <w:lang w:val="lv-LV"/>
        </w:rPr>
        <w:t>Batereju</w:t>
      </w:r>
      <w:proofErr w:type="spellEnd"/>
      <w:r w:rsidR="00BE58AC" w:rsidRPr="00A260DD">
        <w:rPr>
          <w:szCs w:val="24"/>
          <w:lang w:val="lv-LV"/>
        </w:rPr>
        <w:t xml:space="preserve"> lauks”</w:t>
      </w:r>
      <w:r w:rsidR="007D58FF" w:rsidRPr="00A260DD">
        <w:rPr>
          <w:szCs w:val="24"/>
          <w:lang w:val="lv-LV"/>
        </w:rPr>
        <w:t>, Priekuļu pagastā, Priekuļu novadā, nosaukumu</w:t>
      </w:r>
      <w:r w:rsidR="00BE58AC" w:rsidRPr="00A260DD">
        <w:rPr>
          <w:szCs w:val="24"/>
          <w:lang w:val="lv-LV"/>
        </w:rPr>
        <w:t xml:space="preserve"> uz</w:t>
      </w:r>
      <w:r w:rsidR="003F3328" w:rsidRPr="00A260DD">
        <w:rPr>
          <w:szCs w:val="24"/>
          <w:lang w:val="lv-LV"/>
        </w:rPr>
        <w:t xml:space="preserve"> „</w:t>
      </w:r>
      <w:r w:rsidR="00BE58AC" w:rsidRPr="00A260DD">
        <w:rPr>
          <w:szCs w:val="24"/>
          <w:lang w:val="lv-LV"/>
        </w:rPr>
        <w:t>Vīgriezes</w:t>
      </w:r>
      <w:r w:rsidR="003F3328" w:rsidRPr="00A260DD">
        <w:rPr>
          <w:szCs w:val="24"/>
          <w:lang w:val="lv-LV"/>
        </w:rPr>
        <w:t xml:space="preserve">”, </w:t>
      </w:r>
      <w:r w:rsidR="007D58FF" w:rsidRPr="00A260DD">
        <w:rPr>
          <w:szCs w:val="24"/>
          <w:lang w:val="lv-LV"/>
        </w:rPr>
        <w:t>Priekuļu</w:t>
      </w:r>
      <w:r w:rsidR="003F3328" w:rsidRPr="00A260DD">
        <w:rPr>
          <w:szCs w:val="24"/>
          <w:lang w:val="lv-LV"/>
        </w:rPr>
        <w:t xml:space="preserve"> pagast</w:t>
      </w:r>
      <w:r w:rsidR="004138AB" w:rsidRPr="00A260DD">
        <w:rPr>
          <w:szCs w:val="24"/>
          <w:lang w:val="lv-LV"/>
        </w:rPr>
        <w:t>s</w:t>
      </w:r>
      <w:r w:rsidR="003F3328" w:rsidRPr="00A260DD">
        <w:rPr>
          <w:szCs w:val="24"/>
          <w:lang w:val="lv-LV"/>
        </w:rPr>
        <w:t>,</w:t>
      </w:r>
      <w:r w:rsidR="007D58FF" w:rsidRPr="00A260DD">
        <w:rPr>
          <w:szCs w:val="24"/>
          <w:lang w:val="lv-LV"/>
        </w:rPr>
        <w:t xml:space="preserve"> Priekuļu novad</w:t>
      </w:r>
      <w:r w:rsidR="004138AB" w:rsidRPr="00A260DD">
        <w:rPr>
          <w:szCs w:val="24"/>
          <w:lang w:val="lv-LV"/>
        </w:rPr>
        <w:t>s</w:t>
      </w:r>
      <w:r w:rsidR="00033121" w:rsidRPr="00A260DD">
        <w:rPr>
          <w:szCs w:val="24"/>
          <w:lang w:val="lv-LV"/>
        </w:rPr>
        <w:t>;</w:t>
      </w:r>
    </w:p>
    <w:p w14:paraId="0879EC66" w14:textId="77777777" w:rsidR="0098374D" w:rsidRPr="00A260DD" w:rsidRDefault="0098374D" w:rsidP="00314F77">
      <w:pPr>
        <w:pStyle w:val="Sarakstarindkopa"/>
        <w:numPr>
          <w:ilvl w:val="0"/>
          <w:numId w:val="3"/>
        </w:numPr>
        <w:ind w:left="567" w:hanging="567"/>
        <w:jc w:val="both"/>
        <w:rPr>
          <w:szCs w:val="24"/>
          <w:lang w:val="lv-LV"/>
        </w:rPr>
      </w:pPr>
      <w:r w:rsidRPr="00A260DD">
        <w:rPr>
          <w:szCs w:val="24"/>
          <w:lang w:val="lv-LV"/>
        </w:rPr>
        <w:t xml:space="preserve">Saskaņā ar Nekustamā īpašuma valsts kadastra likuma 1.panta 14.punktu - nekustamā īpašuma nosaukums ir ar pašvaldības lēmumu nekustamajam īpašumam lauku apvidū piešķirts rekvizīts, kas nav adrese. </w:t>
      </w:r>
    </w:p>
    <w:p w14:paraId="486EBA2E" w14:textId="77777777" w:rsidR="0098374D" w:rsidRPr="00A260DD" w:rsidRDefault="0098374D" w:rsidP="00C76540">
      <w:pPr>
        <w:pStyle w:val="Sarakstarindkopa"/>
        <w:numPr>
          <w:ilvl w:val="0"/>
          <w:numId w:val="3"/>
        </w:numPr>
        <w:ind w:left="567" w:hanging="567"/>
        <w:jc w:val="both"/>
        <w:rPr>
          <w:szCs w:val="24"/>
          <w:lang w:val="lv-LV"/>
        </w:rPr>
      </w:pPr>
      <w:r w:rsidRPr="00A260DD">
        <w:rPr>
          <w:szCs w:val="24"/>
          <w:lang w:val="lv-LV"/>
        </w:rPr>
        <w:t>Izmaiņu apliecinošās ziņas par nosaukuma maiņu dokumentu veidā, atbilstoši Nekustamā īpašuma valsts kadastra likuma 53. un 84.pantam, sniedzamas Valsts zemes dienestam datu aktualizācijai Nekustamā īpašuma valsts kadastra informācijas sistēmā.</w:t>
      </w:r>
    </w:p>
    <w:p w14:paraId="5AE9483B" w14:textId="77777777" w:rsidR="008C4910" w:rsidRPr="00A260DD" w:rsidRDefault="008C4910" w:rsidP="008C4910">
      <w:pPr>
        <w:pStyle w:val="Sarakstarindkopa"/>
        <w:numPr>
          <w:ilvl w:val="0"/>
          <w:numId w:val="3"/>
        </w:numPr>
        <w:ind w:left="567" w:hanging="567"/>
        <w:jc w:val="both"/>
        <w:rPr>
          <w:szCs w:val="24"/>
          <w:lang w:val="lv-LV"/>
        </w:rPr>
      </w:pPr>
      <w:r w:rsidRPr="00A260DD">
        <w:rPr>
          <w:szCs w:val="24"/>
          <w:lang w:val="lv-LV"/>
        </w:rPr>
        <w:t>Administratīvo teritoriju un apdzīvoto vietu likuma 11.panta trešo daļa nosaka, ka pašvaldības dome piešķir, maina vai likvidē nosaukumus ielām un laukumiem pilsētās un ciemos, nosaukumus vai numurus viensētām, apbūvei paredzētajām zemes vienībām un ēkām, kā arī numurus telpu grupām.</w:t>
      </w:r>
    </w:p>
    <w:p w14:paraId="4284F140" w14:textId="77777777" w:rsidR="008C4910" w:rsidRPr="00A260DD" w:rsidRDefault="008C4910" w:rsidP="008C4910">
      <w:pPr>
        <w:pStyle w:val="Sarakstarindkopa"/>
        <w:numPr>
          <w:ilvl w:val="0"/>
          <w:numId w:val="3"/>
        </w:numPr>
        <w:ind w:left="567" w:hanging="567"/>
        <w:jc w:val="both"/>
        <w:rPr>
          <w:szCs w:val="24"/>
          <w:lang w:val="lv-LV"/>
        </w:rPr>
      </w:pPr>
      <w:r w:rsidRPr="00A260DD">
        <w:rPr>
          <w:szCs w:val="24"/>
          <w:lang w:val="lv-LV"/>
        </w:rPr>
        <w:t>Administratīvo teritoriju un apdzīvoto vietu likuma 12.panta pirmā daļa nosaka, ka nosaukumus administratīvajām teritorijām un to teritoriālā iedalījuma vienībām, kā arī ielām, laukumiem, viensētām un apbūvei paredzētajām zemes vienībām piešķir, maina vai apstiprina, ievērojot Valsts valodas likuma noteikumus par vietu nosaukumu veidošanu un lietošanu, kā arī ģeogrāfiskos, vēsturiskos, sadzīves un citus apstākļus.</w:t>
      </w:r>
    </w:p>
    <w:p w14:paraId="0127FAB9" w14:textId="5E092066" w:rsidR="00C76540" w:rsidRDefault="00C76540" w:rsidP="00C76540">
      <w:pPr>
        <w:pStyle w:val="Sarakstarindkopa"/>
        <w:numPr>
          <w:ilvl w:val="0"/>
          <w:numId w:val="3"/>
        </w:numPr>
        <w:ind w:left="567" w:hanging="567"/>
        <w:jc w:val="both"/>
        <w:rPr>
          <w:szCs w:val="24"/>
          <w:lang w:val="lv-LV"/>
        </w:rPr>
      </w:pPr>
      <w:r w:rsidRPr="00A260DD">
        <w:rPr>
          <w:szCs w:val="24"/>
          <w:lang w:val="lv-LV"/>
        </w:rPr>
        <w:t>Nekustamā īpašuma nosaukuma maiņai pieteiktais nosaukums - „Vīgriezes” atbilst Valsts valodas likuma noteiktajām prasībām par vietu un nosaukumu veidošanu un lietošanu.</w:t>
      </w:r>
    </w:p>
    <w:p w14:paraId="1F2CCA9D" w14:textId="77777777" w:rsidR="00BB7F78" w:rsidRPr="00A260DD" w:rsidRDefault="00BB7F78" w:rsidP="00C76540">
      <w:pPr>
        <w:pStyle w:val="Sarakstarindkopa"/>
        <w:numPr>
          <w:ilvl w:val="0"/>
          <w:numId w:val="3"/>
        </w:numPr>
        <w:ind w:left="567" w:hanging="567"/>
        <w:jc w:val="both"/>
        <w:rPr>
          <w:szCs w:val="24"/>
          <w:lang w:val="lv-LV"/>
        </w:rPr>
      </w:pPr>
    </w:p>
    <w:p w14:paraId="6F9FE28F" w14:textId="63C37FC2" w:rsidR="00BB7F78" w:rsidRPr="00BB7F78" w:rsidRDefault="00EA0971" w:rsidP="00BB7F78">
      <w:pPr>
        <w:pStyle w:val="Sarakstarindkopa"/>
        <w:ind w:left="0" w:firstLine="567"/>
        <w:jc w:val="both"/>
        <w:rPr>
          <w:szCs w:val="24"/>
          <w:lang w:val="lv-LV"/>
        </w:rPr>
      </w:pPr>
      <w:r w:rsidRPr="00A260DD">
        <w:rPr>
          <w:lang w:val="lv-LV"/>
        </w:rPr>
        <w:t xml:space="preserve">Ņemot vērā </w:t>
      </w:r>
      <w:r w:rsidR="00033121" w:rsidRPr="00A260DD">
        <w:rPr>
          <w:lang w:val="lv-LV"/>
        </w:rPr>
        <w:t xml:space="preserve">iepriekš </w:t>
      </w:r>
      <w:r w:rsidRPr="00A260DD">
        <w:rPr>
          <w:lang w:val="lv-LV"/>
        </w:rPr>
        <w:t xml:space="preserve">minēto un pamatojoties uz </w:t>
      </w:r>
      <w:r w:rsidR="0098374D" w:rsidRPr="00A260DD">
        <w:rPr>
          <w:lang w:val="lv-LV"/>
        </w:rPr>
        <w:t xml:space="preserve">likuma “Par pašvaldībām” </w:t>
      </w:r>
      <w:r w:rsidR="00C76540" w:rsidRPr="00A260DD">
        <w:rPr>
          <w:lang w:val="lv-LV"/>
        </w:rPr>
        <w:t xml:space="preserve">21.panta </w:t>
      </w:r>
      <w:r w:rsidR="0051151A" w:rsidRPr="00A260DD">
        <w:rPr>
          <w:lang w:val="lv-LV"/>
        </w:rPr>
        <w:t xml:space="preserve">pirmās daļas 27.punktu, </w:t>
      </w:r>
      <w:r w:rsidR="0051151A" w:rsidRPr="00A260DD">
        <w:rPr>
          <w:szCs w:val="24"/>
          <w:lang w:val="lv-LV"/>
        </w:rPr>
        <w:t xml:space="preserve">Nekustamā īpašuma valsts kadastra likuma 1.panta 14.punktu, 53.pantu un 84.pantu, Tautsaimniecības komitejas 2020.gada 20.augusta </w:t>
      </w:r>
      <w:r w:rsidR="004702A5" w:rsidRPr="00A260DD">
        <w:rPr>
          <w:szCs w:val="24"/>
          <w:lang w:val="lv-LV"/>
        </w:rPr>
        <w:t>atzinumu par lēmumu (</w:t>
      </w:r>
      <w:r w:rsidR="00BB7F78">
        <w:rPr>
          <w:szCs w:val="24"/>
          <w:lang w:val="lv-LV"/>
        </w:rPr>
        <w:t>p</w:t>
      </w:r>
      <w:r w:rsidR="004702A5" w:rsidRPr="00A260DD">
        <w:rPr>
          <w:szCs w:val="24"/>
          <w:lang w:val="lv-LV"/>
        </w:rPr>
        <w:t>rotok</w:t>
      </w:r>
      <w:r w:rsidR="00BB7F78">
        <w:rPr>
          <w:szCs w:val="24"/>
          <w:lang w:val="lv-LV"/>
        </w:rPr>
        <w:t>ols</w:t>
      </w:r>
      <w:r w:rsidR="004702A5" w:rsidRPr="00A260DD">
        <w:rPr>
          <w:szCs w:val="24"/>
          <w:lang w:val="lv-LV"/>
        </w:rPr>
        <w:t xml:space="preserve"> Nr. </w:t>
      </w:r>
      <w:r w:rsidR="00BD626A" w:rsidRPr="00A260DD">
        <w:rPr>
          <w:szCs w:val="24"/>
          <w:lang w:val="lv-LV"/>
        </w:rPr>
        <w:t>8</w:t>
      </w:r>
      <w:r w:rsidR="004702A5" w:rsidRPr="00A260DD">
        <w:rPr>
          <w:szCs w:val="24"/>
          <w:lang w:val="lv-LV"/>
        </w:rPr>
        <w:t xml:space="preserve">, p. </w:t>
      </w:r>
      <w:r w:rsidR="00BD626A" w:rsidRPr="00A260DD">
        <w:rPr>
          <w:szCs w:val="24"/>
          <w:lang w:val="lv-LV"/>
        </w:rPr>
        <w:t>1</w:t>
      </w:r>
      <w:r w:rsidR="004702A5" w:rsidRPr="00A260DD">
        <w:rPr>
          <w:szCs w:val="24"/>
          <w:lang w:val="lv-LV"/>
        </w:rPr>
        <w:t>)</w:t>
      </w:r>
      <w:r w:rsidR="0051151A" w:rsidRPr="00A260DD">
        <w:rPr>
          <w:szCs w:val="24"/>
          <w:lang w:val="lv-LV"/>
        </w:rPr>
        <w:t xml:space="preserve">, </w:t>
      </w:r>
      <w:r w:rsidR="00BB7F78">
        <w:rPr>
          <w:szCs w:val="24"/>
        </w:rPr>
        <w:t>PAR - 11 (</w:t>
      </w:r>
      <w:proofErr w:type="spellStart"/>
      <w:r w:rsidR="00BB7F78">
        <w:rPr>
          <w:szCs w:val="24"/>
        </w:rPr>
        <w:t>Elīna</w:t>
      </w:r>
      <w:proofErr w:type="spellEnd"/>
      <w:r w:rsidR="00BB7F78">
        <w:rPr>
          <w:szCs w:val="24"/>
        </w:rPr>
        <w:t xml:space="preserve"> Stapulone, Aivars Tīdemanis, Aivars </w:t>
      </w:r>
      <w:proofErr w:type="spellStart"/>
      <w:r w:rsidR="00BB7F78">
        <w:rPr>
          <w:szCs w:val="24"/>
        </w:rPr>
        <w:t>Kalnietis</w:t>
      </w:r>
      <w:proofErr w:type="spellEnd"/>
      <w:r w:rsidR="00BB7F78">
        <w:rPr>
          <w:szCs w:val="24"/>
        </w:rPr>
        <w:t xml:space="preserve">, Juris </w:t>
      </w:r>
      <w:proofErr w:type="spellStart"/>
      <w:r w:rsidR="00BB7F78">
        <w:rPr>
          <w:szCs w:val="24"/>
        </w:rPr>
        <w:t>Sukaruks</w:t>
      </w:r>
      <w:proofErr w:type="spellEnd"/>
      <w:r w:rsidR="00BB7F78">
        <w:rPr>
          <w:szCs w:val="24"/>
        </w:rPr>
        <w:t xml:space="preserve">,  </w:t>
      </w:r>
      <w:proofErr w:type="spellStart"/>
      <w:r w:rsidR="00BB7F78">
        <w:rPr>
          <w:szCs w:val="24"/>
        </w:rPr>
        <w:t>Arnis</w:t>
      </w:r>
      <w:proofErr w:type="spellEnd"/>
      <w:r w:rsidR="00BB7F78">
        <w:rPr>
          <w:szCs w:val="24"/>
        </w:rPr>
        <w:t xml:space="preserve"> </w:t>
      </w:r>
      <w:proofErr w:type="spellStart"/>
      <w:r w:rsidR="00BB7F78">
        <w:rPr>
          <w:szCs w:val="24"/>
        </w:rPr>
        <w:t>Melbārdis</w:t>
      </w:r>
      <w:proofErr w:type="spellEnd"/>
      <w:r w:rsidR="00BB7F78">
        <w:rPr>
          <w:szCs w:val="24"/>
        </w:rPr>
        <w:t xml:space="preserve">, Jānis </w:t>
      </w:r>
      <w:proofErr w:type="spellStart"/>
      <w:r w:rsidR="00BB7F78">
        <w:rPr>
          <w:szCs w:val="24"/>
        </w:rPr>
        <w:lastRenderedPageBreak/>
        <w:t>Ročāns</w:t>
      </w:r>
      <w:proofErr w:type="spellEnd"/>
      <w:r w:rsidR="00BB7F78">
        <w:rPr>
          <w:szCs w:val="24"/>
        </w:rPr>
        <w:t xml:space="preserve">, </w:t>
      </w:r>
      <w:proofErr w:type="spellStart"/>
      <w:r w:rsidR="00BB7F78">
        <w:rPr>
          <w:szCs w:val="24"/>
        </w:rPr>
        <w:t>Baiba</w:t>
      </w:r>
      <w:proofErr w:type="spellEnd"/>
      <w:r w:rsidR="00BB7F78">
        <w:rPr>
          <w:szCs w:val="24"/>
        </w:rPr>
        <w:t xml:space="preserve"> Karlsberga, </w:t>
      </w:r>
      <w:proofErr w:type="spellStart"/>
      <w:r w:rsidR="00BB7F78">
        <w:rPr>
          <w:szCs w:val="24"/>
        </w:rPr>
        <w:t>Normunds</w:t>
      </w:r>
      <w:proofErr w:type="spellEnd"/>
      <w:r w:rsidR="00BB7F78">
        <w:rPr>
          <w:szCs w:val="24"/>
        </w:rPr>
        <w:t xml:space="preserve"> </w:t>
      </w:r>
      <w:proofErr w:type="spellStart"/>
      <w:r w:rsidR="00BB7F78">
        <w:rPr>
          <w:szCs w:val="24"/>
        </w:rPr>
        <w:t>Kažoks</w:t>
      </w:r>
      <w:proofErr w:type="spellEnd"/>
      <w:r w:rsidR="00BB7F78">
        <w:rPr>
          <w:szCs w:val="24"/>
        </w:rPr>
        <w:t xml:space="preserve">, </w:t>
      </w:r>
      <w:proofErr w:type="spellStart"/>
      <w:r w:rsidR="00BB7F78">
        <w:rPr>
          <w:szCs w:val="24"/>
        </w:rPr>
        <w:t>Māris</w:t>
      </w:r>
      <w:proofErr w:type="spellEnd"/>
      <w:r w:rsidR="00BB7F78">
        <w:rPr>
          <w:szCs w:val="24"/>
        </w:rPr>
        <w:t xml:space="preserve"> </w:t>
      </w:r>
      <w:proofErr w:type="spellStart"/>
      <w:r w:rsidR="00BB7F78">
        <w:rPr>
          <w:szCs w:val="24"/>
        </w:rPr>
        <w:t>Baltiņš</w:t>
      </w:r>
      <w:proofErr w:type="spellEnd"/>
      <w:r w:rsidR="00BB7F78">
        <w:rPr>
          <w:szCs w:val="24"/>
        </w:rPr>
        <w:t xml:space="preserve">, </w:t>
      </w:r>
      <w:proofErr w:type="spellStart"/>
      <w:r w:rsidR="00BB7F78">
        <w:rPr>
          <w:szCs w:val="24"/>
        </w:rPr>
        <w:t>Elīna</w:t>
      </w:r>
      <w:proofErr w:type="spellEnd"/>
      <w:r w:rsidR="00BB7F78">
        <w:rPr>
          <w:szCs w:val="24"/>
        </w:rPr>
        <w:t xml:space="preserve"> </w:t>
      </w:r>
      <w:proofErr w:type="spellStart"/>
      <w:r w:rsidR="00BB7F78">
        <w:rPr>
          <w:szCs w:val="24"/>
        </w:rPr>
        <w:t>Krieviņa</w:t>
      </w:r>
      <w:proofErr w:type="spellEnd"/>
      <w:r w:rsidR="00BB7F78">
        <w:rPr>
          <w:szCs w:val="24"/>
        </w:rPr>
        <w:t xml:space="preserve">, </w:t>
      </w:r>
      <w:proofErr w:type="spellStart"/>
      <w:r w:rsidR="00BB7F78">
        <w:rPr>
          <w:szCs w:val="24"/>
        </w:rPr>
        <w:t>Ināra</w:t>
      </w:r>
      <w:proofErr w:type="spellEnd"/>
      <w:r w:rsidR="00BB7F78">
        <w:rPr>
          <w:szCs w:val="24"/>
        </w:rPr>
        <w:t xml:space="preserve"> Roce), PRET – nav, ATTURAS – nav, Priekuļu </w:t>
      </w:r>
      <w:proofErr w:type="spellStart"/>
      <w:r w:rsidR="00BB7F78">
        <w:rPr>
          <w:szCs w:val="24"/>
        </w:rPr>
        <w:t>novada</w:t>
      </w:r>
      <w:proofErr w:type="spellEnd"/>
      <w:r w:rsidR="00BB7F78">
        <w:rPr>
          <w:szCs w:val="24"/>
        </w:rPr>
        <w:t xml:space="preserve"> dome </w:t>
      </w:r>
      <w:proofErr w:type="spellStart"/>
      <w:r w:rsidR="00BB7F78">
        <w:rPr>
          <w:b/>
          <w:szCs w:val="24"/>
        </w:rPr>
        <w:t>nolemj</w:t>
      </w:r>
      <w:proofErr w:type="spellEnd"/>
      <w:r w:rsidR="00BB7F78">
        <w:rPr>
          <w:rFonts w:eastAsia="Calibri"/>
          <w:szCs w:val="24"/>
        </w:rPr>
        <w:t>:</w:t>
      </w:r>
    </w:p>
    <w:p w14:paraId="6177AA20" w14:textId="77777777" w:rsidR="00BB7F78" w:rsidRPr="00A260DD" w:rsidRDefault="00BB7F78" w:rsidP="0098374D">
      <w:pPr>
        <w:pStyle w:val="Sarakstarindkopa"/>
        <w:ind w:left="0" w:firstLine="567"/>
        <w:jc w:val="both"/>
        <w:rPr>
          <w:szCs w:val="24"/>
          <w:lang w:val="lv-LV"/>
        </w:rPr>
      </w:pPr>
    </w:p>
    <w:p w14:paraId="689A6ADA" w14:textId="77777777" w:rsidR="00033121" w:rsidRPr="00A260DD" w:rsidRDefault="0051151A" w:rsidP="0051151A">
      <w:pPr>
        <w:pStyle w:val="Sarakstarindkopa"/>
        <w:numPr>
          <w:ilvl w:val="0"/>
          <w:numId w:val="5"/>
        </w:numPr>
        <w:overflowPunct/>
        <w:autoSpaceDE/>
        <w:adjustRightInd/>
        <w:ind w:left="567" w:hanging="425"/>
        <w:jc w:val="both"/>
        <w:rPr>
          <w:szCs w:val="24"/>
          <w:lang w:val="lv-LV"/>
        </w:rPr>
      </w:pPr>
      <w:r w:rsidRPr="00A260DD">
        <w:rPr>
          <w:szCs w:val="24"/>
          <w:lang w:val="lv-LV"/>
        </w:rPr>
        <w:t>Mainīt n</w:t>
      </w:r>
      <w:r w:rsidR="007D58FF" w:rsidRPr="00A260DD">
        <w:rPr>
          <w:szCs w:val="24"/>
          <w:lang w:val="lv-LV"/>
        </w:rPr>
        <w:t>ekustamajam īpašumam ar kadastra numuru 4272 00</w:t>
      </w:r>
      <w:r w:rsidR="00791A5C" w:rsidRPr="00A260DD">
        <w:rPr>
          <w:szCs w:val="24"/>
          <w:lang w:val="lv-LV"/>
        </w:rPr>
        <w:t>7</w:t>
      </w:r>
      <w:r w:rsidR="007D58FF" w:rsidRPr="00A260DD">
        <w:rPr>
          <w:szCs w:val="24"/>
          <w:lang w:val="lv-LV"/>
        </w:rPr>
        <w:t xml:space="preserve"> 0</w:t>
      </w:r>
      <w:r w:rsidR="004138AB" w:rsidRPr="00A260DD">
        <w:rPr>
          <w:szCs w:val="24"/>
          <w:lang w:val="lv-LV"/>
        </w:rPr>
        <w:t>1</w:t>
      </w:r>
      <w:r w:rsidR="00791A5C" w:rsidRPr="00A260DD">
        <w:rPr>
          <w:szCs w:val="24"/>
          <w:lang w:val="lv-LV"/>
        </w:rPr>
        <w:t>86</w:t>
      </w:r>
      <w:r w:rsidR="007D58FF" w:rsidRPr="00A260DD">
        <w:rPr>
          <w:szCs w:val="24"/>
          <w:lang w:val="lv-LV"/>
        </w:rPr>
        <w:t xml:space="preserve">, </w:t>
      </w:r>
      <w:r w:rsidR="00791A5C" w:rsidRPr="00A260DD">
        <w:rPr>
          <w:szCs w:val="24"/>
          <w:lang w:val="lv-LV"/>
        </w:rPr>
        <w:t>,,</w:t>
      </w:r>
      <w:proofErr w:type="spellStart"/>
      <w:r w:rsidR="00791A5C" w:rsidRPr="00A260DD">
        <w:rPr>
          <w:szCs w:val="24"/>
          <w:lang w:val="lv-LV"/>
        </w:rPr>
        <w:t>Batereju</w:t>
      </w:r>
      <w:proofErr w:type="spellEnd"/>
      <w:r w:rsidR="00791A5C" w:rsidRPr="00A260DD">
        <w:rPr>
          <w:szCs w:val="24"/>
          <w:lang w:val="lv-LV"/>
        </w:rPr>
        <w:t xml:space="preserve"> lauks”, </w:t>
      </w:r>
      <w:r w:rsidR="007D58FF" w:rsidRPr="00A260DD">
        <w:rPr>
          <w:szCs w:val="24"/>
          <w:lang w:val="lv-LV"/>
        </w:rPr>
        <w:t xml:space="preserve">Priekuļu pagastā, Priekuļu novadā, sastāvošam no </w:t>
      </w:r>
      <w:r w:rsidR="00791A5C" w:rsidRPr="00A260DD">
        <w:rPr>
          <w:szCs w:val="24"/>
          <w:lang w:val="lv-LV"/>
        </w:rPr>
        <w:t>div</w:t>
      </w:r>
      <w:r w:rsidR="004138AB" w:rsidRPr="00A260DD">
        <w:rPr>
          <w:szCs w:val="24"/>
          <w:lang w:val="lv-LV"/>
        </w:rPr>
        <w:t>ām</w:t>
      </w:r>
      <w:r w:rsidR="007D58FF" w:rsidRPr="00A260DD">
        <w:rPr>
          <w:szCs w:val="24"/>
          <w:lang w:val="lv-LV"/>
        </w:rPr>
        <w:t xml:space="preserve"> zemes vienībām </w:t>
      </w:r>
      <w:r w:rsidR="004138AB" w:rsidRPr="00A260DD">
        <w:rPr>
          <w:szCs w:val="24"/>
          <w:lang w:val="lv-LV"/>
        </w:rPr>
        <w:t xml:space="preserve">ar </w:t>
      </w:r>
      <w:r w:rsidR="007D58FF" w:rsidRPr="00A260DD">
        <w:rPr>
          <w:szCs w:val="24"/>
          <w:lang w:val="lv-LV"/>
        </w:rPr>
        <w:t>kadastra apzīmējum</w:t>
      </w:r>
      <w:r w:rsidRPr="00A260DD">
        <w:rPr>
          <w:szCs w:val="24"/>
          <w:lang w:val="lv-LV"/>
        </w:rPr>
        <w:t xml:space="preserve">iem </w:t>
      </w:r>
      <w:r w:rsidR="004138AB" w:rsidRPr="00A260DD">
        <w:rPr>
          <w:szCs w:val="24"/>
          <w:lang w:val="lv-LV"/>
        </w:rPr>
        <w:t>4272 00</w:t>
      </w:r>
      <w:r w:rsidR="00791A5C" w:rsidRPr="00A260DD">
        <w:rPr>
          <w:szCs w:val="24"/>
          <w:lang w:val="lv-LV"/>
        </w:rPr>
        <w:t>7</w:t>
      </w:r>
      <w:r w:rsidR="004138AB" w:rsidRPr="00A260DD">
        <w:rPr>
          <w:szCs w:val="24"/>
          <w:lang w:val="lv-LV"/>
        </w:rPr>
        <w:t xml:space="preserve"> 01</w:t>
      </w:r>
      <w:r w:rsidR="00791A5C" w:rsidRPr="00A260DD">
        <w:rPr>
          <w:szCs w:val="24"/>
          <w:lang w:val="lv-LV"/>
        </w:rPr>
        <w:t>86 un</w:t>
      </w:r>
      <w:r w:rsidR="004138AB" w:rsidRPr="00A260DD">
        <w:rPr>
          <w:szCs w:val="24"/>
          <w:lang w:val="lv-LV"/>
        </w:rPr>
        <w:t xml:space="preserve"> 4272 007 0</w:t>
      </w:r>
      <w:r w:rsidR="00791A5C" w:rsidRPr="00A260DD">
        <w:rPr>
          <w:szCs w:val="24"/>
          <w:lang w:val="lv-LV"/>
        </w:rPr>
        <w:t>187</w:t>
      </w:r>
      <w:r w:rsidR="0096286B" w:rsidRPr="00A260DD">
        <w:rPr>
          <w:szCs w:val="24"/>
          <w:lang w:val="lv-LV"/>
        </w:rPr>
        <w:t xml:space="preserve">, </w:t>
      </w:r>
      <w:r w:rsidRPr="00A260DD">
        <w:rPr>
          <w:szCs w:val="24"/>
          <w:lang w:val="lv-LV"/>
        </w:rPr>
        <w:t>nosaukumu un</w:t>
      </w:r>
      <w:r w:rsidR="00AE72DA" w:rsidRPr="00A260DD">
        <w:rPr>
          <w:szCs w:val="24"/>
          <w:lang w:val="lv-LV"/>
        </w:rPr>
        <w:t xml:space="preserve"> </w:t>
      </w:r>
      <w:r w:rsidR="00791A5C" w:rsidRPr="00A260DD">
        <w:rPr>
          <w:szCs w:val="24"/>
          <w:lang w:val="lv-LV"/>
        </w:rPr>
        <w:t>piešķirt jaunu</w:t>
      </w:r>
      <w:r w:rsidR="00AB1698" w:rsidRPr="00A260DD">
        <w:rPr>
          <w:szCs w:val="24"/>
          <w:lang w:val="lv-LV"/>
        </w:rPr>
        <w:t xml:space="preserve"> nosaukumu „</w:t>
      </w:r>
      <w:r w:rsidR="00791A5C" w:rsidRPr="00A260DD">
        <w:rPr>
          <w:szCs w:val="24"/>
          <w:lang w:val="lv-LV"/>
        </w:rPr>
        <w:t>Vīgriezes</w:t>
      </w:r>
      <w:r w:rsidR="00AB1698" w:rsidRPr="00A260DD">
        <w:rPr>
          <w:szCs w:val="24"/>
          <w:lang w:val="lv-LV"/>
        </w:rPr>
        <w:t>”, Priekuļu pagasts, Priekuļu novads</w:t>
      </w:r>
      <w:r w:rsidR="00033121" w:rsidRPr="00A260DD">
        <w:rPr>
          <w:szCs w:val="24"/>
          <w:lang w:val="lv-LV"/>
        </w:rPr>
        <w:t>;</w:t>
      </w:r>
    </w:p>
    <w:p w14:paraId="07021C78" w14:textId="77777777" w:rsidR="00791A5C" w:rsidRPr="00A260DD" w:rsidRDefault="0051151A" w:rsidP="0051151A">
      <w:pPr>
        <w:pStyle w:val="Sarakstarindkopa"/>
        <w:numPr>
          <w:ilvl w:val="0"/>
          <w:numId w:val="5"/>
        </w:numPr>
        <w:ind w:left="567" w:hanging="425"/>
        <w:jc w:val="both"/>
        <w:rPr>
          <w:szCs w:val="24"/>
          <w:lang w:val="lv-LV"/>
        </w:rPr>
      </w:pPr>
      <w:r w:rsidRPr="00A260DD">
        <w:rPr>
          <w:szCs w:val="24"/>
          <w:lang w:val="lv-LV"/>
        </w:rPr>
        <w:t xml:space="preserve">Valsts kadastra informācijas sistēmā </w:t>
      </w:r>
      <w:r w:rsidR="008A48CB" w:rsidRPr="00A260DD">
        <w:rPr>
          <w:szCs w:val="24"/>
          <w:lang w:val="lv-LV"/>
        </w:rPr>
        <w:t>dzēst nosaukumu ,,</w:t>
      </w:r>
      <w:proofErr w:type="spellStart"/>
      <w:r w:rsidR="008A48CB" w:rsidRPr="00A260DD">
        <w:rPr>
          <w:szCs w:val="24"/>
          <w:lang w:val="lv-LV"/>
        </w:rPr>
        <w:t>Batereju</w:t>
      </w:r>
      <w:proofErr w:type="spellEnd"/>
      <w:r w:rsidR="008A48CB" w:rsidRPr="00A260DD">
        <w:rPr>
          <w:szCs w:val="24"/>
          <w:lang w:val="lv-LV"/>
        </w:rPr>
        <w:t xml:space="preserve"> lauks”, Priekuļu pagastā, Priekuļu novadā;</w:t>
      </w:r>
    </w:p>
    <w:p w14:paraId="770AD0F3" w14:textId="77777777" w:rsidR="00791A5C" w:rsidRPr="00A260DD" w:rsidRDefault="00AA6EF4" w:rsidP="0051151A">
      <w:pPr>
        <w:pStyle w:val="Sarakstarindkopa"/>
        <w:numPr>
          <w:ilvl w:val="0"/>
          <w:numId w:val="5"/>
        </w:numPr>
        <w:ind w:left="567" w:hanging="425"/>
        <w:jc w:val="both"/>
        <w:rPr>
          <w:szCs w:val="24"/>
          <w:lang w:val="lv-LV"/>
        </w:rPr>
      </w:pPr>
      <w:r w:rsidRPr="00A260DD">
        <w:rPr>
          <w:szCs w:val="24"/>
          <w:lang w:val="lv-LV"/>
        </w:rPr>
        <w:t>Atbildīg</w:t>
      </w:r>
      <w:r w:rsidR="00791A5C" w:rsidRPr="00A260DD">
        <w:rPr>
          <w:szCs w:val="24"/>
          <w:lang w:val="lv-LV"/>
        </w:rPr>
        <w:t>ais</w:t>
      </w:r>
      <w:r w:rsidRPr="00A260DD">
        <w:rPr>
          <w:szCs w:val="24"/>
          <w:lang w:val="lv-LV"/>
        </w:rPr>
        <w:t xml:space="preserve"> par lēmuma izpildi </w:t>
      </w:r>
      <w:r w:rsidR="00791A5C" w:rsidRPr="00A260DD">
        <w:rPr>
          <w:szCs w:val="24"/>
          <w:lang w:val="lv-LV"/>
        </w:rPr>
        <w:t>Teritorijas plānotājs Juris Pētersons;</w:t>
      </w:r>
    </w:p>
    <w:p w14:paraId="74FF04AB" w14:textId="77777777" w:rsidR="00AA6EF4" w:rsidRPr="00A260DD" w:rsidRDefault="00791A5C" w:rsidP="0051151A">
      <w:pPr>
        <w:pStyle w:val="Sarakstarindkopa"/>
        <w:numPr>
          <w:ilvl w:val="0"/>
          <w:numId w:val="5"/>
        </w:numPr>
        <w:ind w:left="567" w:hanging="425"/>
        <w:jc w:val="both"/>
        <w:rPr>
          <w:szCs w:val="24"/>
          <w:lang w:val="lv-LV"/>
        </w:rPr>
      </w:pPr>
      <w:r w:rsidRPr="00A260DD">
        <w:rPr>
          <w:szCs w:val="24"/>
          <w:lang w:val="lv-LV"/>
        </w:rPr>
        <w:t xml:space="preserve">Kontroli par lēmuma izpildi veic </w:t>
      </w:r>
      <w:r w:rsidR="00AA6EF4" w:rsidRPr="00A260DD">
        <w:rPr>
          <w:szCs w:val="24"/>
          <w:lang w:val="lv-LV"/>
        </w:rPr>
        <w:t>Attīstības nodaļas vadītāja Vineta Lapsele.</w:t>
      </w:r>
    </w:p>
    <w:p w14:paraId="766300D7" w14:textId="77777777" w:rsidR="00AA6EF4" w:rsidRPr="00A260DD" w:rsidRDefault="00AA6EF4" w:rsidP="00AB1698">
      <w:pPr>
        <w:ind w:firstLine="284"/>
        <w:jc w:val="both"/>
        <w:rPr>
          <w:szCs w:val="24"/>
          <w:lang w:val="lv-LV"/>
        </w:rPr>
      </w:pPr>
    </w:p>
    <w:p w14:paraId="4F242786" w14:textId="77777777" w:rsidR="00791A5C" w:rsidRPr="00A260DD" w:rsidRDefault="00791A5C" w:rsidP="00791A5C">
      <w:pPr>
        <w:overflowPunct/>
        <w:autoSpaceDE/>
        <w:autoSpaceDN/>
        <w:adjustRightInd/>
        <w:ind w:firstLine="567"/>
        <w:jc w:val="both"/>
        <w:rPr>
          <w:i/>
          <w:szCs w:val="24"/>
          <w:lang w:val="lv-LV"/>
        </w:rPr>
      </w:pPr>
      <w:r w:rsidRPr="00A260DD">
        <w:rPr>
          <w:i/>
          <w:szCs w:val="24"/>
          <w:lang w:val="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90D1D6A" w14:textId="77777777" w:rsidR="00791A5C" w:rsidRPr="00A260DD" w:rsidRDefault="00791A5C" w:rsidP="00791A5C">
      <w:pPr>
        <w:overflowPunct/>
        <w:autoSpaceDE/>
        <w:autoSpaceDN/>
        <w:adjustRightInd/>
        <w:ind w:firstLine="567"/>
        <w:jc w:val="both"/>
        <w:rPr>
          <w:i/>
          <w:szCs w:val="24"/>
          <w:lang w:val="lv-LV"/>
        </w:rPr>
      </w:pPr>
      <w:r w:rsidRPr="00A260DD">
        <w:rPr>
          <w:i/>
          <w:szCs w:val="24"/>
          <w:lang w:val="lv-LV"/>
        </w:rPr>
        <w:t>Saskaņā ar Administratīvā procesa 70.panta pirmo un otro daļu, lēmums stājas spēkā ar brīdi, kad tas paziņots adresātam, sūtot pa pastu – septītajā dienā pēc tā nodošanas pastā.</w:t>
      </w:r>
    </w:p>
    <w:p w14:paraId="472E4E43" w14:textId="77777777" w:rsidR="00791A5C" w:rsidRPr="00A260DD" w:rsidRDefault="00791A5C" w:rsidP="00791A5C">
      <w:pPr>
        <w:jc w:val="both"/>
        <w:rPr>
          <w:szCs w:val="24"/>
          <w:lang w:val="lv-LV"/>
        </w:rPr>
      </w:pPr>
    </w:p>
    <w:p w14:paraId="567D499D" w14:textId="45EB24B1" w:rsidR="00F6771D" w:rsidRPr="00A260DD" w:rsidRDefault="00F6771D" w:rsidP="00791A5C">
      <w:pPr>
        <w:jc w:val="both"/>
        <w:rPr>
          <w:szCs w:val="24"/>
          <w:lang w:val="lv-LV"/>
        </w:rPr>
      </w:pPr>
    </w:p>
    <w:p w14:paraId="7EE8A410" w14:textId="77777777" w:rsidR="00672D42" w:rsidRPr="00A260DD" w:rsidRDefault="00672D42" w:rsidP="00791A5C">
      <w:pPr>
        <w:jc w:val="both"/>
        <w:rPr>
          <w:szCs w:val="24"/>
          <w:lang w:val="lv-LV"/>
        </w:rPr>
      </w:pPr>
    </w:p>
    <w:p w14:paraId="2597A6EA" w14:textId="7457EDBA" w:rsidR="00672D42" w:rsidRPr="00A260DD" w:rsidRDefault="00672D42" w:rsidP="00672D42">
      <w:pPr>
        <w:rPr>
          <w:szCs w:val="24"/>
          <w:lang w:val="lv-LV"/>
        </w:rPr>
      </w:pPr>
      <w:bookmarkStart w:id="1" w:name="_Hlk12448307"/>
      <w:bookmarkStart w:id="2" w:name="_Hlk44408797"/>
      <w:bookmarkStart w:id="3" w:name="_Hlk44417658"/>
      <w:r w:rsidRPr="00A260DD">
        <w:rPr>
          <w:szCs w:val="24"/>
          <w:lang w:val="lv-LV"/>
        </w:rPr>
        <w:t>Domes priekšsēdētāja</w:t>
      </w:r>
      <w:r w:rsidRPr="00A260DD">
        <w:rPr>
          <w:szCs w:val="24"/>
          <w:lang w:val="lv-LV"/>
        </w:rPr>
        <w:tab/>
      </w:r>
      <w:r w:rsidRPr="00A260DD">
        <w:rPr>
          <w:szCs w:val="24"/>
          <w:lang w:val="lv-LV"/>
        </w:rPr>
        <w:tab/>
      </w:r>
      <w:r w:rsidR="00BB7F78">
        <w:rPr>
          <w:szCs w:val="24"/>
          <w:lang w:val="lv-LV"/>
        </w:rPr>
        <w:t>(paraksts)</w:t>
      </w:r>
      <w:r w:rsidRPr="00A260DD">
        <w:rPr>
          <w:szCs w:val="24"/>
          <w:lang w:val="lv-LV"/>
        </w:rPr>
        <w:tab/>
      </w:r>
      <w:r w:rsidRPr="00A260DD">
        <w:rPr>
          <w:szCs w:val="24"/>
          <w:lang w:val="lv-LV"/>
        </w:rPr>
        <w:tab/>
      </w:r>
      <w:r w:rsidRPr="00A260DD">
        <w:rPr>
          <w:szCs w:val="24"/>
          <w:lang w:val="lv-LV"/>
        </w:rPr>
        <w:tab/>
      </w:r>
      <w:r w:rsidRPr="00A260DD">
        <w:rPr>
          <w:szCs w:val="24"/>
          <w:lang w:val="lv-LV"/>
        </w:rPr>
        <w:tab/>
        <w:t>Elīna Stapulone</w:t>
      </w:r>
    </w:p>
    <w:bookmarkEnd w:id="1"/>
    <w:bookmarkEnd w:id="2"/>
    <w:bookmarkEnd w:id="3"/>
    <w:p w14:paraId="61927051" w14:textId="77777777" w:rsidR="00BE1432" w:rsidRPr="00A260DD" w:rsidRDefault="00BE1432" w:rsidP="00672D42">
      <w:pPr>
        <w:jc w:val="both"/>
        <w:rPr>
          <w:szCs w:val="24"/>
          <w:lang w:val="lv-LV"/>
        </w:rPr>
      </w:pPr>
    </w:p>
    <w:sectPr w:rsidR="00BE1432" w:rsidRPr="00A260DD" w:rsidSect="00F6771D">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04396"/>
    <w:multiLevelType w:val="hybridMultilevel"/>
    <w:tmpl w:val="0C70840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5BCA2BF5"/>
    <w:multiLevelType w:val="hybridMultilevel"/>
    <w:tmpl w:val="38DA79B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651B7CF1"/>
    <w:multiLevelType w:val="hybridMultilevel"/>
    <w:tmpl w:val="6E9A8660"/>
    <w:lvl w:ilvl="0" w:tplc="5AA8501A">
      <w:start w:val="1"/>
      <w:numFmt w:val="decimal"/>
      <w:lvlText w:val="%1."/>
      <w:lvlJc w:val="left"/>
      <w:pPr>
        <w:ind w:left="809" w:hanging="52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746927A9"/>
    <w:multiLevelType w:val="hybridMultilevel"/>
    <w:tmpl w:val="780CF4D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EE"/>
    <w:rsid w:val="00001CD6"/>
    <w:rsid w:val="00033121"/>
    <w:rsid w:val="00314F77"/>
    <w:rsid w:val="003F3328"/>
    <w:rsid w:val="004138AB"/>
    <w:rsid w:val="004702A5"/>
    <w:rsid w:val="0051151A"/>
    <w:rsid w:val="005E6B46"/>
    <w:rsid w:val="00663F27"/>
    <w:rsid w:val="00672D42"/>
    <w:rsid w:val="00785548"/>
    <w:rsid w:val="00791A5C"/>
    <w:rsid w:val="007D45A1"/>
    <w:rsid w:val="007D58FF"/>
    <w:rsid w:val="007F0E33"/>
    <w:rsid w:val="00851356"/>
    <w:rsid w:val="008A48CB"/>
    <w:rsid w:val="008C4910"/>
    <w:rsid w:val="0096286B"/>
    <w:rsid w:val="0098374D"/>
    <w:rsid w:val="009F02AD"/>
    <w:rsid w:val="009F75C7"/>
    <w:rsid w:val="00A260DD"/>
    <w:rsid w:val="00A35497"/>
    <w:rsid w:val="00AA6EF4"/>
    <w:rsid w:val="00AB1698"/>
    <w:rsid w:val="00AE72DA"/>
    <w:rsid w:val="00B57BB7"/>
    <w:rsid w:val="00BB7F78"/>
    <w:rsid w:val="00BD626A"/>
    <w:rsid w:val="00BE1432"/>
    <w:rsid w:val="00BE58AC"/>
    <w:rsid w:val="00C0492B"/>
    <w:rsid w:val="00C20820"/>
    <w:rsid w:val="00C35BEE"/>
    <w:rsid w:val="00C76540"/>
    <w:rsid w:val="00E12AB2"/>
    <w:rsid w:val="00EA0971"/>
    <w:rsid w:val="00EE5BA6"/>
    <w:rsid w:val="00F1096A"/>
    <w:rsid w:val="00F6771D"/>
    <w:rsid w:val="00FD55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9725"/>
  <w15:docId w15:val="{F96FFD68-57F0-4614-8C7F-F1AAB064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121"/>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033121"/>
    <w:pPr>
      <w:overflowPunct/>
      <w:autoSpaceDE/>
      <w:autoSpaceDN/>
      <w:adjustRightInd/>
      <w:ind w:firstLine="720"/>
    </w:pPr>
    <w:rPr>
      <w:szCs w:val="24"/>
      <w:lang w:val="lv-LV" w:eastAsia="en-US"/>
    </w:rPr>
  </w:style>
  <w:style w:type="character" w:customStyle="1" w:styleId="PamattekstsaratkpiRakstz">
    <w:name w:val="Pamatteksts ar atkāpi Rakstz."/>
    <w:basedOn w:val="Noklusjumarindkopasfonts"/>
    <w:link w:val="Pamattekstsaratkpi"/>
    <w:rsid w:val="0003312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EA097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A0971"/>
    <w:rPr>
      <w:rFonts w:ascii="Tahoma" w:eastAsia="Times New Roman" w:hAnsi="Tahoma" w:cs="Tahoma"/>
      <w:sz w:val="16"/>
      <w:szCs w:val="16"/>
      <w:lang w:val="en-US" w:eastAsia="lv-LV"/>
    </w:rPr>
  </w:style>
  <w:style w:type="paragraph" w:styleId="Sarakstarindkopa">
    <w:name w:val="List Paragraph"/>
    <w:basedOn w:val="Parasts"/>
    <w:uiPriority w:val="34"/>
    <w:qFormat/>
    <w:rsid w:val="00EA0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6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2820</Words>
  <Characters>1608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9</cp:revision>
  <cp:lastPrinted>2020-09-02T14:25:00Z</cp:lastPrinted>
  <dcterms:created xsi:type="dcterms:W3CDTF">2020-09-02T12:46:00Z</dcterms:created>
  <dcterms:modified xsi:type="dcterms:W3CDTF">2020-09-07T12:26:00Z</dcterms:modified>
</cp:coreProperties>
</file>