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9C8" w:rsidRDefault="000B344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9C8" w:rsidRDefault="000B34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2229C8" w:rsidRDefault="000B344D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2229C8" w:rsidRDefault="000B344D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2229C8" w:rsidRDefault="000B344D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2229C8" w:rsidRDefault="002229C8">
      <w:pPr>
        <w:ind w:left="720" w:hanging="720"/>
      </w:pPr>
    </w:p>
    <w:p w:rsidR="002229C8" w:rsidRDefault="000B344D">
      <w:pPr>
        <w:jc w:val="center"/>
        <w:rPr>
          <w:b/>
        </w:rPr>
      </w:pPr>
      <w:r>
        <w:rPr>
          <w:b/>
        </w:rPr>
        <w:t>Lēmums</w:t>
      </w:r>
    </w:p>
    <w:p w:rsidR="002229C8" w:rsidRDefault="000B344D">
      <w:pPr>
        <w:jc w:val="center"/>
      </w:pPr>
      <w:r>
        <w:t>Priekuļu novada Priekuļu pagastā</w:t>
      </w:r>
    </w:p>
    <w:p w:rsidR="002229C8" w:rsidRDefault="000B344D">
      <w:r>
        <w:t>20</w:t>
      </w:r>
      <w:r w:rsidR="007A5FC6">
        <w:t>20</w:t>
      </w:r>
      <w:r>
        <w:t xml:space="preserve">.gada </w:t>
      </w:r>
      <w:r w:rsidR="007A5FC6">
        <w:t>23.jūlijā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FC6">
        <w:t xml:space="preserve">               </w:t>
      </w:r>
      <w:r>
        <w:t xml:space="preserve"> Nr.</w:t>
      </w:r>
      <w:r w:rsidR="007A5FC6">
        <w:t>322</w:t>
      </w:r>
    </w:p>
    <w:p w:rsidR="002229C8" w:rsidRDefault="000B34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Nr.</w:t>
      </w:r>
      <w:r w:rsidR="007A5FC6">
        <w:t>13</w:t>
      </w:r>
      <w:r>
        <w:t xml:space="preserve">, </w:t>
      </w:r>
      <w:r w:rsidR="007A5FC6">
        <w:t>18</w:t>
      </w:r>
      <w:r>
        <w:t>.p)</w:t>
      </w:r>
    </w:p>
    <w:p w:rsidR="002229C8" w:rsidRDefault="002229C8"/>
    <w:p w:rsidR="002229C8" w:rsidRDefault="002229C8">
      <w:pPr>
        <w:rPr>
          <w:b/>
          <w:u w:val="single"/>
        </w:rPr>
      </w:pPr>
    </w:p>
    <w:p w:rsidR="002229C8" w:rsidRDefault="000B344D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>Par nomas maksas noteikšanu Liepas ūdenstorņa jumta izmantošanai  vienas antenas  izvietošanai</w:t>
      </w:r>
    </w:p>
    <w:p w:rsidR="002229C8" w:rsidRDefault="000B344D">
      <w:pPr>
        <w:jc w:val="both"/>
      </w:pPr>
      <w:r>
        <w:t xml:space="preserve">        </w:t>
      </w:r>
    </w:p>
    <w:p w:rsidR="002229C8" w:rsidRDefault="000B344D">
      <w:pPr>
        <w:ind w:firstLine="567"/>
        <w:jc w:val="both"/>
      </w:pPr>
      <w:r>
        <w:t>Priekuļu novada dome izskata jautājumu par nomas maksas noteikšanu pašvaldībai piederošā Liepas ūdenstorņa jumta izmantošanai antenu izvietošanai.</w:t>
      </w:r>
    </w:p>
    <w:p w:rsidR="00537770" w:rsidRPr="005323BE" w:rsidRDefault="000B344D" w:rsidP="00537770">
      <w:pPr>
        <w:ind w:firstLine="567"/>
        <w:jc w:val="both"/>
      </w:pPr>
      <w:r>
        <w:t xml:space="preserve">Izvērtējot domes rīcībā esošo informāciju un pamatojoties uz likuma „Par pašvaldībām” 14. panta otrās daļas 3. punktu un  21. panta pirmās daļas 14. punkta b) apakšpunktu, Priekuļu </w:t>
      </w:r>
      <w:sdt>
        <w:sdtPr>
          <w:tag w:val="goog_rdk_0"/>
          <w:id w:val="602069039"/>
        </w:sdtPr>
        <w:sdtEndPr/>
        <w:sdtContent/>
      </w:sdt>
      <w:r>
        <w:t>novada domes Finanšu komitejas 2020.gada 20.jūlija lēmumu (protokols Nr.</w:t>
      </w:r>
      <w:r w:rsidR="007A5FC6">
        <w:t>8</w:t>
      </w:r>
      <w:r>
        <w:t xml:space="preserve">), </w:t>
      </w:r>
      <w:bookmarkStart w:id="1" w:name="_Hlk7170157"/>
      <w:r w:rsidR="00537770">
        <w:t xml:space="preserve"> </w:t>
      </w:r>
      <w:r w:rsidR="00537770" w:rsidRPr="009E6C4B">
        <w:t xml:space="preserve">atklāti balsojot: </w:t>
      </w:r>
      <w:r w:rsidR="00537770">
        <w:t>PAR –10 (</w:t>
      </w:r>
      <w:r w:rsidR="00537770">
        <w:rPr>
          <w:color w:val="000000"/>
        </w:rPr>
        <w:t>Elīna Stapulone, Aivars Tīdemanis,</w:t>
      </w:r>
      <w:r w:rsidR="00537770">
        <w:rPr>
          <w:bCs/>
        </w:rPr>
        <w:t xml:space="preserve"> Aivars Kalnietis, Dace Kalniņa, </w:t>
      </w:r>
      <w:r w:rsidR="00537770">
        <w:rPr>
          <w:color w:val="000000"/>
        </w:rPr>
        <w:t xml:space="preserve">Juris </w:t>
      </w:r>
      <w:proofErr w:type="spellStart"/>
      <w:r w:rsidR="00537770">
        <w:rPr>
          <w:color w:val="000000"/>
        </w:rPr>
        <w:t>Sukaruks</w:t>
      </w:r>
      <w:proofErr w:type="spellEnd"/>
      <w:r w:rsidR="00537770">
        <w:rPr>
          <w:color w:val="000000"/>
        </w:rPr>
        <w:t xml:space="preserve">,  Arnis Melbārdis, </w:t>
      </w:r>
      <w:r w:rsidR="00537770">
        <w:rPr>
          <w:bCs/>
        </w:rPr>
        <w:t xml:space="preserve">Jānis </w:t>
      </w:r>
      <w:proofErr w:type="spellStart"/>
      <w:r w:rsidR="00537770">
        <w:rPr>
          <w:bCs/>
        </w:rPr>
        <w:t>Ročāns</w:t>
      </w:r>
      <w:proofErr w:type="spellEnd"/>
      <w:r w:rsidR="00537770">
        <w:rPr>
          <w:bCs/>
        </w:rPr>
        <w:t>,</w:t>
      </w:r>
      <w:r w:rsidR="00537770">
        <w:rPr>
          <w:color w:val="000000"/>
        </w:rPr>
        <w:t xml:space="preserve"> Jānis Mičulis,  Baiba Karlsberga, Mārīte Raudziņa</w:t>
      </w:r>
      <w:r w:rsidR="00537770">
        <w:t xml:space="preserve">), PRET –nav, ATTURAS –1 (Normunds Kažoks), </w:t>
      </w:r>
      <w:r w:rsidR="00537770" w:rsidRPr="009E6C4B">
        <w:t xml:space="preserve">Priekuļu novada dome </w:t>
      </w:r>
      <w:r w:rsidR="00537770" w:rsidRPr="009E6C4B">
        <w:rPr>
          <w:b/>
        </w:rPr>
        <w:t>nolemj</w:t>
      </w:r>
      <w:r w:rsidR="00537770" w:rsidRPr="009E6C4B">
        <w:t>:</w:t>
      </w:r>
    </w:p>
    <w:bookmarkEnd w:id="1"/>
    <w:p w:rsidR="00537770" w:rsidRDefault="00537770">
      <w:pPr>
        <w:ind w:firstLine="567"/>
        <w:jc w:val="both"/>
      </w:pPr>
    </w:p>
    <w:p w:rsidR="002229C8" w:rsidRDefault="000B3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Ar 2020.gada 1.augustu noteikt nomas maksu EUR 53,56 (</w:t>
      </w:r>
      <w:r>
        <w:rPr>
          <w:i/>
          <w:color w:val="000000"/>
        </w:rPr>
        <w:t>piecdesmit trīs euro 56 centi</w:t>
      </w:r>
      <w:r>
        <w:rPr>
          <w:color w:val="000000"/>
        </w:rPr>
        <w:t>) mēnesī bez pievienotās vērtības nodokļa par Liepas ūdenstorņa jumta izmantošanu vienas anten</w:t>
      </w:r>
      <w:r>
        <w:t>as</w:t>
      </w:r>
      <w:r>
        <w:rPr>
          <w:color w:val="000000"/>
        </w:rPr>
        <w:t xml:space="preserve"> izvietošanai.</w:t>
      </w:r>
    </w:p>
    <w:p w:rsidR="002229C8" w:rsidRDefault="000B344D">
      <w:pPr>
        <w:numPr>
          <w:ilvl w:val="0"/>
          <w:numId w:val="1"/>
        </w:numPr>
        <w:jc w:val="both"/>
      </w:pPr>
      <w:r>
        <w:t xml:space="preserve">Atbildīgo par lēmuma izpildi noteikt Priekuļu novada pašvaldības izpilddirektoru </w:t>
      </w:r>
      <w:proofErr w:type="spellStart"/>
      <w:r>
        <w:t>F.Puņeiko</w:t>
      </w:r>
      <w:proofErr w:type="spellEnd"/>
      <w:r>
        <w:t>.</w:t>
      </w:r>
    </w:p>
    <w:p w:rsidR="002229C8" w:rsidRDefault="002229C8">
      <w:pPr>
        <w:jc w:val="both"/>
      </w:pPr>
    </w:p>
    <w:p w:rsidR="002229C8" w:rsidRDefault="002229C8">
      <w:pPr>
        <w:jc w:val="both"/>
      </w:pPr>
    </w:p>
    <w:p w:rsidR="00EB1FCF" w:rsidRPr="00EB1FCF" w:rsidRDefault="00EB1FCF" w:rsidP="00EB1FCF">
      <w:pPr>
        <w:rPr>
          <w:b/>
        </w:rPr>
      </w:pPr>
      <w:bookmarkStart w:id="2" w:name="_Hlk9499114"/>
      <w:bookmarkStart w:id="3" w:name="_Hlk7159690"/>
      <w:r w:rsidRPr="00EB1FCF">
        <w:t>Domes priekšsēdētāja</w:t>
      </w:r>
      <w:r w:rsidRPr="00EB1FCF">
        <w:tab/>
      </w:r>
      <w:r w:rsidRPr="00EB1FCF">
        <w:tab/>
        <w:t>(paraksts)</w:t>
      </w:r>
      <w:r w:rsidRPr="00EB1FCF">
        <w:tab/>
      </w:r>
      <w:r w:rsidRPr="00EB1FCF">
        <w:tab/>
      </w:r>
      <w:r w:rsidRPr="00EB1FCF">
        <w:tab/>
      </w:r>
      <w:r w:rsidRPr="00EB1FCF">
        <w:tab/>
      </w:r>
      <w:r w:rsidRPr="00EB1FCF">
        <w:tab/>
        <w:t>Elīna Stapulone</w:t>
      </w:r>
      <w:bookmarkEnd w:id="2"/>
      <w:bookmarkEnd w:id="3"/>
    </w:p>
    <w:p w:rsidR="007A5FC6" w:rsidRDefault="007A5FC6" w:rsidP="007A5FC6">
      <w:pPr>
        <w:jc w:val="both"/>
      </w:pPr>
    </w:p>
    <w:p w:rsidR="002229C8" w:rsidRDefault="002229C8"/>
    <w:sectPr w:rsidR="002229C8">
      <w:pgSz w:w="11906" w:h="16838"/>
      <w:pgMar w:top="709" w:right="851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31D02"/>
    <w:multiLevelType w:val="multilevel"/>
    <w:tmpl w:val="F5E2A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C8"/>
    <w:rsid w:val="000B344D"/>
    <w:rsid w:val="002229C8"/>
    <w:rsid w:val="00537770"/>
    <w:rsid w:val="0066419D"/>
    <w:rsid w:val="007A5FC6"/>
    <w:rsid w:val="00E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CB5BD6-578A-4D20-83A0-D3734B2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FB2E3D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Pr>
      <w:sz w:val="20"/>
      <w:szCs w:val="20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U1n4rHL6zyNYBPBqy8bp36XGw==">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2020-07-24T07:22:00Z</cp:lastPrinted>
  <dcterms:created xsi:type="dcterms:W3CDTF">2020-07-22T09:13:00Z</dcterms:created>
  <dcterms:modified xsi:type="dcterms:W3CDTF">2020-07-28T08:38:00Z</dcterms:modified>
</cp:coreProperties>
</file>