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412" w:rsidRDefault="00B07ACA">
      <w:pPr>
        <w:pBdr>
          <w:top w:val="nil"/>
          <w:left w:val="nil"/>
          <w:bottom w:val="nil"/>
          <w:right w:val="nil"/>
          <w:between w:val="nil"/>
        </w:pBdr>
        <w:spacing w:after="120" w:line="240" w:lineRule="auto"/>
        <w:ind w:left="0" w:right="-548"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rPr>
        <w:drawing>
          <wp:inline distT="0" distB="0" distL="114300" distR="114300">
            <wp:extent cx="581025" cy="685800"/>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715412" w:rsidRDefault="00B07ACA">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715412" w:rsidRDefault="00B07ACA">
      <w:pPr>
        <w:pBdr>
          <w:top w:val="nil"/>
          <w:left w:val="nil"/>
          <w:bottom w:val="single" w:sz="12" w:space="1" w:color="000000"/>
          <w:right w:val="nil"/>
          <w:between w:val="nil"/>
        </w:pBdr>
        <w:spacing w:line="240" w:lineRule="auto"/>
        <w:ind w:left="1" w:right="-54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715412" w:rsidRDefault="00B07ACA">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rsidR="00715412" w:rsidRDefault="00B07ACA">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w:t>
      </w:r>
      <w:r>
        <w:rPr>
          <w:rFonts w:ascii="Times New Roman" w:eastAsia="Times New Roman" w:hAnsi="Times New Roman" w:cs="Times New Roman"/>
          <w:color w:val="0000FF"/>
          <w:sz w:val="18"/>
          <w:szCs w:val="18"/>
          <w:u w:val="single"/>
        </w:rPr>
        <w:t>dome@priekulunovads.lv</w:t>
      </w:r>
    </w:p>
    <w:p w:rsidR="00B07ACA" w:rsidRDefault="00B07ACA">
      <w:pPr>
        <w:pBdr>
          <w:top w:val="nil"/>
          <w:left w:val="nil"/>
          <w:bottom w:val="nil"/>
          <w:right w:val="nil"/>
          <w:between w:val="nil"/>
        </w:pBdr>
        <w:spacing w:line="240" w:lineRule="auto"/>
        <w:ind w:left="0" w:right="-548" w:hanging="2"/>
        <w:jc w:val="center"/>
        <w:rPr>
          <w:rFonts w:ascii="Times New Roman" w:eastAsia="Times New Roman" w:hAnsi="Times New Roman" w:cs="Times New Roman"/>
          <w:b/>
          <w:i/>
          <w:color w:val="000000"/>
        </w:rPr>
      </w:pPr>
    </w:p>
    <w:p w:rsidR="00715412" w:rsidRDefault="00B07ACA">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715412" w:rsidRDefault="00B07ACA">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715412" w:rsidRDefault="00B07ACA">
      <w:pPr>
        <w:pBdr>
          <w:top w:val="nil"/>
          <w:left w:val="nil"/>
          <w:bottom w:val="nil"/>
          <w:right w:val="nil"/>
          <w:between w:val="nil"/>
        </w:pBdr>
        <w:spacing w:line="240" w:lineRule="auto"/>
        <w:ind w:left="0" w:right="-5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2020.gada 23.jūlijā                                                                                    Nr.320</w:t>
      </w:r>
    </w:p>
    <w:p w:rsidR="00715412" w:rsidRDefault="00B07ACA">
      <w:pPr>
        <w:pBdr>
          <w:top w:val="nil"/>
          <w:left w:val="nil"/>
          <w:bottom w:val="nil"/>
          <w:right w:val="nil"/>
          <w:between w:val="nil"/>
        </w:pBdr>
        <w:spacing w:line="240" w:lineRule="auto"/>
        <w:ind w:left="0" w:right="-54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Nr.13,  16.p)</w:t>
      </w:r>
    </w:p>
    <w:p w:rsidR="00715412" w:rsidRDefault="00715412">
      <w:pPr>
        <w:pBdr>
          <w:top w:val="nil"/>
          <w:left w:val="nil"/>
          <w:bottom w:val="nil"/>
          <w:right w:val="nil"/>
          <w:between w:val="nil"/>
        </w:pBdr>
        <w:spacing w:line="240" w:lineRule="auto"/>
        <w:ind w:left="0" w:right="-548" w:hanging="2"/>
        <w:jc w:val="right"/>
        <w:rPr>
          <w:rFonts w:ascii="Times New Roman" w:eastAsia="Times New Roman" w:hAnsi="Times New Roman" w:cs="Times New Roman"/>
          <w:color w:val="000000"/>
          <w:sz w:val="24"/>
          <w:szCs w:val="24"/>
        </w:rPr>
      </w:pPr>
    </w:p>
    <w:p w:rsidR="00715412" w:rsidRDefault="00B07ACA">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sporta finansējuma piešķiršanu Priekuļu novadā deklarētajiem sportistiem</w:t>
      </w:r>
    </w:p>
    <w:p w:rsidR="00715412" w:rsidRDefault="00715412">
      <w:pPr>
        <w:pBdr>
          <w:top w:val="nil"/>
          <w:left w:val="nil"/>
          <w:bottom w:val="nil"/>
          <w:right w:val="nil"/>
          <w:between w:val="nil"/>
        </w:pBdr>
        <w:spacing w:line="240" w:lineRule="auto"/>
        <w:ind w:left="0" w:right="-548" w:hanging="2"/>
        <w:jc w:val="center"/>
        <w:rPr>
          <w:rFonts w:ascii="Times New Roman" w:eastAsia="Times New Roman" w:hAnsi="Times New Roman" w:cs="Times New Roman"/>
          <w:color w:val="000000"/>
          <w:sz w:val="24"/>
          <w:szCs w:val="24"/>
        </w:rPr>
      </w:pPr>
    </w:p>
    <w:p w:rsidR="00715412" w:rsidRDefault="00B07ACA" w:rsidP="00B07ACA">
      <w:pPr>
        <w:pBdr>
          <w:top w:val="nil"/>
          <w:left w:val="nil"/>
          <w:bottom w:val="nil"/>
          <w:right w:val="nil"/>
          <w:between w:val="nil"/>
        </w:pBdr>
        <w:spacing w:line="240" w:lineRule="auto"/>
        <w:ind w:leftChars="0" w:left="0" w:right="-548"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dome izskata </w:t>
      </w:r>
      <w:r w:rsidR="00FD1D10" w:rsidRPr="00FD1D10">
        <w:rPr>
          <w:rFonts w:ascii="Times New Roman" w:eastAsia="Times New Roman" w:hAnsi="Times New Roman" w:cs="Times New Roman"/>
          <w:i/>
          <w:iCs/>
          <w:color w:val="000000"/>
          <w:sz w:val="24"/>
          <w:szCs w:val="24"/>
        </w:rPr>
        <w:t>Vārds Uzvārds</w:t>
      </w:r>
      <w:r>
        <w:rPr>
          <w:rFonts w:ascii="Times New Roman" w:eastAsia="Times New Roman" w:hAnsi="Times New Roman" w:cs="Times New Roman"/>
          <w:color w:val="000000"/>
          <w:sz w:val="24"/>
          <w:szCs w:val="24"/>
        </w:rPr>
        <w:t xml:space="preserve"> (turpmāk-Iesniedzējs) 2020.gada 30.jūnija iesniegumu (reģ. 30.06.2020. ar Nr. 3.1-5.2/2020-2702) par finansējuma piešķiršanu Priekuļu novadā deklarētajiem sportistiem. </w:t>
      </w:r>
    </w:p>
    <w:p w:rsidR="00715412" w:rsidRDefault="00B07ACA" w:rsidP="00B07ACA">
      <w:pPr>
        <w:pBdr>
          <w:top w:val="nil"/>
          <w:left w:val="nil"/>
          <w:bottom w:val="nil"/>
          <w:right w:val="nil"/>
          <w:between w:val="nil"/>
        </w:pBdr>
        <w:spacing w:line="240" w:lineRule="auto"/>
        <w:ind w:leftChars="0" w:left="0" w:right="-548"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Iesniedzējs norāda, ka sporta veids, ar kuru viņš nodarbojas un kura atbalstam lūdz finansējumu, ir miniralijs un autosprints. Sezonas laikā finansiālais atbalsts nepieciešams daļējai izdevumu segšanai, lai sagatavotos un piedalītos sacensībās. Izdevumus dalībai sacensībās sastāda dalības maksas 950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apmērā, transporta izdevumi 300 </w:t>
      </w:r>
      <w:r>
        <w:rPr>
          <w:rFonts w:ascii="Times New Roman" w:eastAsia="Times New Roman" w:hAnsi="Times New Roman" w:cs="Times New Roman"/>
          <w:i/>
          <w:color w:val="000000"/>
          <w:sz w:val="24"/>
          <w:szCs w:val="24"/>
        </w:rPr>
        <w:t xml:space="preserve">euro </w:t>
      </w:r>
      <w:r>
        <w:rPr>
          <w:rFonts w:ascii="Times New Roman" w:eastAsia="Times New Roman" w:hAnsi="Times New Roman" w:cs="Times New Roman"/>
          <w:color w:val="000000"/>
          <w:sz w:val="24"/>
          <w:szCs w:val="24"/>
        </w:rPr>
        <w:t xml:space="preserve">apmērā, apdrošināšanas izdevumi 50 </w:t>
      </w:r>
      <w:r>
        <w:rPr>
          <w:rFonts w:ascii="Times New Roman" w:eastAsia="Times New Roman" w:hAnsi="Times New Roman" w:cs="Times New Roman"/>
          <w:i/>
          <w:color w:val="000000"/>
          <w:sz w:val="24"/>
          <w:szCs w:val="24"/>
        </w:rPr>
        <w:t>euro apmērā</w:t>
      </w:r>
      <w:r>
        <w:rPr>
          <w:rFonts w:ascii="Times New Roman" w:eastAsia="Times New Roman" w:hAnsi="Times New Roman" w:cs="Times New Roman"/>
          <w:color w:val="000000"/>
          <w:sz w:val="24"/>
          <w:szCs w:val="24"/>
        </w:rPr>
        <w:t xml:space="preserve">,  tehniskā nodrošinājuma izdevumi apmēram 550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apmērā.</w:t>
      </w:r>
    </w:p>
    <w:p w:rsidR="00715412" w:rsidRDefault="00B07ACA" w:rsidP="00B07ACA">
      <w:pPr>
        <w:pBdr>
          <w:top w:val="nil"/>
          <w:left w:val="nil"/>
          <w:bottom w:val="nil"/>
          <w:right w:val="nil"/>
          <w:between w:val="nil"/>
        </w:pBdr>
        <w:spacing w:line="240" w:lineRule="auto"/>
        <w:ind w:leftChars="0" w:left="0" w:right="-548"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Papildus iesniedzējs norādījis, ka iepriekšējos gados izcīnīta Rīgas Ziemas Kausā 2. vieta kopvērtējumā, Vidzemes Ziemas autosprinta Kausā 3.vieta kopvērtējumā, kā arī miniralijā 7.vieta kopvērtējumā.</w:t>
      </w:r>
    </w:p>
    <w:p w:rsidR="00085E67" w:rsidRPr="00085E67" w:rsidRDefault="00B07ACA" w:rsidP="00085E67">
      <w:pPr>
        <w:pBdr>
          <w:top w:val="nil"/>
          <w:left w:val="nil"/>
          <w:bottom w:val="nil"/>
          <w:right w:val="nil"/>
          <w:between w:val="nil"/>
        </w:pBdr>
        <w:spacing w:line="240" w:lineRule="auto"/>
        <w:ind w:leftChars="0" w:left="0" w:right="-548" w:firstLineChars="0" w:firstLine="720"/>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Pamatojoties uz likuma „Par Pašvaldībām” 14.panta otrās daļas 6.punktu, 21.panta pirmās daļas 27.punktu, Priekuļu novada pašvaldības noteikumiem “Kārtība sportistu un sporta pasākumu atbalstam Priekuļu novadā” un Priekuļu novada domes Izglītības, kultūras un sporta komitejas 2020.gada 16.jūlija lēmumu (protokols Nr.</w:t>
      </w:r>
      <w:r w:rsidR="00085E67">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un</w:t>
      </w:r>
      <w:r>
        <w:rPr>
          <w:rFonts w:ascii="Times New Roman" w:eastAsia="Times New Roman" w:hAnsi="Times New Roman" w:cs="Times New Roman"/>
          <w:sz w:val="24"/>
          <w:szCs w:val="24"/>
        </w:rPr>
        <w:t xml:space="preserve"> 2020.gada 20.jūlija Finanšu komitejas lēmumu (protokols Nr.</w:t>
      </w:r>
      <w:r w:rsidR="00085E6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bookmarkStart w:id="2" w:name="_heading=h.1fob9te" w:colFirst="0" w:colLast="0"/>
      <w:bookmarkStart w:id="3" w:name="_Hlk7170157"/>
      <w:bookmarkEnd w:id="2"/>
      <w:r w:rsidR="00085E67">
        <w:rPr>
          <w:rFonts w:ascii="Times New Roman" w:eastAsia="Times New Roman" w:hAnsi="Times New Roman" w:cs="Times New Roman"/>
          <w:color w:val="000000"/>
          <w:sz w:val="24"/>
          <w:szCs w:val="24"/>
        </w:rPr>
        <w:t xml:space="preserve"> </w:t>
      </w:r>
      <w:r w:rsidR="00085E67" w:rsidRPr="009E6C4B">
        <w:rPr>
          <w:rFonts w:ascii="Times New Roman" w:hAnsi="Times New Roman" w:cs="Times New Roman"/>
          <w:sz w:val="24"/>
          <w:szCs w:val="24"/>
        </w:rPr>
        <w:t xml:space="preserve">atklāti balsojot: </w:t>
      </w:r>
      <w:r w:rsidR="00085E67">
        <w:rPr>
          <w:rFonts w:ascii="Times New Roman" w:hAnsi="Times New Roman"/>
          <w:sz w:val="24"/>
          <w:szCs w:val="24"/>
        </w:rPr>
        <w:t>PAR –11 (</w:t>
      </w:r>
      <w:r w:rsidR="00085E67">
        <w:rPr>
          <w:rFonts w:ascii="Times New Roman" w:hAnsi="Times New Roman"/>
          <w:color w:val="000000"/>
          <w:sz w:val="24"/>
          <w:szCs w:val="24"/>
        </w:rPr>
        <w:t>Elīna Stapulone, Aivars Tīdemanis,</w:t>
      </w:r>
      <w:r w:rsidR="00085E67">
        <w:rPr>
          <w:rFonts w:ascii="Times New Roman" w:eastAsia="Times New Roman" w:hAnsi="Times New Roman"/>
          <w:bCs/>
          <w:sz w:val="24"/>
          <w:szCs w:val="24"/>
          <w:lang w:eastAsia="lv-LV"/>
        </w:rPr>
        <w:t xml:space="preserve"> </w:t>
      </w:r>
      <w:r w:rsidR="00085E67">
        <w:rPr>
          <w:rFonts w:ascii="Times New Roman" w:hAnsi="Times New Roman"/>
          <w:bCs/>
          <w:sz w:val="24"/>
          <w:szCs w:val="24"/>
        </w:rPr>
        <w:t>Aivars Kalnietis,</w:t>
      </w:r>
      <w:r w:rsidR="00085E67">
        <w:rPr>
          <w:rFonts w:ascii="Times New Roman" w:eastAsia="Times New Roman" w:hAnsi="Times New Roman"/>
          <w:bCs/>
          <w:sz w:val="24"/>
          <w:szCs w:val="24"/>
          <w:lang w:eastAsia="lv-LV"/>
        </w:rPr>
        <w:t xml:space="preserve"> Dace Kalniņa,</w:t>
      </w:r>
      <w:r w:rsidR="00085E67">
        <w:rPr>
          <w:rFonts w:ascii="Times New Roman" w:hAnsi="Times New Roman"/>
          <w:bCs/>
          <w:sz w:val="24"/>
          <w:szCs w:val="24"/>
        </w:rPr>
        <w:t xml:space="preserve"> </w:t>
      </w:r>
      <w:r w:rsidR="00085E67">
        <w:rPr>
          <w:rFonts w:ascii="Times New Roman" w:hAnsi="Times New Roman"/>
          <w:color w:val="000000"/>
          <w:sz w:val="24"/>
          <w:szCs w:val="24"/>
        </w:rPr>
        <w:t xml:space="preserve">Juris </w:t>
      </w:r>
      <w:proofErr w:type="spellStart"/>
      <w:r w:rsidR="00085E67">
        <w:rPr>
          <w:rFonts w:ascii="Times New Roman" w:hAnsi="Times New Roman"/>
          <w:color w:val="000000"/>
          <w:sz w:val="24"/>
          <w:szCs w:val="24"/>
        </w:rPr>
        <w:t>Sukaruks</w:t>
      </w:r>
      <w:proofErr w:type="spellEnd"/>
      <w:r w:rsidR="00085E67">
        <w:rPr>
          <w:rFonts w:ascii="Times New Roman" w:hAnsi="Times New Roman"/>
          <w:color w:val="000000"/>
          <w:sz w:val="24"/>
          <w:szCs w:val="24"/>
        </w:rPr>
        <w:t xml:space="preserve">,  Arnis Melbārdis, </w:t>
      </w:r>
      <w:r w:rsidR="00085E67">
        <w:rPr>
          <w:rFonts w:ascii="Times New Roman" w:hAnsi="Times New Roman"/>
          <w:bCs/>
          <w:sz w:val="24"/>
          <w:szCs w:val="24"/>
        </w:rPr>
        <w:t xml:space="preserve">Jānis </w:t>
      </w:r>
      <w:proofErr w:type="spellStart"/>
      <w:r w:rsidR="00085E67">
        <w:rPr>
          <w:rFonts w:ascii="Times New Roman" w:hAnsi="Times New Roman"/>
          <w:bCs/>
          <w:sz w:val="24"/>
          <w:szCs w:val="24"/>
        </w:rPr>
        <w:t>Ročāns</w:t>
      </w:r>
      <w:proofErr w:type="spellEnd"/>
      <w:r w:rsidR="00085E67">
        <w:rPr>
          <w:rFonts w:ascii="Times New Roman" w:hAnsi="Times New Roman"/>
          <w:bCs/>
          <w:sz w:val="24"/>
          <w:szCs w:val="24"/>
        </w:rPr>
        <w:t>,</w:t>
      </w:r>
      <w:r w:rsidR="00085E67">
        <w:rPr>
          <w:rFonts w:ascii="Times New Roman" w:hAnsi="Times New Roman"/>
          <w:color w:val="000000"/>
          <w:sz w:val="24"/>
          <w:szCs w:val="24"/>
        </w:rPr>
        <w:t xml:space="preserve"> Jānis Mičulis,  Baiba Karlsberga, Mārīte Raudziņa</w:t>
      </w:r>
      <w:r w:rsidR="00085E67">
        <w:rPr>
          <w:rFonts w:ascii="Times New Roman" w:hAnsi="Times New Roman"/>
          <w:sz w:val="24"/>
          <w:szCs w:val="24"/>
        </w:rPr>
        <w:t xml:space="preserve">, </w:t>
      </w:r>
      <w:r w:rsidR="00085E67">
        <w:rPr>
          <w:rFonts w:ascii="Times New Roman" w:hAnsi="Times New Roman"/>
          <w:bCs/>
          <w:sz w:val="24"/>
          <w:szCs w:val="24"/>
        </w:rPr>
        <w:t>Normunds Kažoks</w:t>
      </w:r>
      <w:r w:rsidR="00085E67">
        <w:rPr>
          <w:rFonts w:ascii="Times New Roman" w:hAnsi="Times New Roman"/>
          <w:sz w:val="24"/>
          <w:szCs w:val="24"/>
        </w:rPr>
        <w:t xml:space="preserve">), PRET –nav, ATTURAS –nav, </w:t>
      </w:r>
      <w:r w:rsidR="00085E67" w:rsidRPr="009E6C4B">
        <w:rPr>
          <w:rFonts w:ascii="Times New Roman" w:hAnsi="Times New Roman" w:cs="Times New Roman"/>
          <w:sz w:val="24"/>
          <w:szCs w:val="24"/>
        </w:rPr>
        <w:t xml:space="preserve">Priekuļu novada dome </w:t>
      </w:r>
      <w:r w:rsidR="00085E67" w:rsidRPr="009E6C4B">
        <w:rPr>
          <w:rFonts w:ascii="Times New Roman" w:hAnsi="Times New Roman" w:cs="Times New Roman"/>
          <w:b/>
          <w:sz w:val="24"/>
          <w:szCs w:val="24"/>
        </w:rPr>
        <w:t>nolemj</w:t>
      </w:r>
      <w:r w:rsidR="00085E67" w:rsidRPr="009E6C4B">
        <w:rPr>
          <w:rFonts w:ascii="Times New Roman" w:hAnsi="Times New Roman" w:cs="Times New Roman"/>
          <w:sz w:val="24"/>
          <w:szCs w:val="24"/>
        </w:rPr>
        <w:t>:</w:t>
      </w:r>
    </w:p>
    <w:bookmarkEnd w:id="3"/>
    <w:p w:rsidR="00B07ACA" w:rsidRDefault="00B07ACA" w:rsidP="00B07ACA">
      <w:pPr>
        <w:pBdr>
          <w:top w:val="nil"/>
          <w:left w:val="nil"/>
          <w:bottom w:val="nil"/>
          <w:right w:val="nil"/>
          <w:between w:val="nil"/>
        </w:pBdr>
        <w:spacing w:line="240" w:lineRule="auto"/>
        <w:ind w:leftChars="0" w:left="0" w:right="-548" w:firstLineChars="0" w:firstLine="0"/>
        <w:jc w:val="both"/>
        <w:rPr>
          <w:rFonts w:ascii="Times New Roman" w:eastAsia="Times New Roman" w:hAnsi="Times New Roman" w:cs="Times New Roman"/>
          <w:color w:val="000000"/>
          <w:sz w:val="24"/>
          <w:szCs w:val="24"/>
        </w:rPr>
      </w:pPr>
    </w:p>
    <w:p w:rsidR="00715412" w:rsidRPr="00B07ACA" w:rsidRDefault="00B07ACA" w:rsidP="00B07ACA">
      <w:pPr>
        <w:pStyle w:val="Sarakstarindkopa"/>
        <w:numPr>
          <w:ilvl w:val="0"/>
          <w:numId w:val="2"/>
        </w:numPr>
        <w:pBdr>
          <w:top w:val="nil"/>
          <w:left w:val="nil"/>
          <w:bottom w:val="nil"/>
          <w:right w:val="nil"/>
          <w:between w:val="nil"/>
        </w:pBdr>
        <w:spacing w:line="240" w:lineRule="auto"/>
        <w:ind w:leftChars="0" w:right="-548" w:firstLineChars="0"/>
        <w:jc w:val="both"/>
        <w:rPr>
          <w:rFonts w:ascii="Times New Roman" w:eastAsia="Times New Roman" w:hAnsi="Times New Roman" w:cs="Times New Roman"/>
          <w:color w:val="000000"/>
          <w:sz w:val="24"/>
          <w:szCs w:val="24"/>
        </w:rPr>
      </w:pPr>
      <w:r w:rsidRPr="00B07ACA">
        <w:rPr>
          <w:rFonts w:ascii="Times New Roman" w:eastAsia="Times New Roman" w:hAnsi="Times New Roman" w:cs="Times New Roman"/>
          <w:color w:val="000000"/>
          <w:sz w:val="24"/>
          <w:szCs w:val="24"/>
        </w:rPr>
        <w:t xml:space="preserve">Piešķirt </w:t>
      </w:r>
      <w:r w:rsidR="00FD1D10" w:rsidRPr="00FD1D10">
        <w:rPr>
          <w:rFonts w:ascii="Times New Roman" w:eastAsia="Times New Roman" w:hAnsi="Times New Roman" w:cs="Times New Roman"/>
          <w:i/>
          <w:iCs/>
          <w:color w:val="000000"/>
          <w:sz w:val="24"/>
          <w:szCs w:val="24"/>
        </w:rPr>
        <w:t>Vārds Uzvārds</w:t>
      </w:r>
      <w:r w:rsidRPr="00B07ACA">
        <w:rPr>
          <w:rFonts w:ascii="Times New Roman" w:eastAsia="Times New Roman" w:hAnsi="Times New Roman" w:cs="Times New Roman"/>
          <w:color w:val="000000"/>
          <w:sz w:val="24"/>
          <w:szCs w:val="24"/>
        </w:rPr>
        <w:t xml:space="preserve"> finansējumu 300 </w:t>
      </w:r>
      <w:r w:rsidRPr="00B07ACA">
        <w:rPr>
          <w:rFonts w:ascii="Times New Roman" w:eastAsia="Times New Roman" w:hAnsi="Times New Roman" w:cs="Times New Roman"/>
          <w:i/>
          <w:color w:val="000000"/>
          <w:sz w:val="24"/>
          <w:szCs w:val="24"/>
        </w:rPr>
        <w:t>euro</w:t>
      </w:r>
      <w:r w:rsidRPr="00B07ACA">
        <w:rPr>
          <w:rFonts w:ascii="Times New Roman" w:eastAsia="Times New Roman" w:hAnsi="Times New Roman" w:cs="Times New Roman"/>
          <w:color w:val="000000"/>
          <w:sz w:val="24"/>
          <w:szCs w:val="24"/>
        </w:rPr>
        <w:t xml:space="preserve"> apmērā no “Sporta pasākumi” sportistu atbalstam plānotajiem līdzekļiem dalībai </w:t>
      </w:r>
      <w:proofErr w:type="spellStart"/>
      <w:r w:rsidRPr="00B07ACA">
        <w:rPr>
          <w:rFonts w:ascii="Times New Roman" w:eastAsia="Times New Roman" w:hAnsi="Times New Roman" w:cs="Times New Roman"/>
          <w:color w:val="000000"/>
          <w:sz w:val="24"/>
          <w:szCs w:val="24"/>
        </w:rPr>
        <w:t>minirallija</w:t>
      </w:r>
      <w:proofErr w:type="spellEnd"/>
      <w:r w:rsidRPr="00B07ACA">
        <w:rPr>
          <w:rFonts w:ascii="Times New Roman" w:eastAsia="Times New Roman" w:hAnsi="Times New Roman" w:cs="Times New Roman"/>
          <w:color w:val="000000"/>
          <w:sz w:val="24"/>
          <w:szCs w:val="24"/>
        </w:rPr>
        <w:t xml:space="preserve"> un autosprinta sacensībās.</w:t>
      </w:r>
    </w:p>
    <w:p w:rsidR="00715412" w:rsidRPr="00B07ACA" w:rsidRDefault="00B07ACA" w:rsidP="00B07ACA">
      <w:pPr>
        <w:pStyle w:val="Sarakstarindkopa"/>
        <w:numPr>
          <w:ilvl w:val="0"/>
          <w:numId w:val="2"/>
        </w:numPr>
        <w:pBdr>
          <w:top w:val="nil"/>
          <w:left w:val="nil"/>
          <w:bottom w:val="nil"/>
          <w:right w:val="nil"/>
          <w:between w:val="nil"/>
        </w:pBdr>
        <w:spacing w:line="240" w:lineRule="auto"/>
        <w:ind w:leftChars="0" w:right="-548" w:firstLineChars="0"/>
        <w:jc w:val="both"/>
        <w:rPr>
          <w:rFonts w:ascii="Times New Roman" w:eastAsia="Times New Roman" w:hAnsi="Times New Roman" w:cs="Times New Roman"/>
          <w:color w:val="000000"/>
          <w:sz w:val="24"/>
          <w:szCs w:val="24"/>
        </w:rPr>
      </w:pPr>
      <w:r w:rsidRPr="00B07ACA">
        <w:rPr>
          <w:rFonts w:ascii="Times New Roman" w:eastAsia="Times New Roman" w:hAnsi="Times New Roman" w:cs="Times New Roman"/>
          <w:color w:val="000000"/>
          <w:sz w:val="24"/>
          <w:szCs w:val="24"/>
        </w:rPr>
        <w:t xml:space="preserve">Kontrole par lēmuma izpildi finanšu jautājumos Finanšu un grāmatvedības nodaļai (vadītāja </w:t>
      </w:r>
      <w:proofErr w:type="spellStart"/>
      <w:r w:rsidRPr="00B07ACA">
        <w:rPr>
          <w:rFonts w:ascii="Times New Roman" w:eastAsia="Times New Roman" w:hAnsi="Times New Roman" w:cs="Times New Roman"/>
          <w:color w:val="000000"/>
          <w:sz w:val="24"/>
          <w:szCs w:val="24"/>
        </w:rPr>
        <w:t>I.Rumba</w:t>
      </w:r>
      <w:proofErr w:type="spellEnd"/>
      <w:r w:rsidRPr="00B07ACA">
        <w:rPr>
          <w:rFonts w:ascii="Times New Roman" w:eastAsia="Times New Roman" w:hAnsi="Times New Roman" w:cs="Times New Roman"/>
          <w:color w:val="000000"/>
          <w:sz w:val="24"/>
          <w:szCs w:val="24"/>
        </w:rPr>
        <w:t>).</w:t>
      </w:r>
    </w:p>
    <w:p w:rsidR="00715412" w:rsidRPr="00B07ACA" w:rsidRDefault="00B07ACA" w:rsidP="00B07ACA">
      <w:pPr>
        <w:pStyle w:val="Sarakstarindkopa"/>
        <w:numPr>
          <w:ilvl w:val="0"/>
          <w:numId w:val="2"/>
        </w:numPr>
        <w:pBdr>
          <w:top w:val="nil"/>
          <w:left w:val="nil"/>
          <w:bottom w:val="nil"/>
          <w:right w:val="nil"/>
          <w:between w:val="nil"/>
        </w:pBdr>
        <w:spacing w:line="240" w:lineRule="auto"/>
        <w:ind w:leftChars="0" w:right="-548" w:firstLineChars="0"/>
        <w:jc w:val="both"/>
        <w:rPr>
          <w:rFonts w:ascii="Times New Roman" w:eastAsia="Times New Roman" w:hAnsi="Times New Roman" w:cs="Times New Roman"/>
          <w:color w:val="000000"/>
          <w:sz w:val="24"/>
          <w:szCs w:val="24"/>
        </w:rPr>
      </w:pPr>
      <w:r w:rsidRPr="00B07ACA">
        <w:rPr>
          <w:rFonts w:ascii="Times New Roman" w:eastAsia="Times New Roman" w:hAnsi="Times New Roman" w:cs="Times New Roman"/>
          <w:color w:val="000000"/>
          <w:sz w:val="24"/>
          <w:szCs w:val="24"/>
        </w:rPr>
        <w:t xml:space="preserve">Lēmumu nosūtīt </w:t>
      </w:r>
      <w:r w:rsidR="00FD1D10" w:rsidRPr="00FD1D10">
        <w:rPr>
          <w:rFonts w:ascii="Times New Roman" w:eastAsia="Times New Roman" w:hAnsi="Times New Roman" w:cs="Times New Roman"/>
          <w:i/>
          <w:iCs/>
          <w:color w:val="000000"/>
          <w:sz w:val="24"/>
          <w:szCs w:val="24"/>
        </w:rPr>
        <w:t>Vārds Uzvārds</w:t>
      </w:r>
      <w:r w:rsidRPr="00B07ACA">
        <w:rPr>
          <w:rFonts w:ascii="Times New Roman" w:eastAsia="Times New Roman" w:hAnsi="Times New Roman" w:cs="Times New Roman"/>
          <w:color w:val="000000"/>
          <w:sz w:val="24"/>
          <w:szCs w:val="24"/>
        </w:rPr>
        <w:t>.</w:t>
      </w:r>
    </w:p>
    <w:p w:rsidR="00715412" w:rsidRDefault="00715412">
      <w:pPr>
        <w:pBdr>
          <w:top w:val="nil"/>
          <w:left w:val="nil"/>
          <w:bottom w:val="nil"/>
          <w:right w:val="nil"/>
          <w:between w:val="nil"/>
        </w:pBdr>
        <w:spacing w:line="240" w:lineRule="auto"/>
        <w:ind w:left="0" w:right="-548" w:hanging="2"/>
        <w:jc w:val="both"/>
        <w:rPr>
          <w:rFonts w:ascii="Times New Roman" w:eastAsia="Times New Roman" w:hAnsi="Times New Roman" w:cs="Times New Roman"/>
          <w:color w:val="000000"/>
          <w:sz w:val="24"/>
          <w:szCs w:val="24"/>
        </w:rPr>
      </w:pPr>
    </w:p>
    <w:p w:rsidR="00715412" w:rsidRDefault="00B07ACA" w:rsidP="00B07ACA">
      <w:pPr>
        <w:pBdr>
          <w:top w:val="nil"/>
          <w:left w:val="nil"/>
          <w:bottom w:val="nil"/>
          <w:right w:val="nil"/>
          <w:between w:val="nil"/>
        </w:pBdr>
        <w:spacing w:line="240" w:lineRule="auto"/>
        <w:ind w:leftChars="0" w:left="0" w:right="-548" w:firstLineChars="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Šo lēmumu saskaņā ar Administratīvā procesa likuma 70.panta pirmo daļu, 76.panta pirmo un otro daļu, 79.panta pirmo daļu, 188.panta otro daļu un 189.panta pirmo daļu var pārsūdzēt viena mēneša laikā no tā spēkā stāšanās dienas pieteikumu iesniedzot </w:t>
      </w:r>
    </w:p>
    <w:p w:rsidR="00715412" w:rsidRDefault="00B07ACA" w:rsidP="00B07ACA">
      <w:pPr>
        <w:pBdr>
          <w:top w:val="nil"/>
          <w:left w:val="nil"/>
          <w:bottom w:val="nil"/>
          <w:right w:val="nil"/>
          <w:between w:val="nil"/>
        </w:pBdr>
        <w:spacing w:line="240" w:lineRule="auto"/>
        <w:ind w:leftChars="0" w:left="0" w:right="-548" w:firstLineChars="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715412" w:rsidRDefault="00715412">
      <w:pPr>
        <w:pBdr>
          <w:top w:val="nil"/>
          <w:left w:val="nil"/>
          <w:bottom w:val="nil"/>
          <w:right w:val="nil"/>
          <w:between w:val="nil"/>
        </w:pBdr>
        <w:spacing w:line="240" w:lineRule="auto"/>
        <w:ind w:left="0" w:right="-548" w:hanging="2"/>
        <w:rPr>
          <w:rFonts w:ascii="Times New Roman" w:eastAsia="Times New Roman" w:hAnsi="Times New Roman" w:cs="Times New Roman"/>
          <w:color w:val="000000"/>
          <w:sz w:val="24"/>
          <w:szCs w:val="24"/>
        </w:rPr>
      </w:pPr>
      <w:bookmarkStart w:id="4" w:name="_heading=h.3znysh7" w:colFirst="0" w:colLast="0"/>
      <w:bookmarkEnd w:id="4"/>
    </w:p>
    <w:p w:rsidR="00B07ACA" w:rsidRDefault="00B07ACA">
      <w:pPr>
        <w:pBdr>
          <w:top w:val="nil"/>
          <w:left w:val="nil"/>
          <w:bottom w:val="nil"/>
          <w:right w:val="nil"/>
          <w:between w:val="nil"/>
        </w:pBdr>
        <w:spacing w:line="240" w:lineRule="auto"/>
        <w:ind w:left="0" w:right="-548" w:hanging="2"/>
        <w:rPr>
          <w:rFonts w:ascii="Times New Roman" w:eastAsia="Times New Roman" w:hAnsi="Times New Roman" w:cs="Times New Roman"/>
          <w:color w:val="000000"/>
          <w:sz w:val="24"/>
          <w:szCs w:val="24"/>
        </w:rPr>
      </w:pPr>
    </w:p>
    <w:p w:rsidR="00FD1D10" w:rsidRDefault="00FD1D10" w:rsidP="00FD1D10">
      <w:pPr>
        <w:spacing w:line="240" w:lineRule="auto"/>
        <w:ind w:left="0" w:hanging="2"/>
        <w:rPr>
          <w:rFonts w:ascii="Times New Roman" w:eastAsia="Times New Roman" w:hAnsi="Times New Roman"/>
          <w:b/>
          <w:sz w:val="24"/>
          <w:szCs w:val="24"/>
          <w:lang w:eastAsia="lv-LV"/>
        </w:rPr>
      </w:pPr>
      <w:bookmarkStart w:id="5" w:name="_Hlk9499114"/>
      <w:bookmarkStart w:id="6" w:name="_Hlk7159690"/>
      <w:r w:rsidRPr="008777A0">
        <w:rPr>
          <w:rFonts w:ascii="Times New Roman" w:eastAsia="Times New Roman" w:hAnsi="Times New Roman"/>
          <w:sz w:val="24"/>
          <w:szCs w:val="24"/>
          <w:lang w:eastAsia="lv-LV"/>
        </w:rPr>
        <w:t>Domes priekšsēdētāja</w:t>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Pr>
          <w:rFonts w:ascii="Times New Roman" w:eastAsia="Times New Roman" w:hAnsi="Times New Roman"/>
          <w:sz w:val="24"/>
          <w:szCs w:val="24"/>
          <w:lang w:eastAsia="lv-LV"/>
        </w:rPr>
        <w:t>(paraksts)</w:t>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t>Elīna Stapulone</w:t>
      </w:r>
      <w:bookmarkEnd w:id="5"/>
      <w:bookmarkEnd w:id="6"/>
    </w:p>
    <w:p w:rsidR="00715412" w:rsidRDefault="00715412" w:rsidP="00FD1D1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u w:val="single"/>
        </w:rPr>
      </w:pPr>
    </w:p>
    <w:sectPr w:rsidR="00715412">
      <w:pgSz w:w="11906" w:h="16838"/>
      <w:pgMar w:top="851" w:right="1440" w:bottom="993" w:left="180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77153C"/>
    <w:multiLevelType w:val="hybridMultilevel"/>
    <w:tmpl w:val="A7144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F6B7185"/>
    <w:multiLevelType w:val="multilevel"/>
    <w:tmpl w:val="70FE4AA8"/>
    <w:lvl w:ilvl="0">
      <w:start w:val="1"/>
      <w:numFmt w:val="decimal"/>
      <w:lvlText w:val="%1."/>
      <w:lvlJc w:val="left"/>
      <w:pPr>
        <w:ind w:left="1097" w:hanging="360"/>
      </w:pPr>
      <w:rPr>
        <w:vertAlign w:val="baseline"/>
      </w:rPr>
    </w:lvl>
    <w:lvl w:ilvl="1">
      <w:start w:val="1"/>
      <w:numFmt w:val="lowerLetter"/>
      <w:lvlText w:val="%2."/>
      <w:lvlJc w:val="left"/>
      <w:pPr>
        <w:ind w:left="1817" w:hanging="360"/>
      </w:pPr>
      <w:rPr>
        <w:vertAlign w:val="baseline"/>
      </w:rPr>
    </w:lvl>
    <w:lvl w:ilvl="2">
      <w:start w:val="1"/>
      <w:numFmt w:val="lowerRoman"/>
      <w:lvlText w:val="%3."/>
      <w:lvlJc w:val="right"/>
      <w:pPr>
        <w:ind w:left="2537" w:hanging="180"/>
      </w:pPr>
      <w:rPr>
        <w:vertAlign w:val="baseline"/>
      </w:rPr>
    </w:lvl>
    <w:lvl w:ilvl="3">
      <w:start w:val="1"/>
      <w:numFmt w:val="decimal"/>
      <w:lvlText w:val="%4."/>
      <w:lvlJc w:val="left"/>
      <w:pPr>
        <w:ind w:left="3257" w:hanging="360"/>
      </w:pPr>
      <w:rPr>
        <w:vertAlign w:val="baseline"/>
      </w:rPr>
    </w:lvl>
    <w:lvl w:ilvl="4">
      <w:start w:val="1"/>
      <w:numFmt w:val="lowerLetter"/>
      <w:lvlText w:val="%5."/>
      <w:lvlJc w:val="left"/>
      <w:pPr>
        <w:ind w:left="3977" w:hanging="360"/>
      </w:pPr>
      <w:rPr>
        <w:vertAlign w:val="baseline"/>
      </w:rPr>
    </w:lvl>
    <w:lvl w:ilvl="5">
      <w:start w:val="1"/>
      <w:numFmt w:val="lowerRoman"/>
      <w:lvlText w:val="%6."/>
      <w:lvlJc w:val="right"/>
      <w:pPr>
        <w:ind w:left="4697" w:hanging="180"/>
      </w:pPr>
      <w:rPr>
        <w:vertAlign w:val="baseline"/>
      </w:rPr>
    </w:lvl>
    <w:lvl w:ilvl="6">
      <w:start w:val="1"/>
      <w:numFmt w:val="decimal"/>
      <w:lvlText w:val="%7."/>
      <w:lvlJc w:val="left"/>
      <w:pPr>
        <w:ind w:left="5417" w:hanging="360"/>
      </w:pPr>
      <w:rPr>
        <w:vertAlign w:val="baseline"/>
      </w:rPr>
    </w:lvl>
    <w:lvl w:ilvl="7">
      <w:start w:val="1"/>
      <w:numFmt w:val="lowerLetter"/>
      <w:lvlText w:val="%8."/>
      <w:lvlJc w:val="left"/>
      <w:pPr>
        <w:ind w:left="6137" w:hanging="360"/>
      </w:pPr>
      <w:rPr>
        <w:vertAlign w:val="baseline"/>
      </w:rPr>
    </w:lvl>
    <w:lvl w:ilvl="8">
      <w:start w:val="1"/>
      <w:numFmt w:val="lowerRoman"/>
      <w:lvlText w:val="%9."/>
      <w:lvlJc w:val="right"/>
      <w:pPr>
        <w:ind w:left="6857"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12"/>
    <w:rsid w:val="00085E67"/>
    <w:rsid w:val="00715412"/>
    <w:rsid w:val="00B07ACA"/>
    <w:rsid w:val="00FD1D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136B"/>
  <w15:docId w15:val="{E86A0F0F-CE90-4E76-BEBF-9158533E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pPr>
      <w:ind w:left="720"/>
      <w:contextualSpacing/>
    </w:p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rFonts w:ascii="Times New Roman" w:eastAsia="MS Mincho" w:hAnsi="Times New Roman" w:cs="Times New Roman"/>
      <w:sz w:val="20"/>
      <w:szCs w:val="20"/>
      <w:lang w:eastAsia="ja-JP"/>
    </w:rPr>
  </w:style>
  <w:style w:type="character" w:customStyle="1" w:styleId="KomentratekstsRakstz">
    <w:name w:val="Komentāra teksts Rakstz."/>
    <w:rPr>
      <w:rFonts w:ascii="Times New Roman" w:eastAsia="MS Mincho" w:hAnsi="Times New Roman" w:cs="Times New Roman"/>
      <w:w w:val="100"/>
      <w:position w:val="-1"/>
      <w:sz w:val="20"/>
      <w:szCs w:val="20"/>
      <w:effect w:val="none"/>
      <w:vertAlign w:val="baseline"/>
      <w:cs w:val="0"/>
      <w:em w:val="none"/>
      <w:lang w:eastAsia="ja-JP"/>
    </w:rPr>
  </w:style>
  <w:style w:type="paragraph" w:styleId="Balonteksts">
    <w:name w:val="Balloon Text"/>
    <w:basedOn w:val="Parasts"/>
    <w:qFormat/>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rPr>
      <w:rFonts w:ascii="Times New Roman" w:eastAsia="Times New Roman" w:hAnsi="Times New Roman" w:cs="Times New Roman"/>
      <w:sz w:val="24"/>
      <w:szCs w:val="24"/>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h6VIRegQEGIC2enpBex7yl9GaA==">AMUW2mWQph9TJtpImVqsmlbEDTWchx8WkN2UBOrE/XAsPjOloHWD/aMNmQgJivlE61MDoY/QRoR+Qt97knsVHHorl5zR0R4Y1/gpKXnatm2Jm3UXfZYxafp4pT46k6YhEtHpXINX9+MQ/VKBQfy3VKlWwBmeOZ97Qud0lfs6Ptn35jqpxIxU6IE=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1847</Words>
  <Characters>1054</Characters>
  <Application>Microsoft Office Word</Application>
  <DocSecurity>0</DocSecurity>
  <Lines>8</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IevaF</dc:creator>
  <cp:lastModifiedBy>Sekretare</cp:lastModifiedBy>
  <cp:revision>4</cp:revision>
  <cp:lastPrinted>2020-07-24T07:20:00Z</cp:lastPrinted>
  <dcterms:created xsi:type="dcterms:W3CDTF">2020-07-22T09:10:00Z</dcterms:created>
  <dcterms:modified xsi:type="dcterms:W3CDTF">2020-07-28T08:43:00Z</dcterms:modified>
</cp:coreProperties>
</file>