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C0B" w:rsidRDefault="00162C0B" w:rsidP="00162C0B">
      <w:pPr>
        <w:pStyle w:val="naisf"/>
        <w:spacing w:before="0" w:after="120"/>
        <w:ind w:firstLine="0"/>
        <w:jc w:val="center"/>
        <w:rPr>
          <w:b/>
        </w:rPr>
      </w:pPr>
      <w:r>
        <w:rPr>
          <w:noProof/>
        </w:rPr>
        <w:drawing>
          <wp:inline distT="0" distB="0" distL="0" distR="0" wp14:anchorId="2C4E740D" wp14:editId="58C6CF98">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162C0B" w:rsidRPr="0069562A" w:rsidRDefault="00162C0B" w:rsidP="00162C0B">
      <w:pPr>
        <w:pStyle w:val="naisf"/>
        <w:spacing w:before="0" w:after="0"/>
        <w:ind w:left="720" w:hanging="720"/>
        <w:jc w:val="center"/>
      </w:pPr>
      <w:r w:rsidRPr="0069562A">
        <w:t>LATVIJAS  REPUBLIKA</w:t>
      </w:r>
    </w:p>
    <w:p w:rsidR="00162C0B" w:rsidRPr="0069562A" w:rsidRDefault="00162C0B" w:rsidP="00162C0B">
      <w:pPr>
        <w:pBdr>
          <w:bottom w:val="single" w:sz="12" w:space="1" w:color="auto"/>
        </w:pBdr>
        <w:ind w:left="720" w:hanging="720"/>
        <w:jc w:val="center"/>
        <w:rPr>
          <w:b/>
          <w:sz w:val="28"/>
          <w:szCs w:val="28"/>
        </w:rPr>
      </w:pPr>
      <w:r w:rsidRPr="0069562A">
        <w:rPr>
          <w:b/>
          <w:sz w:val="28"/>
          <w:szCs w:val="28"/>
        </w:rPr>
        <w:t xml:space="preserve"> PRIEKUĻU NOVADA PAŠVALDĪBA</w:t>
      </w:r>
    </w:p>
    <w:p w:rsidR="00162C0B" w:rsidRDefault="00162C0B" w:rsidP="00162C0B">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162C0B" w:rsidRDefault="00162C0B" w:rsidP="00162C0B">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162C0B" w:rsidRDefault="00162C0B" w:rsidP="00162C0B">
      <w:pPr>
        <w:ind w:left="720" w:hanging="720"/>
      </w:pPr>
    </w:p>
    <w:p w:rsidR="00162C0B" w:rsidRPr="00500A42" w:rsidRDefault="00162C0B" w:rsidP="00162C0B">
      <w:pPr>
        <w:suppressAutoHyphens/>
        <w:jc w:val="center"/>
        <w:rPr>
          <w:b/>
          <w:lang w:eastAsia="ar-SA"/>
        </w:rPr>
      </w:pPr>
      <w:r w:rsidRPr="00500A42">
        <w:rPr>
          <w:b/>
          <w:lang w:eastAsia="ar-SA"/>
        </w:rPr>
        <w:t>Lēmums</w:t>
      </w:r>
    </w:p>
    <w:p w:rsidR="00162C0B" w:rsidRPr="00500A42" w:rsidRDefault="00162C0B" w:rsidP="00162C0B">
      <w:pPr>
        <w:suppressAutoHyphens/>
        <w:jc w:val="center"/>
        <w:rPr>
          <w:lang w:eastAsia="ar-SA"/>
        </w:rPr>
      </w:pPr>
      <w:r w:rsidRPr="00500A42">
        <w:rPr>
          <w:lang w:eastAsia="ar-SA"/>
        </w:rPr>
        <w:t>Priekuļu novada Priekuļu pagastā</w:t>
      </w:r>
    </w:p>
    <w:p w:rsidR="00877F1E" w:rsidRPr="00F07175" w:rsidRDefault="00877F1E" w:rsidP="00877F1E">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31</w:t>
      </w:r>
    </w:p>
    <w:p w:rsidR="00877F1E" w:rsidRPr="00F07175" w:rsidRDefault="00877F1E" w:rsidP="00877F1E">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30</w:t>
      </w:r>
      <w:r w:rsidRPr="00F07175">
        <w:rPr>
          <w:bCs/>
          <w:iCs/>
        </w:rPr>
        <w:t>.</w:t>
      </w:r>
      <w:r w:rsidRPr="00F07175">
        <w:rPr>
          <w:bCs/>
        </w:rPr>
        <w:t>p.)</w:t>
      </w:r>
      <w:bookmarkEnd w:id="0"/>
    </w:p>
    <w:bookmarkEnd w:id="1"/>
    <w:p w:rsidR="00F66F63" w:rsidRDefault="00F66F63" w:rsidP="00162C0B">
      <w:pPr>
        <w:jc w:val="right"/>
        <w:rPr>
          <w:rFonts w:eastAsia="Calibri"/>
        </w:rPr>
      </w:pPr>
    </w:p>
    <w:p w:rsidR="00162C0B" w:rsidRPr="00F66F63" w:rsidRDefault="00F66F63" w:rsidP="00F66F63">
      <w:pPr>
        <w:jc w:val="center"/>
        <w:rPr>
          <w:rFonts w:eastAsia="Calibri"/>
          <w:b/>
          <w:bCs/>
          <w:u w:val="single"/>
        </w:rPr>
      </w:pPr>
      <w:r w:rsidRPr="00F66F63">
        <w:rPr>
          <w:rFonts w:eastAsia="Calibri"/>
          <w:b/>
          <w:bCs/>
          <w:u w:val="single"/>
        </w:rPr>
        <w:t>Par daudzdzīvokļu dzīvojamās mājas Pāvila Rozīša ielā 2 pārvaldīšanas tiesību nodošanu pilnvarotajai personai</w:t>
      </w:r>
    </w:p>
    <w:p w:rsidR="00162C0B" w:rsidRPr="00F66F63" w:rsidRDefault="00162C0B" w:rsidP="00F66F63">
      <w:pPr>
        <w:ind w:left="720" w:hanging="720"/>
        <w:jc w:val="center"/>
        <w:rPr>
          <w:b/>
          <w:bCs/>
          <w:u w:val="single"/>
        </w:rPr>
      </w:pPr>
    </w:p>
    <w:p w:rsidR="00162C0B" w:rsidRDefault="00162C0B" w:rsidP="00162C0B">
      <w:pPr>
        <w:ind w:firstLine="720"/>
        <w:contextualSpacing/>
        <w:jc w:val="both"/>
        <w:rPr>
          <w:lang w:eastAsia="ar-SA"/>
        </w:rPr>
      </w:pPr>
      <w:r>
        <w:rPr>
          <w:lang w:eastAsia="ar-SA"/>
        </w:rPr>
        <w:t>Priekuļu novada dome izskata jautājumu par daudzdzīvokļu dzīvojamās mājas Pāvila Rozīša ielā 2, Liepā, Liepas pagastā, Priekuļu novadā, pārvaldīšanas tiesību nodošanu pilnvarotajai personai.</w:t>
      </w:r>
    </w:p>
    <w:p w:rsidR="00162C0B" w:rsidRDefault="00162C0B" w:rsidP="00162C0B">
      <w:pPr>
        <w:ind w:firstLine="284"/>
        <w:jc w:val="both"/>
      </w:pPr>
      <w:r>
        <w:t>Izvērtējot Priekuļu novada dome  rīcībā esošo informāciju, konstatēts:</w:t>
      </w:r>
    </w:p>
    <w:p w:rsidR="00162C0B" w:rsidRPr="008C5085" w:rsidRDefault="00162C0B" w:rsidP="00162C0B">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Pāvila Rozīša ielā 2, Liepā, Liepas pagastā, Priekuļu novadā, ar kadastra numuru 426000302</w:t>
      </w:r>
      <w:r w:rsidR="008C5085">
        <w:rPr>
          <w:lang w:eastAsia="ar-SA"/>
        </w:rPr>
        <w:t>20</w:t>
      </w:r>
      <w:r>
        <w:rPr>
          <w:lang w:eastAsia="ar-SA"/>
        </w:rPr>
        <w:t xml:space="preserve"> sadalīts </w:t>
      </w:r>
      <w:r w:rsidR="008C5085">
        <w:rPr>
          <w:lang w:eastAsia="ar-SA"/>
        </w:rPr>
        <w:t>60</w:t>
      </w:r>
      <w:r>
        <w:rPr>
          <w:lang w:eastAsia="ar-SA"/>
        </w:rPr>
        <w:t xml:space="preserve"> </w:t>
      </w:r>
      <w:r w:rsidR="00EF0746">
        <w:rPr>
          <w:lang w:eastAsia="ar-SA"/>
        </w:rPr>
        <w:t xml:space="preserve">dzīvokļu </w:t>
      </w:r>
      <w:r>
        <w:rPr>
          <w:lang w:eastAsia="ar-SA"/>
        </w:rPr>
        <w:t>īpašumos</w:t>
      </w:r>
      <w:r>
        <w:t xml:space="preserve"> un tai funkcio</w:t>
      </w:r>
      <w:r w:rsidR="00EF0746">
        <w:t>nāli piesaistīts zemes gabals 0,</w:t>
      </w:r>
      <w:r w:rsidR="008C5085">
        <w:t>265</w:t>
      </w:r>
      <w:r>
        <w:t xml:space="preserve"> ha platībā</w:t>
      </w:r>
      <w:r>
        <w:rPr>
          <w:lang w:eastAsia="ar-SA"/>
        </w:rPr>
        <w:t>;</w:t>
      </w:r>
    </w:p>
    <w:p w:rsidR="008C5085" w:rsidRPr="00B5370A" w:rsidRDefault="008C5085" w:rsidP="008C5085">
      <w:pPr>
        <w:numPr>
          <w:ilvl w:val="0"/>
          <w:numId w:val="1"/>
        </w:numPr>
        <w:ind w:left="284" w:hanging="284"/>
        <w:contextualSpacing/>
        <w:jc w:val="both"/>
        <w:rPr>
          <w:rFonts w:eastAsiaTheme="minorHAnsi" w:cstheme="minorBidi"/>
          <w:lang w:eastAsia="ar-SA"/>
        </w:rPr>
      </w:pPr>
      <w:r>
        <w:rPr>
          <w:lang w:eastAsia="ar-SA"/>
        </w:rPr>
        <w:t>Dzīvojamā mājā 7 (septiņi) dzīvokļi ir pašvaldības īpašums;</w:t>
      </w:r>
    </w:p>
    <w:p w:rsidR="00162C0B" w:rsidRDefault="00162C0B" w:rsidP="00162C0B">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162C0B" w:rsidRDefault="00162C0B" w:rsidP="00162C0B">
      <w:pPr>
        <w:numPr>
          <w:ilvl w:val="0"/>
          <w:numId w:val="1"/>
        </w:numPr>
        <w:ind w:left="284" w:hanging="284"/>
        <w:contextualSpacing/>
        <w:jc w:val="both"/>
      </w:pPr>
      <w:r>
        <w:t>2020.gada 16.janvārī Priekuļu novada pašvaldībā tika saņemts iesniegums no SIA “</w:t>
      </w:r>
      <w:proofErr w:type="spellStart"/>
      <w:r>
        <w:t>CDzP</w:t>
      </w:r>
      <w:proofErr w:type="spellEnd"/>
      <w:r>
        <w:t>” (</w:t>
      </w:r>
      <w:r w:rsidRPr="00542579">
        <w:t>reģ. Nr.</w:t>
      </w:r>
      <w:r w:rsidR="007B050D" w:rsidRPr="00542579">
        <w:rPr>
          <w:shd w:val="clear" w:color="auto" w:fill="FCFCFD"/>
        </w:rPr>
        <w:t xml:space="preserve"> 3.4-37/2019-2125</w:t>
      </w:r>
      <w:r>
        <w:t>)</w:t>
      </w:r>
      <w:r>
        <w:rPr>
          <w:color w:val="FF0000"/>
        </w:rPr>
        <w:t xml:space="preserve"> </w:t>
      </w:r>
      <w:r>
        <w:t xml:space="preserve">par </w:t>
      </w:r>
      <w:r>
        <w:rPr>
          <w:lang w:eastAsia="ar-SA"/>
        </w:rPr>
        <w:t>Pāvila Rozīša ielā 2, Liepā, Liepas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31.augusta aptaujas lapas lēmumu;</w:t>
      </w:r>
    </w:p>
    <w:p w:rsidR="00162C0B" w:rsidRDefault="00162C0B" w:rsidP="00162C0B">
      <w:pPr>
        <w:numPr>
          <w:ilvl w:val="0"/>
          <w:numId w:val="1"/>
        </w:numPr>
        <w:ind w:left="284" w:hanging="284"/>
        <w:contextualSpacing/>
        <w:jc w:val="both"/>
      </w:pPr>
      <w:r>
        <w:t xml:space="preserve">No daudzdzīvokļu dzīvojamās mājas </w:t>
      </w:r>
      <w:r>
        <w:rPr>
          <w:lang w:eastAsia="ar-SA"/>
        </w:rPr>
        <w:t>Pāvila Rozīša ielā 2, Liepā, Liepas pagastā</w:t>
      </w:r>
      <w:r>
        <w:t xml:space="preserve">, Priekuļu novadā, dzīvokļu īpašnieku aptaujas lapas lēmuma izriet, ka mājas dzīvokļu īpašnieki nolēma: </w:t>
      </w:r>
    </w:p>
    <w:p w:rsidR="00162C0B" w:rsidRDefault="00162C0B" w:rsidP="00162C0B">
      <w:pPr>
        <w:numPr>
          <w:ilvl w:val="1"/>
          <w:numId w:val="1"/>
        </w:numPr>
        <w:ind w:left="709" w:hanging="425"/>
        <w:contextualSpacing/>
        <w:jc w:val="both"/>
      </w:pPr>
      <w:r>
        <w:t xml:space="preserve">pārņemt dzīvokļu īpašumu īpašnieku pārvaldīšanā nekustamo īpašumu </w:t>
      </w:r>
      <w:r>
        <w:rPr>
          <w:lang w:eastAsia="ar-SA"/>
        </w:rPr>
        <w:t>Pāvila Rozīša ielā 2, Liepā, Liepas pagastā</w:t>
      </w:r>
      <w:r>
        <w:t>, Priekuļu novadā – dzīvojamo māju,</w:t>
      </w:r>
    </w:p>
    <w:p w:rsidR="00162C0B" w:rsidRDefault="00162C0B" w:rsidP="00162C0B">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162C0B" w:rsidRPr="00AF7B3E" w:rsidRDefault="00162C0B" w:rsidP="00162C0B">
      <w:pPr>
        <w:numPr>
          <w:ilvl w:val="0"/>
          <w:numId w:val="1"/>
        </w:numPr>
        <w:spacing w:after="160" w:line="256" w:lineRule="auto"/>
        <w:contextualSpacing/>
        <w:jc w:val="both"/>
      </w:pPr>
      <w:r>
        <w:rPr>
          <w:lang w:eastAsia="ar-SA"/>
        </w:rPr>
        <w:t xml:space="preserve">Ar </w:t>
      </w:r>
      <w:r w:rsidRPr="00C80572">
        <w:rPr>
          <w:lang w:eastAsia="ar-SA"/>
        </w:rPr>
        <w:t>2020.gada 01.janvāri</w:t>
      </w:r>
      <w:r w:rsidRPr="00C80572">
        <w:rPr>
          <w:color w:val="FF0000"/>
          <w:lang w:eastAsia="ar-SA"/>
        </w:rPr>
        <w:t xml:space="preserve"> </w:t>
      </w:r>
      <w:r>
        <w:rPr>
          <w:lang w:eastAsia="ar-SA"/>
        </w:rPr>
        <w:t>Pāvila Rozīša ielā 2, Liepā, Liepas pagastā,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noteikta apsaimniekošanas maksa EUR 0.2</w:t>
      </w:r>
      <w:r w:rsidR="008C5085">
        <w:t>1</w:t>
      </w:r>
      <w:r>
        <w:t xml:space="preserve"> (bez PVN) par 1 m</w:t>
      </w:r>
      <w:r>
        <w:rPr>
          <w:vertAlign w:val="superscript"/>
        </w:rPr>
        <w:t xml:space="preserve">2 </w:t>
      </w:r>
      <w:r>
        <w:t xml:space="preserve">apsaimniekojamās </w:t>
      </w:r>
      <w:r w:rsidRPr="00AF7B3E">
        <w:t xml:space="preserve">platības </w:t>
      </w:r>
      <w:r w:rsidRPr="00135D1B">
        <w:t>un dzīvojamās mājas uzturēšanas un remontdarbu izmaksas EUR 0,</w:t>
      </w:r>
      <w:r>
        <w:t>1</w:t>
      </w:r>
      <w:r w:rsidR="008C5085">
        <w:t>4</w:t>
      </w:r>
      <w:r w:rsidRPr="00135D1B">
        <w:t xml:space="preserve"> ( bez PVN) par 1 m</w:t>
      </w:r>
      <w:r w:rsidRPr="00135D1B">
        <w:rPr>
          <w:vertAlign w:val="superscript"/>
        </w:rPr>
        <w:t xml:space="preserve">2 </w:t>
      </w:r>
      <w:r w:rsidRPr="00135D1B">
        <w:t>apsaimniekojamās platības</w:t>
      </w:r>
      <w:r w:rsidRPr="00AF7B3E">
        <w:t>;</w:t>
      </w:r>
    </w:p>
    <w:p w:rsidR="00162C0B" w:rsidRDefault="00162C0B" w:rsidP="00162C0B">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Pāvila Rozīša ielā 2, Liepā, Liepas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877F1E" w:rsidRPr="002A57AD" w:rsidRDefault="00162C0B" w:rsidP="00877F1E">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EF0746">
        <w:t>Apvienotās</w:t>
      </w:r>
      <w:r w:rsidRPr="00552405">
        <w:t xml:space="preserve"> komitejas 20</w:t>
      </w:r>
      <w:r>
        <w:t>20</w:t>
      </w:r>
      <w:r w:rsidRPr="00552405">
        <w:t xml:space="preserve">.gada </w:t>
      </w:r>
      <w:r w:rsidR="00EF0746">
        <w:t>20.janvāra</w:t>
      </w:r>
      <w:r w:rsidRPr="00552405">
        <w:t xml:space="preserve"> atzinumu par lēmuma projektu</w:t>
      </w:r>
      <w:r w:rsidR="00EF0746">
        <w:t xml:space="preserve"> </w:t>
      </w:r>
      <w:r w:rsidR="00EF0746" w:rsidRPr="00552405">
        <w:t>(protokols Nr.</w:t>
      </w:r>
      <w:r w:rsidR="00877F1E">
        <w:t>2</w:t>
      </w:r>
      <w:r w:rsidR="00EF0746">
        <w:t>.</w:t>
      </w:r>
      <w:r w:rsidR="00EF0746" w:rsidRPr="00552405">
        <w:t>)</w:t>
      </w:r>
      <w:r w:rsidRPr="00552405">
        <w:t xml:space="preserve">, </w:t>
      </w:r>
      <w:bookmarkStart w:id="2" w:name="_Hlk20477436"/>
      <w:bookmarkStart w:id="3" w:name="_Hlk12342445"/>
      <w:bookmarkStart w:id="4" w:name="_Hlk7159679"/>
      <w:r w:rsidR="00877F1E" w:rsidRPr="002A57AD">
        <w:t>atklāti balsojot: PAR –</w:t>
      </w:r>
      <w:r w:rsidR="00877F1E">
        <w:t>13</w:t>
      </w:r>
      <w:r w:rsidR="00877F1E" w:rsidRPr="002A57AD">
        <w:t xml:space="preserve"> (</w:t>
      </w:r>
      <w:bookmarkStart w:id="5" w:name="_Hlk29476025"/>
      <w:r w:rsidR="00877F1E">
        <w:rPr>
          <w:color w:val="000000"/>
        </w:rPr>
        <w:t xml:space="preserve">Elīna </w:t>
      </w:r>
      <w:proofErr w:type="spellStart"/>
      <w:r w:rsidR="00877F1E">
        <w:rPr>
          <w:color w:val="000000"/>
        </w:rPr>
        <w:t>Stapulone</w:t>
      </w:r>
      <w:proofErr w:type="spellEnd"/>
      <w:r w:rsidR="00877F1E">
        <w:rPr>
          <w:color w:val="000000"/>
        </w:rPr>
        <w:t>, Aivars Tīdemanis,</w:t>
      </w:r>
      <w:r w:rsidR="00877F1E">
        <w:rPr>
          <w:bCs/>
        </w:rPr>
        <w:t xml:space="preserve"> Sarmīte Orehova</w:t>
      </w:r>
      <w:r w:rsidR="00877F1E">
        <w:rPr>
          <w:color w:val="000000"/>
        </w:rPr>
        <w:t xml:space="preserve"> Elīna Krieviņa,</w:t>
      </w:r>
      <w:r w:rsidR="00877F1E">
        <w:rPr>
          <w:bCs/>
        </w:rPr>
        <w:t xml:space="preserve"> Aivars Kalnietis, </w:t>
      </w:r>
      <w:r w:rsidR="00877F1E">
        <w:rPr>
          <w:color w:val="000000"/>
        </w:rPr>
        <w:t xml:space="preserve">Juris </w:t>
      </w:r>
      <w:proofErr w:type="spellStart"/>
      <w:r w:rsidR="00877F1E">
        <w:rPr>
          <w:color w:val="000000"/>
        </w:rPr>
        <w:t>Sukaruks</w:t>
      </w:r>
      <w:proofErr w:type="spellEnd"/>
      <w:r w:rsidR="00877F1E">
        <w:rPr>
          <w:color w:val="000000"/>
        </w:rPr>
        <w:t xml:space="preserve">,  Arnis Melbārdis, </w:t>
      </w:r>
      <w:r w:rsidR="00877F1E">
        <w:rPr>
          <w:bCs/>
        </w:rPr>
        <w:t xml:space="preserve">Jānis </w:t>
      </w:r>
      <w:proofErr w:type="spellStart"/>
      <w:r w:rsidR="00877F1E">
        <w:rPr>
          <w:bCs/>
        </w:rPr>
        <w:t>Ročāns</w:t>
      </w:r>
      <w:proofErr w:type="spellEnd"/>
      <w:r w:rsidR="00877F1E">
        <w:rPr>
          <w:bCs/>
        </w:rPr>
        <w:t>,</w:t>
      </w:r>
      <w:r w:rsidR="00877F1E">
        <w:rPr>
          <w:color w:val="000000"/>
        </w:rPr>
        <w:t xml:space="preserve"> </w:t>
      </w:r>
      <w:r w:rsidR="00877F1E">
        <w:rPr>
          <w:color w:val="000000"/>
        </w:rPr>
        <w:lastRenderedPageBreak/>
        <w:t xml:space="preserve">Jānis Mičulis,  </w:t>
      </w:r>
      <w:bookmarkEnd w:id="5"/>
      <w:r w:rsidR="00877F1E">
        <w:rPr>
          <w:color w:val="000000"/>
        </w:rPr>
        <w:t>Mārīte Raudziņa</w:t>
      </w:r>
      <w:r w:rsidR="00877F1E">
        <w:t xml:space="preserve">, </w:t>
      </w:r>
      <w:r w:rsidR="00877F1E">
        <w:rPr>
          <w:bCs/>
        </w:rPr>
        <w:t xml:space="preserve">Dace Kalniņa, </w:t>
      </w:r>
      <w:r w:rsidR="00877F1E">
        <w:rPr>
          <w:color w:val="000000"/>
        </w:rPr>
        <w:t xml:space="preserve">Māris Baltiņš, </w:t>
      </w:r>
      <w:r w:rsidR="00877F1E">
        <w:rPr>
          <w:bCs/>
        </w:rPr>
        <w:t>Ināra Roce</w:t>
      </w:r>
      <w:r w:rsidR="00877F1E" w:rsidRPr="002A57AD">
        <w:t xml:space="preserve">), PRET –nav, ATTURAS –nav,  Priekuļu novada dome </w:t>
      </w:r>
      <w:r w:rsidR="00877F1E" w:rsidRPr="002A57AD">
        <w:rPr>
          <w:b/>
        </w:rPr>
        <w:t>nolemj</w:t>
      </w:r>
      <w:r w:rsidR="00877F1E" w:rsidRPr="002A57AD">
        <w:t xml:space="preserve">: </w:t>
      </w:r>
    </w:p>
    <w:bookmarkEnd w:id="2"/>
    <w:p w:rsidR="00877F1E" w:rsidRDefault="00877F1E" w:rsidP="00162C0B">
      <w:pPr>
        <w:ind w:firstLine="360"/>
        <w:jc w:val="both"/>
      </w:pPr>
    </w:p>
    <w:bookmarkEnd w:id="3"/>
    <w:bookmarkEnd w:id="4"/>
    <w:p w:rsidR="00162C0B" w:rsidRDefault="00162C0B" w:rsidP="00162C0B">
      <w:pPr>
        <w:numPr>
          <w:ilvl w:val="0"/>
          <w:numId w:val="2"/>
        </w:numPr>
        <w:ind w:left="284" w:hanging="284"/>
        <w:contextualSpacing/>
        <w:jc w:val="both"/>
      </w:pPr>
      <w:r>
        <w:t xml:space="preserve">Atbalstīt dzīvokļu īpašnieku kopības lēmumu par daudzdzīvokļu dzīvojamās mājas </w:t>
      </w:r>
      <w:r>
        <w:rPr>
          <w:lang w:eastAsia="ar-SA"/>
        </w:rPr>
        <w:t>Pāvila Rozīša ielā 2, Liepā, Liepas pagastā, Priekuļu novadā, ar kadastra numuru 426000302</w:t>
      </w:r>
      <w:r w:rsidR="008C5085">
        <w:rPr>
          <w:lang w:eastAsia="ar-SA"/>
        </w:rPr>
        <w:t>20</w:t>
      </w:r>
      <w:r>
        <w:t xml:space="preserve"> un tai funkcionāli piesaistītā zemes gabala</w:t>
      </w:r>
      <w:r>
        <w:rPr>
          <w:color w:val="FF0000"/>
        </w:rPr>
        <w:t xml:space="preserve"> </w:t>
      </w:r>
      <w:r w:rsidR="00EF0746">
        <w:t>0,</w:t>
      </w:r>
      <w:r w:rsidR="008C5085">
        <w:t xml:space="preserve">265 </w:t>
      </w:r>
      <w:r>
        <w:t>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162C0B" w:rsidRDefault="00162C0B" w:rsidP="00162C0B">
      <w:pPr>
        <w:numPr>
          <w:ilvl w:val="0"/>
          <w:numId w:val="2"/>
        </w:numPr>
        <w:ind w:left="284" w:hanging="284"/>
        <w:contextualSpacing/>
        <w:jc w:val="both"/>
      </w:pPr>
      <w:r>
        <w:t>Uzdot Juridiskai nodaļai sagatavot vienošanos par grozījumiem 2019. gada 2. janvāra deleģēšanas līgumā Nr. 3.4</w:t>
      </w:r>
      <w:r>
        <w:noBreakHyphen/>
        <w:t>37/2019-91;</w:t>
      </w:r>
    </w:p>
    <w:p w:rsidR="00162C0B" w:rsidRDefault="00162C0B" w:rsidP="00162C0B">
      <w:pPr>
        <w:numPr>
          <w:ilvl w:val="0"/>
          <w:numId w:val="2"/>
        </w:numPr>
        <w:ind w:left="284" w:hanging="284"/>
        <w:contextualSpacing/>
        <w:jc w:val="both"/>
      </w:pPr>
      <w:r>
        <w:rPr>
          <w:color w:val="222222"/>
        </w:rPr>
        <w:t>Informēt Finanšu un grāmatvedības nodaļu par dzīvojamās mājas apsaimniekošanas maksu;</w:t>
      </w:r>
    </w:p>
    <w:p w:rsidR="00162C0B" w:rsidRDefault="00162C0B" w:rsidP="00162C0B">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rsidR="00162C0B" w:rsidRDefault="00162C0B" w:rsidP="00162C0B">
      <w:pPr>
        <w:jc w:val="both"/>
      </w:pPr>
    </w:p>
    <w:p w:rsidR="00162C0B" w:rsidRDefault="00162C0B" w:rsidP="00162C0B">
      <w:pPr>
        <w:jc w:val="both"/>
      </w:pPr>
    </w:p>
    <w:p w:rsidR="00162C0B" w:rsidRDefault="00162C0B" w:rsidP="00162C0B">
      <w:pPr>
        <w:jc w:val="both"/>
      </w:pPr>
      <w:r>
        <w:t>Pielikumā: 1. Dzīvojamās mājas pārvaldīšanas pilnvarojuma līgums uz 3</w:t>
      </w:r>
      <w:r w:rsidR="008C5085">
        <w:t>3</w:t>
      </w:r>
      <w:r>
        <w:t xml:space="preserve"> </w:t>
      </w:r>
      <w:proofErr w:type="spellStart"/>
      <w:r>
        <w:t>lp</w:t>
      </w:r>
      <w:proofErr w:type="spellEnd"/>
      <w:r>
        <w:t>;</w:t>
      </w:r>
    </w:p>
    <w:p w:rsidR="00162C0B" w:rsidRDefault="00162C0B" w:rsidP="00162C0B">
      <w:pPr>
        <w:jc w:val="both"/>
      </w:pPr>
      <w:r>
        <w:tab/>
        <w:t xml:space="preserve">       2. Aptaujas lapa uz 8 </w:t>
      </w:r>
      <w:proofErr w:type="spellStart"/>
      <w:r>
        <w:t>lp</w:t>
      </w:r>
      <w:proofErr w:type="spellEnd"/>
      <w:r>
        <w:t>.</w:t>
      </w:r>
    </w:p>
    <w:p w:rsidR="00162C0B" w:rsidRDefault="00162C0B" w:rsidP="00162C0B">
      <w:pPr>
        <w:rPr>
          <w:rFonts w:eastAsiaTheme="minorHAnsi"/>
          <w:lang w:eastAsia="en-US"/>
        </w:rPr>
      </w:pPr>
    </w:p>
    <w:p w:rsidR="00162C0B" w:rsidRDefault="00162C0B" w:rsidP="00162C0B"/>
    <w:p w:rsidR="00877F1E" w:rsidRDefault="00877F1E" w:rsidP="00877F1E">
      <w:bookmarkStart w:id="6" w:name="_Hlk9499114"/>
      <w:bookmarkStart w:id="7" w:name="_Hlk7159690"/>
      <w:r>
        <w:t>Domes priekšsēdētāja</w:t>
      </w:r>
      <w:r>
        <w:tab/>
      </w:r>
      <w:r>
        <w:tab/>
      </w:r>
      <w:r>
        <w:tab/>
      </w:r>
      <w:r>
        <w:tab/>
      </w:r>
      <w:r w:rsidR="00753C40">
        <w:t>(paraksts)</w:t>
      </w:r>
      <w:bookmarkStart w:id="8" w:name="_GoBack"/>
      <w:bookmarkEnd w:id="8"/>
      <w:r>
        <w:tab/>
      </w:r>
      <w:r>
        <w:tab/>
      </w:r>
      <w:r>
        <w:tab/>
      </w:r>
      <w:r>
        <w:tab/>
        <w:t xml:space="preserve">Elīna </w:t>
      </w:r>
      <w:proofErr w:type="spellStart"/>
      <w:r>
        <w:t>Stapulone</w:t>
      </w:r>
      <w:bookmarkEnd w:id="6"/>
      <w:proofErr w:type="spellEnd"/>
    </w:p>
    <w:bookmarkEnd w:id="7"/>
    <w:p w:rsidR="00162C0B" w:rsidRDefault="00162C0B" w:rsidP="00162C0B"/>
    <w:p w:rsidR="006510FD" w:rsidRDefault="006510FD"/>
    <w:sectPr w:rsidR="006510FD" w:rsidSect="00F66F63">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0B"/>
    <w:rsid w:val="00162C0B"/>
    <w:rsid w:val="00542579"/>
    <w:rsid w:val="006510FD"/>
    <w:rsid w:val="00753C40"/>
    <w:rsid w:val="007B050D"/>
    <w:rsid w:val="00877F1E"/>
    <w:rsid w:val="008C5085"/>
    <w:rsid w:val="00EF0746"/>
    <w:rsid w:val="00F66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7EB9"/>
  <w15:docId w15:val="{068DF406-4621-41E3-B498-BC1B60AD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2C0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162C0B"/>
    <w:rPr>
      <w:color w:val="0000FF"/>
      <w:u w:val="single"/>
    </w:rPr>
  </w:style>
  <w:style w:type="paragraph" w:customStyle="1" w:styleId="naisf">
    <w:name w:val="naisf"/>
    <w:basedOn w:val="Parasts"/>
    <w:rsid w:val="00162C0B"/>
    <w:pPr>
      <w:spacing w:before="75" w:after="75"/>
      <w:ind w:firstLine="375"/>
      <w:jc w:val="both"/>
    </w:pPr>
  </w:style>
  <w:style w:type="paragraph" w:styleId="Balonteksts">
    <w:name w:val="Balloon Text"/>
    <w:basedOn w:val="Parasts"/>
    <w:link w:val="BalontekstsRakstz"/>
    <w:uiPriority w:val="99"/>
    <w:semiHidden/>
    <w:unhideWhenUsed/>
    <w:rsid w:val="00EF07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F074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2767</Words>
  <Characters>1578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2020-01-24T09:31:00Z</cp:lastPrinted>
  <dcterms:created xsi:type="dcterms:W3CDTF">2020-01-24T09:31:00Z</dcterms:created>
  <dcterms:modified xsi:type="dcterms:W3CDTF">2020-01-30T10:11:00Z</dcterms:modified>
</cp:coreProperties>
</file>