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3216B5" w:rsidRDefault="003216B5" w:rsidP="003216B5"/>
    <w:p w:rsidR="003216B5" w:rsidRPr="00500A42" w:rsidRDefault="003216B5" w:rsidP="003216B5">
      <w:pPr>
        <w:suppressAutoHyphens/>
        <w:jc w:val="center"/>
        <w:rPr>
          <w:b/>
          <w:lang w:eastAsia="ar-SA"/>
        </w:rPr>
      </w:pPr>
      <w:r w:rsidRPr="00500A42">
        <w:rPr>
          <w:b/>
          <w:lang w:eastAsia="ar-SA"/>
        </w:rPr>
        <w:t>Lēmums</w:t>
      </w:r>
    </w:p>
    <w:p w:rsidR="003216B5" w:rsidRPr="00500A42" w:rsidRDefault="003216B5" w:rsidP="003216B5">
      <w:pPr>
        <w:suppressAutoHyphens/>
        <w:jc w:val="center"/>
        <w:rPr>
          <w:lang w:eastAsia="ar-SA"/>
        </w:rPr>
      </w:pPr>
      <w:r w:rsidRPr="00500A42">
        <w:rPr>
          <w:lang w:eastAsia="ar-SA"/>
        </w:rPr>
        <w:t>Priekuļu novada Priekuļu pagastā</w:t>
      </w:r>
    </w:p>
    <w:p w:rsidR="003216B5" w:rsidRPr="00500A42" w:rsidRDefault="003216B5" w:rsidP="003216B5">
      <w:r w:rsidRPr="00500A42">
        <w:rPr>
          <w:lang w:eastAsia="ar-SA"/>
        </w:rPr>
        <w:t>20</w:t>
      </w:r>
      <w:r>
        <w:rPr>
          <w:lang w:eastAsia="ar-SA"/>
        </w:rPr>
        <w:t>20</w:t>
      </w:r>
      <w:r w:rsidRPr="00500A42">
        <w:rPr>
          <w:lang w:eastAsia="ar-SA"/>
        </w:rPr>
        <w:t xml:space="preserve">.gada </w:t>
      </w:r>
      <w:r>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Pr>
          <w:lang w:eastAsia="ar-SA"/>
        </w:rPr>
        <w:t xml:space="preserve">                </w:t>
      </w:r>
      <w:r w:rsidRPr="00500A42">
        <w:rPr>
          <w:lang w:eastAsia="ar-SA"/>
        </w:rPr>
        <w:tab/>
      </w:r>
      <w:r w:rsidR="00521CB9">
        <w:rPr>
          <w:lang w:eastAsia="ar-SA"/>
        </w:rPr>
        <w:t xml:space="preserve">     </w:t>
      </w:r>
      <w:r w:rsidRPr="00500A42">
        <w:rPr>
          <w:rFonts w:eastAsia="Calibri"/>
        </w:rPr>
        <w:t xml:space="preserve"> </w:t>
      </w:r>
      <w:r>
        <w:rPr>
          <w:rFonts w:eastAsia="Calibri"/>
        </w:rPr>
        <w:t xml:space="preserve"> </w:t>
      </w:r>
      <w:r w:rsidRPr="00500A42">
        <w:rPr>
          <w:rFonts w:eastAsia="Calibri"/>
        </w:rPr>
        <w:t>Nr.</w:t>
      </w:r>
      <w:r w:rsidR="00521CB9">
        <w:rPr>
          <w:rFonts w:eastAsia="Calibri"/>
        </w:rPr>
        <w:t>309</w:t>
      </w:r>
    </w:p>
    <w:p w:rsidR="003216B5" w:rsidRDefault="003216B5" w:rsidP="003216B5">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521CB9">
        <w:rPr>
          <w:lang w:eastAsia="ar-SA"/>
        </w:rPr>
        <w:t>13</w:t>
      </w:r>
      <w:r w:rsidRPr="00500A42">
        <w:rPr>
          <w:rFonts w:eastAsia="Calibri"/>
        </w:rPr>
        <w:t xml:space="preserve">, </w:t>
      </w:r>
      <w:r w:rsidR="00521CB9">
        <w:rPr>
          <w:rFonts w:eastAsia="Calibri"/>
        </w:rPr>
        <w:t>5</w:t>
      </w:r>
      <w:r w:rsidRPr="00500A42">
        <w:rPr>
          <w:rFonts w:eastAsia="Calibri"/>
        </w:rPr>
        <w:t>.p)</w:t>
      </w:r>
    </w:p>
    <w:p w:rsidR="00E62897" w:rsidRDefault="00E62897" w:rsidP="00833611">
      <w:pPr>
        <w:pStyle w:val="Bezatstarpm"/>
        <w:jc w:val="right"/>
        <w:rPr>
          <w:rStyle w:val="Izteiksmgs"/>
        </w:rPr>
      </w:pPr>
    </w:p>
    <w:p w:rsidR="00E62897" w:rsidRPr="00617F8C" w:rsidRDefault="00E62897" w:rsidP="003216B5">
      <w:pPr>
        <w:jc w:val="center"/>
        <w:rPr>
          <w:b/>
          <w:u w:val="single"/>
        </w:rPr>
      </w:pPr>
      <w:r w:rsidRPr="00617F8C">
        <w:rPr>
          <w:b/>
          <w:u w:val="single"/>
        </w:rPr>
        <w:t>Par zemes ierīcības projektu nekustamajam īpašumam</w:t>
      </w:r>
      <w:r w:rsidR="003216B5">
        <w:rPr>
          <w:b/>
          <w:u w:val="single"/>
        </w:rPr>
        <w:t xml:space="preserve"> </w:t>
      </w:r>
      <w:r w:rsidRPr="00617F8C">
        <w:rPr>
          <w:b/>
          <w:u w:val="single"/>
        </w:rPr>
        <w:t>„</w:t>
      </w:r>
      <w:r>
        <w:rPr>
          <w:b/>
          <w:u w:val="single"/>
        </w:rPr>
        <w:t>Jaunauduļi</w:t>
      </w:r>
      <w:r w:rsidRPr="00617F8C">
        <w:rPr>
          <w:b/>
          <w:u w:val="single"/>
        </w:rPr>
        <w:t xml:space="preserve">”, </w:t>
      </w:r>
      <w:r>
        <w:rPr>
          <w:b/>
          <w:u w:val="single"/>
        </w:rPr>
        <w:t>Liepas</w:t>
      </w:r>
      <w:r w:rsidRPr="00617F8C">
        <w:rPr>
          <w:b/>
          <w:u w:val="single"/>
        </w:rPr>
        <w:t xml:space="preserve"> pagastā, Priekuļu novadā</w:t>
      </w:r>
    </w:p>
    <w:p w:rsidR="00E62897" w:rsidRPr="00617F8C" w:rsidRDefault="00E62897" w:rsidP="00E62897">
      <w:pPr>
        <w:ind w:firstLine="567"/>
        <w:jc w:val="center"/>
        <w:rPr>
          <w:b/>
          <w:u w:val="single"/>
        </w:rPr>
      </w:pPr>
    </w:p>
    <w:p w:rsidR="00E62897" w:rsidRPr="00617F8C" w:rsidRDefault="00E62897" w:rsidP="00E62897">
      <w:pPr>
        <w:ind w:firstLine="567"/>
        <w:jc w:val="both"/>
      </w:pPr>
      <w:r w:rsidRPr="00617F8C">
        <w:tab/>
      </w:r>
      <w:r w:rsidRPr="00545C16">
        <w:t>Priekuļu novada</w:t>
      </w:r>
      <w:r>
        <w:t xml:space="preserve"> d</w:t>
      </w:r>
      <w:r w:rsidRPr="00617F8C">
        <w:t xml:space="preserve">ome izskata </w:t>
      </w:r>
      <w:r w:rsidR="00D35655" w:rsidRPr="00D35655">
        <w:rPr>
          <w:i/>
          <w:iCs/>
        </w:rPr>
        <w:t xml:space="preserve">Vārds Uzvārds, Vārds Uzvārds </w:t>
      </w:r>
      <w:r w:rsidRPr="00D35655">
        <w:rPr>
          <w:i/>
          <w:iCs/>
        </w:rPr>
        <w:t xml:space="preserve"> un </w:t>
      </w:r>
      <w:r w:rsidR="00D35655" w:rsidRPr="00D35655">
        <w:rPr>
          <w:i/>
          <w:iCs/>
        </w:rPr>
        <w:t>Vārds Uzvārds</w:t>
      </w:r>
      <w:r w:rsidR="00D35655">
        <w:t xml:space="preserve"> </w:t>
      </w:r>
      <w:r>
        <w:t xml:space="preserve">, kura vārdā, pamatojoties uz 2020.gada 26.februārī izsniegtu ģenerālpilnvaru Nr.1378, rīkojas </w:t>
      </w:r>
      <w:r w:rsidR="00D35655" w:rsidRPr="00D35655">
        <w:rPr>
          <w:i/>
          <w:iCs/>
        </w:rPr>
        <w:t>Vārds Uzvārds</w:t>
      </w:r>
      <w:r w:rsidRPr="00D35655">
        <w:rPr>
          <w:i/>
          <w:iCs/>
        </w:rPr>
        <w:t>,</w:t>
      </w:r>
      <w:r w:rsidRPr="00617F8C">
        <w:t xml:space="preserve"> </w:t>
      </w:r>
      <w:r>
        <w:t xml:space="preserve">(turpmāk – Iesniedzēji) </w:t>
      </w:r>
      <w:r w:rsidRPr="00617F8C">
        <w:t>iesniegumu (</w:t>
      </w:r>
      <w:r>
        <w:t>09</w:t>
      </w:r>
      <w:r w:rsidRPr="00617F8C">
        <w:t>.</w:t>
      </w:r>
      <w:r>
        <w:t>07</w:t>
      </w:r>
      <w:r w:rsidRPr="00617F8C">
        <w:t>.20</w:t>
      </w:r>
      <w:r>
        <w:t>20</w:t>
      </w:r>
      <w:r w:rsidRPr="00617F8C">
        <w:t>., Nr.</w:t>
      </w:r>
      <w:r>
        <w:t>3.1-5.2/2020-2833</w:t>
      </w:r>
      <w:r w:rsidRPr="00617F8C">
        <w:t>) par zemes ierīcības projektu nekustam</w:t>
      </w:r>
      <w:r>
        <w:t>aj</w:t>
      </w:r>
      <w:r w:rsidRPr="00617F8C">
        <w:t>ā īpašum</w:t>
      </w:r>
      <w:r>
        <w:t>ā</w:t>
      </w:r>
      <w:r w:rsidRPr="00617F8C">
        <w:t xml:space="preserve"> „</w:t>
      </w:r>
      <w:r>
        <w:t>Jaunauduļi</w:t>
      </w:r>
      <w:r w:rsidRPr="00617F8C">
        <w:t xml:space="preserve">”, </w:t>
      </w:r>
      <w:r>
        <w:t>Liepas</w:t>
      </w:r>
      <w:r w:rsidRPr="00617F8C">
        <w:t xml:space="preserve"> pagastā, Priekuļu novadā, </w:t>
      </w:r>
      <w:r>
        <w:t xml:space="preserve">ietilpstošās zemes vienības ar kadastra apzīmējumu 4260 002 0001 </w:t>
      </w:r>
      <w:r w:rsidRPr="00617F8C">
        <w:t>sadalīšan</w:t>
      </w:r>
      <w:r>
        <w:t>ai</w:t>
      </w:r>
      <w:r w:rsidRPr="00617F8C">
        <w:t xml:space="preserve"> </w:t>
      </w:r>
      <w:r>
        <w:t>trīs zemes vienībās, izveidojot divus jaunus</w:t>
      </w:r>
      <w:r w:rsidRPr="00617F8C">
        <w:t xml:space="preserve"> nekustam</w:t>
      </w:r>
      <w:r>
        <w:t>o</w:t>
      </w:r>
      <w:r w:rsidRPr="00617F8C">
        <w:t xml:space="preserve"> īpašum</w:t>
      </w:r>
      <w:r>
        <w:t>u</w:t>
      </w:r>
      <w:r w:rsidRPr="00617F8C">
        <w:t>.</w:t>
      </w:r>
      <w:r>
        <w:t xml:space="preserve"> Vienlaicīgi iesniedzēji lūdz atzīt par spēku zaudējušu Priekuļu novada domes 2019.gada 17.decembra lēmumu Nr.519 (protokols Nr.13., 4.p.).</w:t>
      </w:r>
      <w:r w:rsidRPr="00617F8C">
        <w:t xml:space="preserve"> Iesniegumam ir pievienota zemes robežu plāna </w:t>
      </w:r>
      <w:r>
        <w:t>shēma</w:t>
      </w:r>
      <w:r w:rsidRPr="00617F8C">
        <w:t xml:space="preserve"> ar </w:t>
      </w:r>
      <w:r>
        <w:t xml:space="preserve">plānoto </w:t>
      </w:r>
      <w:r w:rsidRPr="00617F8C">
        <w:t>dalījuma shēmu.</w:t>
      </w:r>
    </w:p>
    <w:p w:rsidR="00E62897" w:rsidRDefault="00E62897" w:rsidP="00E62897">
      <w:pPr>
        <w:tabs>
          <w:tab w:val="num" w:pos="567"/>
        </w:tabs>
        <w:jc w:val="both"/>
      </w:pPr>
      <w:r w:rsidRPr="00617F8C">
        <w:tab/>
      </w:r>
      <w:r>
        <w:t>Izvērtējot pašvaldības rīcībā esošo informāciju, konstatēts:</w:t>
      </w:r>
    </w:p>
    <w:p w:rsidR="00E62897" w:rsidRDefault="00E62897" w:rsidP="00E62897">
      <w:pPr>
        <w:pStyle w:val="Sarakstarindkopa"/>
        <w:numPr>
          <w:ilvl w:val="0"/>
          <w:numId w:val="13"/>
        </w:numPr>
        <w:tabs>
          <w:tab w:val="num" w:pos="567"/>
        </w:tabs>
        <w:ind w:left="567" w:hanging="567"/>
        <w:jc w:val="both"/>
      </w:pPr>
      <w:r w:rsidRPr="00545C16">
        <w:t>Nekustamais īpašum</w:t>
      </w:r>
      <w:r>
        <w:t>s</w:t>
      </w:r>
      <w:r w:rsidRPr="00617F8C">
        <w:t xml:space="preserve"> „</w:t>
      </w:r>
      <w:r>
        <w:t>Jaunauduļi</w:t>
      </w:r>
      <w:r w:rsidRPr="00617F8C">
        <w:t xml:space="preserve">”, </w:t>
      </w:r>
      <w:r>
        <w:t>Liepas</w:t>
      </w:r>
      <w:r w:rsidRPr="00617F8C">
        <w:t xml:space="preserve"> pagastā, Priekuļu novadā </w:t>
      </w:r>
      <w:r>
        <w:t xml:space="preserve">ar </w:t>
      </w:r>
      <w:r w:rsidRPr="00617F8C">
        <w:t>kad</w:t>
      </w:r>
      <w:r>
        <w:t xml:space="preserve">astra </w:t>
      </w:r>
      <w:r w:rsidRPr="00617F8C">
        <w:t>Nr.42</w:t>
      </w:r>
      <w:r>
        <w:t>60</w:t>
      </w:r>
      <w:r w:rsidRPr="00617F8C">
        <w:t xml:space="preserve"> 00</w:t>
      </w:r>
      <w:r>
        <w:t>2</w:t>
      </w:r>
      <w:r w:rsidRPr="00617F8C">
        <w:t xml:space="preserve"> 0</w:t>
      </w:r>
      <w:r>
        <w:t>001</w:t>
      </w:r>
      <w:r w:rsidRPr="00617F8C">
        <w:t xml:space="preserve"> sastāv no </w:t>
      </w:r>
      <w:r>
        <w:t>divām</w:t>
      </w:r>
      <w:r w:rsidRPr="00617F8C">
        <w:t xml:space="preserve"> zemes vienīb</w:t>
      </w:r>
      <w:r>
        <w:t>ām ar kadastra apzīmējumiem 4260 002 0001 un 4260 002 0002, pamatceltnes un trīs palīgceltnēm;</w:t>
      </w:r>
    </w:p>
    <w:p w:rsidR="00E62897" w:rsidRDefault="00E62897" w:rsidP="00E62897">
      <w:pPr>
        <w:pStyle w:val="Sarakstarindkopa"/>
        <w:numPr>
          <w:ilvl w:val="0"/>
          <w:numId w:val="13"/>
        </w:numPr>
        <w:overflowPunct w:val="0"/>
        <w:autoSpaceDE w:val="0"/>
        <w:autoSpaceDN w:val="0"/>
        <w:adjustRightInd w:val="0"/>
        <w:ind w:left="567" w:hanging="567"/>
        <w:jc w:val="both"/>
      </w:pPr>
      <w:r>
        <w:t>Iesniedzēju</w:t>
      </w:r>
      <w:r w:rsidRPr="00617F8C">
        <w:t xml:space="preserve"> īpašuma tiesības </w:t>
      </w:r>
      <w:r>
        <w:t>uz n</w:t>
      </w:r>
      <w:r w:rsidRPr="00545C16">
        <w:t>ekustam</w:t>
      </w:r>
      <w:r>
        <w:t>o</w:t>
      </w:r>
      <w:r w:rsidRPr="00545C16">
        <w:t xml:space="preserve"> īpašum</w:t>
      </w:r>
      <w:r>
        <w:t>u</w:t>
      </w:r>
      <w:r w:rsidRPr="00617F8C">
        <w:t xml:space="preserve"> „</w:t>
      </w:r>
      <w:r>
        <w:t>Jaunauduļi</w:t>
      </w:r>
      <w:r w:rsidRPr="00617F8C">
        <w:t xml:space="preserve">”, </w:t>
      </w:r>
      <w:r>
        <w:t>Liepas</w:t>
      </w:r>
      <w:r w:rsidRPr="00617F8C">
        <w:t xml:space="preserve"> pagastā, Priekuļu novadā</w:t>
      </w:r>
      <w:r>
        <w:t xml:space="preserve">, </w:t>
      </w:r>
      <w:r w:rsidRPr="00617F8C">
        <w:t xml:space="preserve">nostiprinātas </w:t>
      </w:r>
      <w:r>
        <w:t>Liepas</w:t>
      </w:r>
      <w:r w:rsidRPr="00617F8C">
        <w:t xml:space="preserve"> pagasta zemesgrāmatas nodalījumā Nr.</w:t>
      </w:r>
      <w:r>
        <w:t>14</w:t>
      </w:r>
      <w:r w:rsidRPr="00617F8C">
        <w:t>;</w:t>
      </w:r>
    </w:p>
    <w:p w:rsidR="00E62897" w:rsidRDefault="00E62897" w:rsidP="00E62897">
      <w:pPr>
        <w:pStyle w:val="Sarakstarindkopa"/>
        <w:numPr>
          <w:ilvl w:val="0"/>
          <w:numId w:val="13"/>
        </w:numPr>
        <w:overflowPunct w:val="0"/>
        <w:autoSpaceDE w:val="0"/>
        <w:autoSpaceDN w:val="0"/>
        <w:adjustRightInd w:val="0"/>
        <w:ind w:left="567" w:hanging="567"/>
        <w:jc w:val="both"/>
      </w:pPr>
      <w:r>
        <w:t xml:space="preserve">Iesniedzēji lūdz sadalīt zemes vienību </w:t>
      </w:r>
      <w:r w:rsidRPr="00617F8C">
        <w:t>ar kad</w:t>
      </w:r>
      <w:r>
        <w:t xml:space="preserve">astra apzīmējumu </w:t>
      </w:r>
      <w:r w:rsidRPr="00617F8C">
        <w:t>42</w:t>
      </w:r>
      <w:r>
        <w:t>60</w:t>
      </w:r>
      <w:r w:rsidRPr="00617F8C">
        <w:t xml:space="preserve"> 00</w:t>
      </w:r>
      <w:r>
        <w:t>2</w:t>
      </w:r>
      <w:r w:rsidRPr="00617F8C">
        <w:t xml:space="preserve"> 0</w:t>
      </w:r>
      <w:r>
        <w:t>001</w:t>
      </w:r>
      <w:r w:rsidRPr="00617F8C">
        <w:t xml:space="preserve"> </w:t>
      </w:r>
      <w:r>
        <w:t>trīs atsevišķās zemes vienībās un izveidot divus jaunus nekustamos īpašumus;</w:t>
      </w:r>
    </w:p>
    <w:p w:rsidR="00E62897" w:rsidRDefault="00E62897" w:rsidP="00E62897">
      <w:pPr>
        <w:pStyle w:val="Sarakstarindkopa"/>
        <w:numPr>
          <w:ilvl w:val="0"/>
          <w:numId w:val="13"/>
        </w:numPr>
        <w:overflowPunct w:val="0"/>
        <w:autoSpaceDE w:val="0"/>
        <w:autoSpaceDN w:val="0"/>
        <w:adjustRightInd w:val="0"/>
        <w:ind w:left="567" w:hanging="567"/>
        <w:jc w:val="both"/>
      </w:pPr>
      <w:r w:rsidRPr="00617F8C">
        <w:t xml:space="preserve">Priekuļu novada </w:t>
      </w:r>
      <w:r>
        <w:t>Liepas</w:t>
      </w:r>
      <w:r w:rsidRPr="00617F8C">
        <w:t xml:space="preserve"> pagasta teritorijas plānojums ir pārapstiprināts </w:t>
      </w:r>
      <w:r>
        <w:t xml:space="preserve">Priekuļu </w:t>
      </w:r>
      <w:r w:rsidRPr="00617F8C">
        <w:t>novada domes sēdē 2009.gada 17.septembrī, protokols Nr.8.</w:t>
      </w:r>
    </w:p>
    <w:p w:rsidR="000C4AC0" w:rsidRPr="000C4AC0" w:rsidRDefault="00E62897" w:rsidP="000C4AC0">
      <w:pPr>
        <w:overflowPunct w:val="0"/>
        <w:autoSpaceDE w:val="0"/>
        <w:autoSpaceDN w:val="0"/>
        <w:adjustRightInd w:val="0"/>
        <w:ind w:firstLine="567"/>
        <w:jc w:val="both"/>
        <w:rPr>
          <w:bCs/>
        </w:rPr>
      </w:pPr>
      <w:r>
        <w:t xml:space="preserve">Ņemot vērā iepriekš </w:t>
      </w:r>
      <w:r w:rsidRPr="001C5FAB">
        <w:t xml:space="preserve">minēto un pamatojoties uz Ministru kabineta 2016.gada 2.augusta noteikumu Nr.505, „Zemes ierīcības projekta izstrādes noteikumi” 11.punktu, </w:t>
      </w:r>
      <w:r w:rsidRPr="00E62897">
        <w:rPr>
          <w:bCs/>
        </w:rPr>
        <w:t xml:space="preserve">un Priekuļu novada domes Tautsaimniecības komitejas 2019.gada </w:t>
      </w:r>
      <w:r w:rsidR="0015356C">
        <w:rPr>
          <w:bCs/>
        </w:rPr>
        <w:t>16.jūlija lēmumu</w:t>
      </w:r>
      <w:r w:rsidRPr="00E62897">
        <w:rPr>
          <w:bCs/>
        </w:rPr>
        <w:t xml:space="preserve"> (protokols Nr.</w:t>
      </w:r>
      <w:r w:rsidR="00120AEC">
        <w:rPr>
          <w:bCs/>
        </w:rPr>
        <w:t>7</w:t>
      </w:r>
      <w:r w:rsidRPr="00E62897">
        <w:rPr>
          <w:bCs/>
        </w:rPr>
        <w:t xml:space="preserve">), </w:t>
      </w:r>
      <w:bookmarkStart w:id="0" w:name="_Hlk7170157"/>
      <w:r w:rsidR="000C4AC0" w:rsidRPr="009E6C4B">
        <w:t xml:space="preserve">atklāti balsojot: </w:t>
      </w:r>
      <w:r w:rsidR="000C4AC0">
        <w:t>PAR –11 (</w:t>
      </w:r>
      <w:r w:rsidR="000C4AC0">
        <w:rPr>
          <w:color w:val="000000"/>
        </w:rPr>
        <w:t>Elīna Stapulone, Aivars Tīdemanis,</w:t>
      </w:r>
      <w:r w:rsidR="000C4AC0">
        <w:rPr>
          <w:bCs/>
        </w:rPr>
        <w:t xml:space="preserve"> Aivars Kalnietis, Dace Kalniņa, </w:t>
      </w:r>
      <w:r w:rsidR="000C4AC0">
        <w:rPr>
          <w:color w:val="000000"/>
        </w:rPr>
        <w:t xml:space="preserve">Juris </w:t>
      </w:r>
      <w:proofErr w:type="spellStart"/>
      <w:r w:rsidR="000C4AC0">
        <w:rPr>
          <w:color w:val="000000"/>
        </w:rPr>
        <w:t>Sukaruks</w:t>
      </w:r>
      <w:proofErr w:type="spellEnd"/>
      <w:r w:rsidR="000C4AC0">
        <w:rPr>
          <w:color w:val="000000"/>
        </w:rPr>
        <w:t xml:space="preserve">,  Arnis Melbārdis, </w:t>
      </w:r>
      <w:r w:rsidR="000C4AC0">
        <w:rPr>
          <w:bCs/>
        </w:rPr>
        <w:t xml:space="preserve">Jānis </w:t>
      </w:r>
      <w:proofErr w:type="spellStart"/>
      <w:r w:rsidR="000C4AC0">
        <w:rPr>
          <w:bCs/>
        </w:rPr>
        <w:t>Ročāns</w:t>
      </w:r>
      <w:proofErr w:type="spellEnd"/>
      <w:r w:rsidR="000C4AC0">
        <w:rPr>
          <w:bCs/>
        </w:rPr>
        <w:t>,</w:t>
      </w:r>
      <w:r w:rsidR="000C4AC0">
        <w:rPr>
          <w:color w:val="000000"/>
        </w:rPr>
        <w:t xml:space="preserve"> Jānis Mičulis,  Baiba Karlsberga, Mārīte Raudziņa</w:t>
      </w:r>
      <w:r w:rsidR="000C4AC0">
        <w:t xml:space="preserve">, </w:t>
      </w:r>
      <w:r w:rsidR="000C4AC0">
        <w:rPr>
          <w:bCs/>
        </w:rPr>
        <w:t>Normunds Kažoks</w:t>
      </w:r>
      <w:r w:rsidR="000C4AC0">
        <w:t xml:space="preserve">), PRET –nav, ATTURAS –nav, </w:t>
      </w:r>
      <w:r w:rsidR="000C4AC0" w:rsidRPr="009E6C4B">
        <w:t xml:space="preserve">Priekuļu novada dome </w:t>
      </w:r>
      <w:r w:rsidR="000C4AC0" w:rsidRPr="009E6C4B">
        <w:rPr>
          <w:b/>
        </w:rPr>
        <w:t>nolemj</w:t>
      </w:r>
      <w:r w:rsidR="000C4AC0" w:rsidRPr="009E6C4B">
        <w:t>:</w:t>
      </w:r>
    </w:p>
    <w:bookmarkEnd w:id="0"/>
    <w:p w:rsidR="000C4AC0" w:rsidRPr="00417CEC" w:rsidRDefault="000C4AC0" w:rsidP="00E62897">
      <w:pPr>
        <w:overflowPunct w:val="0"/>
        <w:autoSpaceDE w:val="0"/>
        <w:autoSpaceDN w:val="0"/>
        <w:adjustRightInd w:val="0"/>
        <w:ind w:firstLine="567"/>
        <w:jc w:val="both"/>
      </w:pPr>
    </w:p>
    <w:p w:rsidR="00E62897" w:rsidRPr="00417CEC" w:rsidRDefault="00E62897" w:rsidP="0015356C">
      <w:pPr>
        <w:pStyle w:val="Sarakstarindkopa"/>
        <w:numPr>
          <w:ilvl w:val="0"/>
          <w:numId w:val="14"/>
        </w:numPr>
        <w:ind w:left="567" w:hanging="567"/>
        <w:jc w:val="both"/>
      </w:pPr>
      <w:r>
        <w:t>Atzīt par spēku zaudējušu Priekuļu novada domes 2019.gada 17.decembra lēmumu Nr.519 (protokols Nr.13., 4.p.) ,,</w:t>
      </w:r>
      <w:r w:rsidRPr="00417CEC">
        <w:t>Par zemes ierīcības projektu nekustamajam īpašumam</w:t>
      </w:r>
      <w:r>
        <w:t xml:space="preserve"> </w:t>
      </w:r>
      <w:r w:rsidRPr="00417CEC">
        <w:t>„Jaunauduļi”, Liepas pagastā, Priekuļu novadā</w:t>
      </w:r>
      <w:r>
        <w:t>”;</w:t>
      </w:r>
    </w:p>
    <w:p w:rsidR="00E62897" w:rsidRDefault="00E62897" w:rsidP="0015356C">
      <w:pPr>
        <w:pStyle w:val="Sarakstarindkopa"/>
        <w:numPr>
          <w:ilvl w:val="0"/>
          <w:numId w:val="14"/>
        </w:numPr>
        <w:ind w:left="567" w:hanging="567"/>
        <w:jc w:val="both"/>
      </w:pPr>
      <w:r w:rsidRPr="0015356C">
        <w:rPr>
          <w:rFonts w:eastAsia="MS Mincho"/>
          <w:lang w:eastAsia="ja-JP"/>
        </w:rPr>
        <w:t>Neiebilst zemes ierīcības projekta izstrādei nekustamajam īpašumam „Jaunauduļi”, Liepas pagastā, Priekuļu novadā, ar kadastra Nr.4260 002 0001, paredzot sadalīt to trīs atsevišķos nekustamajos īpašumos – zemes vienību ar kadastra apzīmējumu 4260 002 0001 sadalot trīs zemes vienībās, saskaņā ar pielikumu</w:t>
      </w:r>
      <w:r w:rsidRPr="00617F8C">
        <w:t>;</w:t>
      </w:r>
    </w:p>
    <w:p w:rsidR="00E62897" w:rsidRPr="00335311" w:rsidRDefault="00E62897" w:rsidP="0015356C">
      <w:pPr>
        <w:pStyle w:val="Sarakstarindkopa"/>
        <w:numPr>
          <w:ilvl w:val="0"/>
          <w:numId w:val="14"/>
        </w:numPr>
        <w:ind w:left="567" w:hanging="567"/>
        <w:jc w:val="both"/>
      </w:pPr>
      <w:r w:rsidRPr="00335311">
        <w:t>Izstrādājot zemes ierīcības projektu ievērot sekojošus nosacījumus:</w:t>
      </w:r>
    </w:p>
    <w:p w:rsidR="0015356C" w:rsidRDefault="00E62897" w:rsidP="0015356C">
      <w:pPr>
        <w:pStyle w:val="Sarakstarindkopa"/>
        <w:numPr>
          <w:ilvl w:val="1"/>
          <w:numId w:val="14"/>
        </w:numPr>
        <w:ind w:left="1134" w:hanging="567"/>
        <w:jc w:val="both"/>
      </w:pPr>
      <w:r w:rsidRPr="00617F8C">
        <w:t>Atdalām</w:t>
      </w:r>
      <w:r>
        <w:t>ās</w:t>
      </w:r>
      <w:r w:rsidRPr="00617F8C">
        <w:t xml:space="preserve">, </w:t>
      </w:r>
      <w:r>
        <w:t>ne</w:t>
      </w:r>
      <w:r w:rsidRPr="00617F8C">
        <w:t>apbūvēt</w:t>
      </w:r>
      <w:r>
        <w:t>ās</w:t>
      </w:r>
      <w:r w:rsidRPr="00617F8C">
        <w:t xml:space="preserve"> zemes </w:t>
      </w:r>
      <w:r>
        <w:t xml:space="preserve">vienības, kurā dominējošā ir lauksaimniecības zeme (Nr.1 pielikumā), </w:t>
      </w:r>
      <w:r w:rsidRPr="00617F8C">
        <w:t xml:space="preserve">platība orientējoši </w:t>
      </w:r>
      <w:r>
        <w:t>1</w:t>
      </w:r>
      <w:r w:rsidR="0015356C">
        <w:t>5,</w:t>
      </w:r>
      <w:r>
        <w:t>1</w:t>
      </w:r>
      <w:r w:rsidR="0015356C">
        <w:t xml:space="preserve"> </w:t>
      </w:r>
      <w:r w:rsidRPr="00284784">
        <w:t>ha</w:t>
      </w:r>
      <w:r w:rsidRPr="00617F8C">
        <w:t>, vairāk vai mazāk, cik izrādīsies izstrādājot zemes ierīcības projektu;</w:t>
      </w:r>
    </w:p>
    <w:p w:rsidR="0015356C" w:rsidRDefault="00E62897" w:rsidP="0015356C">
      <w:pPr>
        <w:pStyle w:val="Sarakstarindkopa"/>
        <w:numPr>
          <w:ilvl w:val="1"/>
          <w:numId w:val="14"/>
        </w:numPr>
        <w:ind w:left="1134" w:hanging="567"/>
        <w:jc w:val="both"/>
      </w:pPr>
      <w:r w:rsidRPr="0015356C">
        <w:rPr>
          <w:rFonts w:eastAsia="MS Mincho"/>
          <w:lang w:eastAsia="ja-JP"/>
        </w:rPr>
        <w:lastRenderedPageBreak/>
        <w:t>Atdalāmās, apbūvētās zemes vienības, kurā dominējošā ir lauksaimniecības zeme (Nr.2 pi</w:t>
      </w:r>
      <w:r w:rsidR="0015356C">
        <w:rPr>
          <w:rFonts w:eastAsia="MS Mincho"/>
          <w:lang w:eastAsia="ja-JP"/>
        </w:rPr>
        <w:t>elikumā), platība orientējoši 6,</w:t>
      </w:r>
      <w:r w:rsidRPr="0015356C">
        <w:rPr>
          <w:rFonts w:eastAsia="MS Mincho"/>
          <w:lang w:eastAsia="ja-JP"/>
        </w:rPr>
        <w:t>9</w:t>
      </w:r>
      <w:r w:rsidR="0015356C">
        <w:rPr>
          <w:rFonts w:eastAsia="MS Mincho"/>
          <w:lang w:eastAsia="ja-JP"/>
        </w:rPr>
        <w:t xml:space="preserve"> </w:t>
      </w:r>
      <w:r w:rsidRPr="0015356C">
        <w:rPr>
          <w:rFonts w:eastAsia="MS Mincho"/>
          <w:lang w:eastAsia="ja-JP"/>
        </w:rPr>
        <w:t>ha, vairāk vai mazāk, cik izrādīsies izstrādājot zemes ierīcības projektu</w:t>
      </w:r>
      <w:r>
        <w:t>;</w:t>
      </w:r>
    </w:p>
    <w:p w:rsidR="0015356C" w:rsidRPr="0015356C" w:rsidRDefault="00E62897" w:rsidP="0015356C">
      <w:pPr>
        <w:pStyle w:val="Sarakstarindkopa"/>
        <w:numPr>
          <w:ilvl w:val="1"/>
          <w:numId w:val="14"/>
        </w:numPr>
        <w:ind w:left="1134" w:hanging="567"/>
        <w:jc w:val="both"/>
      </w:pPr>
      <w:r w:rsidRPr="0015356C">
        <w:rPr>
          <w:rFonts w:eastAsia="MS Mincho"/>
          <w:lang w:eastAsia="ja-JP"/>
        </w:rPr>
        <w:t>Atdalīt lineāru</w:t>
      </w:r>
      <w:r w:rsidRPr="0015356C">
        <w:rPr>
          <w:bCs/>
        </w:rPr>
        <w:t xml:space="preserve"> zemes vienību – ceļa nodalījuma joslu (Nr.3 pielikumā), pašvaldības autoceļa Kainaiži – Sarkaņi (A1) uzturēšanai,</w:t>
      </w:r>
      <w:r w:rsidR="0015356C">
        <w:rPr>
          <w:bCs/>
        </w:rPr>
        <w:t xml:space="preserve"> 0,</w:t>
      </w:r>
      <w:r w:rsidRPr="0015356C">
        <w:rPr>
          <w:bCs/>
        </w:rPr>
        <w:t>7</w:t>
      </w:r>
      <w:r w:rsidR="0015356C">
        <w:rPr>
          <w:bCs/>
        </w:rPr>
        <w:t xml:space="preserve"> </w:t>
      </w:r>
      <w:r w:rsidRPr="0015356C">
        <w:rPr>
          <w:bCs/>
        </w:rPr>
        <w:t xml:space="preserve">ha platībā, vairāk vai mazāk, cik izrādīsies </w:t>
      </w:r>
      <w:r w:rsidRPr="00617F8C">
        <w:t>izstrādājot zemes ierīcības projektu</w:t>
      </w:r>
      <w:r w:rsidRPr="0015356C">
        <w:rPr>
          <w:bCs/>
        </w:rPr>
        <w:t>;</w:t>
      </w:r>
    </w:p>
    <w:p w:rsidR="0015356C" w:rsidRDefault="0015356C" w:rsidP="0015356C">
      <w:pPr>
        <w:pStyle w:val="Sarakstarindkopa"/>
        <w:numPr>
          <w:ilvl w:val="1"/>
          <w:numId w:val="14"/>
        </w:numPr>
        <w:ind w:left="1134" w:hanging="567"/>
        <w:jc w:val="both"/>
      </w:pPr>
      <w:r>
        <w:t>Respektēt Liepas pagasta</w:t>
      </w:r>
      <w:r w:rsidRPr="00617F8C">
        <w:t xml:space="preserve"> zemesgrāmatu </w:t>
      </w:r>
      <w:r>
        <w:t>nodalījum</w:t>
      </w:r>
      <w:r w:rsidRPr="00617F8C">
        <w:t xml:space="preserve">ā </w:t>
      </w:r>
      <w:r>
        <w:t xml:space="preserve">Nr.14 </w:t>
      </w:r>
      <w:r w:rsidRPr="00617F8C">
        <w:t>nekustam</w:t>
      </w:r>
      <w:r>
        <w:t>ajam</w:t>
      </w:r>
      <w:r w:rsidRPr="00617F8C">
        <w:t xml:space="preserve"> īpašum</w:t>
      </w:r>
      <w:r>
        <w:t>am</w:t>
      </w:r>
      <w:r w:rsidRPr="00617F8C">
        <w:t xml:space="preserve"> </w:t>
      </w:r>
      <w:r>
        <w:t>noteiktās atzīmes un aizliegumus, lietu tiesības, kas apgrūtina nekustamo īpašumu un ķīlas tiesības</w:t>
      </w:r>
      <w:r w:rsidR="00E62897" w:rsidRPr="00617F8C">
        <w:t>;</w:t>
      </w:r>
    </w:p>
    <w:p w:rsidR="0015356C" w:rsidRDefault="00E62897" w:rsidP="0015356C">
      <w:pPr>
        <w:pStyle w:val="Sarakstarindkopa"/>
        <w:numPr>
          <w:ilvl w:val="1"/>
          <w:numId w:val="14"/>
        </w:numPr>
        <w:ind w:left="1134" w:hanging="567"/>
        <w:jc w:val="both"/>
      </w:pPr>
      <w:r w:rsidRPr="00617F8C">
        <w:t>Gadījumā, ja tiek grozīti esošie nekustamā īpašuma lietošanas tiesību aprobežojumi vai noteikti jauni, projektam pievienot atbilstošas vienošanās vai apliecinājuma kopiju;</w:t>
      </w:r>
    </w:p>
    <w:p w:rsidR="00E62897" w:rsidRDefault="00E62897" w:rsidP="0015356C">
      <w:pPr>
        <w:pStyle w:val="Sarakstarindkopa"/>
        <w:numPr>
          <w:ilvl w:val="1"/>
          <w:numId w:val="14"/>
        </w:numPr>
        <w:ind w:left="1134" w:hanging="567"/>
        <w:jc w:val="both"/>
      </w:pPr>
      <w:r w:rsidRPr="00617F8C">
        <w:t xml:space="preserve">Projektā paredzēt piekļūšanu </w:t>
      </w:r>
      <w:r>
        <w:t xml:space="preserve">esošajam un </w:t>
      </w:r>
      <w:r w:rsidRPr="00617F8C">
        <w:t>no jauna izveidotaj</w:t>
      </w:r>
      <w:r>
        <w:t>a</w:t>
      </w:r>
      <w:r w:rsidRPr="00617F8C">
        <w:t>m nekustamaj</w:t>
      </w:r>
      <w:r>
        <w:t>a</w:t>
      </w:r>
      <w:r w:rsidRPr="00617F8C">
        <w:t>m īpašum</w:t>
      </w:r>
      <w:r>
        <w:t>a</w:t>
      </w:r>
      <w:r w:rsidRPr="00617F8C">
        <w:t>m atbilstoši Ze</w:t>
      </w:r>
      <w:r>
        <w:t>mes pārvaldības likuma 7.pantam</w:t>
      </w:r>
      <w:r w:rsidRPr="00617F8C">
        <w:t>;</w:t>
      </w:r>
    </w:p>
    <w:p w:rsidR="00E62897" w:rsidRPr="00617F8C" w:rsidRDefault="00E62897" w:rsidP="0015356C">
      <w:pPr>
        <w:pStyle w:val="Sarakstarindkopa"/>
        <w:numPr>
          <w:ilvl w:val="0"/>
          <w:numId w:val="14"/>
        </w:numPr>
        <w:jc w:val="both"/>
      </w:pPr>
      <w:r w:rsidRPr="00617F8C">
        <w:t>No jauna izveidotaj</w:t>
      </w:r>
      <w:r>
        <w:t>a</w:t>
      </w:r>
      <w:r w:rsidRPr="00617F8C">
        <w:t>m nekustamaj</w:t>
      </w:r>
      <w:r>
        <w:t>a</w:t>
      </w:r>
      <w:r w:rsidRPr="00617F8C">
        <w:t>m īpašum</w:t>
      </w:r>
      <w:r>
        <w:t>a</w:t>
      </w:r>
      <w:r w:rsidRPr="00617F8C">
        <w:t>m</w:t>
      </w:r>
      <w:r>
        <w:t xml:space="preserve"> (lauksaimniecības zemei) </w:t>
      </w:r>
      <w:r w:rsidRPr="00617F8C">
        <w:t xml:space="preserve">nosaukumu </w:t>
      </w:r>
      <w:r>
        <w:t>piešķirt</w:t>
      </w:r>
      <w:r w:rsidRPr="00617F8C">
        <w:t xml:space="preserve"> </w:t>
      </w:r>
      <w:r>
        <w:t>apstiprinot</w:t>
      </w:r>
      <w:r w:rsidRPr="00617F8C">
        <w:t xml:space="preserve"> zemes ierīcības projektu;</w:t>
      </w:r>
    </w:p>
    <w:p w:rsidR="00E62897" w:rsidRDefault="00E62897" w:rsidP="0015356C">
      <w:pPr>
        <w:pStyle w:val="Sarakstarindkopa"/>
        <w:numPr>
          <w:ilvl w:val="0"/>
          <w:numId w:val="14"/>
        </w:numPr>
        <w:jc w:val="both"/>
      </w:pPr>
      <w:r w:rsidRPr="0015356C">
        <w:rPr>
          <w:bCs/>
        </w:rPr>
        <w:t>Atdalītajai zemes vienībai, pašvaldības autoceļa uzturēšanai, paredzēt nosaukumu: ,,Pašvaldības autoceļš Kainaiži – Sarkaņi”, Liepas pagastā, Priekuļu novadā, kuru apstiprina vienlaicīgi ar izstrādāto zemes ierīcības projektu</w:t>
      </w:r>
    </w:p>
    <w:p w:rsidR="00E62897" w:rsidRDefault="00E62897" w:rsidP="0015356C">
      <w:pPr>
        <w:pStyle w:val="Sarakstarindkopa"/>
        <w:numPr>
          <w:ilvl w:val="0"/>
          <w:numId w:val="14"/>
        </w:numPr>
        <w:jc w:val="both"/>
      </w:pPr>
      <w:r w:rsidRPr="00617F8C">
        <w:t>Nekustamā īpašuma lietošanas mērķ</w:t>
      </w:r>
      <w:r>
        <w:t>us</w:t>
      </w:r>
      <w:r w:rsidRPr="00617F8C">
        <w:t xml:space="preserve"> </w:t>
      </w:r>
      <w:r>
        <w:t xml:space="preserve">no </w:t>
      </w:r>
      <w:r w:rsidRPr="00617F8C">
        <w:t>jaun</w:t>
      </w:r>
      <w:r>
        <w:t xml:space="preserve">a </w:t>
      </w:r>
      <w:r w:rsidRPr="00617F8C">
        <w:t>izveidot</w:t>
      </w:r>
      <w:r>
        <w:t>ajie</w:t>
      </w:r>
      <w:r w:rsidRPr="00617F8C">
        <w:t>m nekustamaj</w:t>
      </w:r>
      <w:r>
        <w:t>ie</w:t>
      </w:r>
      <w:r w:rsidRPr="00617F8C">
        <w:t>m īpašum</w:t>
      </w:r>
      <w:r>
        <w:t>ie</w:t>
      </w:r>
      <w:r w:rsidRPr="00617F8C">
        <w:t>m apstiprin</w:t>
      </w:r>
      <w:r>
        <w:t>āt</w:t>
      </w:r>
      <w:r w:rsidRPr="00617F8C">
        <w:t xml:space="preserve"> vienlaicīgi ar izstrādāto zemes ierīcības projektu</w:t>
      </w:r>
      <w:r>
        <w:t>;</w:t>
      </w:r>
    </w:p>
    <w:p w:rsidR="00E62897" w:rsidRDefault="00E62897" w:rsidP="0015356C">
      <w:pPr>
        <w:pStyle w:val="Sarakstarindkopa"/>
        <w:numPr>
          <w:ilvl w:val="0"/>
          <w:numId w:val="14"/>
        </w:numPr>
      </w:pPr>
      <w:r>
        <w:t>A</w:t>
      </w:r>
      <w:r w:rsidRPr="000804CF">
        <w:t xml:space="preserve">tbildīgā par lēmuma izpildi </w:t>
      </w:r>
      <w:r>
        <w:t>teritorijas plānotājs Juris Pētersons;</w:t>
      </w:r>
    </w:p>
    <w:p w:rsidR="00E62897" w:rsidRPr="000804CF" w:rsidRDefault="00E62897" w:rsidP="0015356C">
      <w:pPr>
        <w:pStyle w:val="Sarakstarindkopa"/>
        <w:numPr>
          <w:ilvl w:val="0"/>
          <w:numId w:val="14"/>
        </w:numPr>
      </w:pPr>
      <w:r>
        <w:t xml:space="preserve">Kontroli par lēmuma izpildi veic </w:t>
      </w:r>
      <w:r w:rsidRPr="000804CF">
        <w:t>Attīstības nodaļas vadītāja Vineta Lapsele.</w:t>
      </w:r>
    </w:p>
    <w:p w:rsidR="0015356C" w:rsidRDefault="0015356C" w:rsidP="0015356C">
      <w:pPr>
        <w:pStyle w:val="Pamattekstsaratkpi"/>
        <w:ind w:left="720" w:firstLine="0"/>
        <w:jc w:val="both"/>
      </w:pPr>
    </w:p>
    <w:p w:rsidR="0015356C" w:rsidRPr="0015356C" w:rsidRDefault="0015356C" w:rsidP="0015356C">
      <w:pPr>
        <w:ind w:right="84" w:firstLine="567"/>
        <w:jc w:val="both"/>
        <w:rPr>
          <w:i/>
          <w:iCs/>
          <w:lang w:eastAsia="ar-SA"/>
        </w:rPr>
      </w:pPr>
      <w:r w:rsidRPr="0015356C">
        <w:rPr>
          <w:i/>
          <w:iCs/>
          <w:lang w:eastAsia="ar-SA"/>
        </w:rPr>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w:t>
      </w:r>
    </w:p>
    <w:p w:rsidR="0015356C" w:rsidRPr="0015356C" w:rsidRDefault="0015356C" w:rsidP="0015356C">
      <w:pPr>
        <w:ind w:right="84" w:firstLine="567"/>
        <w:jc w:val="both"/>
        <w:rPr>
          <w:i/>
          <w:iCs/>
          <w:lang w:eastAsia="ar-SA"/>
        </w:rPr>
      </w:pPr>
      <w:r w:rsidRPr="0015356C">
        <w:rPr>
          <w:i/>
          <w:iCs/>
          <w:lang w:eastAsia="ar-SA"/>
        </w:rPr>
        <w:t>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E62897" w:rsidRDefault="00E62897" w:rsidP="00E62897">
      <w:pPr>
        <w:jc w:val="both"/>
      </w:pPr>
    </w:p>
    <w:p w:rsidR="003216B5" w:rsidRDefault="003216B5" w:rsidP="003216B5">
      <w:pPr>
        <w:pStyle w:val="Pamattekstsaratkpi"/>
        <w:ind w:firstLine="0"/>
        <w:jc w:val="both"/>
      </w:pPr>
      <w:r>
        <w:t>Pielikuma grafiskais pielikums uz vienas lapas.</w:t>
      </w:r>
    </w:p>
    <w:p w:rsidR="003216B5" w:rsidRDefault="003216B5" w:rsidP="00E62897">
      <w:pPr>
        <w:jc w:val="both"/>
      </w:pPr>
    </w:p>
    <w:p w:rsidR="003216B5" w:rsidRDefault="003216B5" w:rsidP="00E62897">
      <w:pPr>
        <w:jc w:val="both"/>
      </w:pPr>
    </w:p>
    <w:p w:rsidR="00D35655" w:rsidRDefault="00D35655" w:rsidP="00D35655">
      <w:pPr>
        <w:rPr>
          <w:b/>
        </w:rPr>
      </w:pPr>
      <w:bookmarkStart w:id="1" w:name="_Hlk9499114"/>
      <w:bookmarkStart w:id="2" w:name="_Hlk7159690"/>
      <w:r w:rsidRPr="008777A0">
        <w:t>Domes priekšsēdētāja</w:t>
      </w:r>
      <w:r w:rsidRPr="008777A0">
        <w:tab/>
      </w:r>
      <w:r w:rsidRPr="008777A0">
        <w:tab/>
      </w:r>
      <w:r>
        <w:t>(paraksts)</w:t>
      </w:r>
      <w:r w:rsidRPr="008777A0">
        <w:tab/>
      </w:r>
      <w:r w:rsidRPr="008777A0">
        <w:tab/>
      </w:r>
      <w:r w:rsidRPr="008777A0">
        <w:tab/>
      </w:r>
      <w:r w:rsidRPr="008777A0">
        <w:tab/>
      </w:r>
      <w:r w:rsidRPr="008777A0">
        <w:tab/>
        <w:t>Elīna Stapulone</w:t>
      </w:r>
      <w:bookmarkEnd w:id="1"/>
      <w:bookmarkEnd w:id="2"/>
    </w:p>
    <w:p w:rsidR="003216B5" w:rsidRDefault="003216B5" w:rsidP="00E62897">
      <w:pPr>
        <w:jc w:val="both"/>
      </w:pPr>
    </w:p>
    <w:p w:rsidR="004204A8" w:rsidRPr="002428FA" w:rsidRDefault="004204A8" w:rsidP="00833611">
      <w:pPr>
        <w:pStyle w:val="Bezatstarpm"/>
        <w:jc w:val="right"/>
        <w:rPr>
          <w:rStyle w:val="Izteiksmgs"/>
          <w:b w:val="0"/>
        </w:rPr>
      </w:pPr>
    </w:p>
    <w:sectPr w:rsidR="004204A8" w:rsidRPr="002428FA" w:rsidSect="003216B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3574899"/>
    <w:multiLevelType w:val="hybridMultilevel"/>
    <w:tmpl w:val="9A287B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F650C"/>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784678F2"/>
    <w:multiLevelType w:val="hybridMultilevel"/>
    <w:tmpl w:val="C7B8728C"/>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9837FA"/>
    <w:multiLevelType w:val="hybridMultilevel"/>
    <w:tmpl w:val="73B2D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7"/>
  </w:num>
  <w:num w:numId="8">
    <w:abstractNumId w:val="0"/>
  </w:num>
  <w:num w:numId="9">
    <w:abstractNumId w:val="1"/>
  </w:num>
  <w:num w:numId="10">
    <w:abstractNumId w:val="13"/>
  </w:num>
  <w:num w:numId="11">
    <w:abstractNumId w:val="11"/>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C4AC0"/>
    <w:rsid w:val="00120AEC"/>
    <w:rsid w:val="0015356C"/>
    <w:rsid w:val="002631C5"/>
    <w:rsid w:val="002E5A7F"/>
    <w:rsid w:val="003216B5"/>
    <w:rsid w:val="003449B0"/>
    <w:rsid w:val="0038024A"/>
    <w:rsid w:val="004204A8"/>
    <w:rsid w:val="00521CB9"/>
    <w:rsid w:val="006664C9"/>
    <w:rsid w:val="006922C9"/>
    <w:rsid w:val="007722BE"/>
    <w:rsid w:val="007B5527"/>
    <w:rsid w:val="00813557"/>
    <w:rsid w:val="00833611"/>
    <w:rsid w:val="0089394E"/>
    <w:rsid w:val="008F7455"/>
    <w:rsid w:val="00950E89"/>
    <w:rsid w:val="00984F3F"/>
    <w:rsid w:val="00A23F9A"/>
    <w:rsid w:val="00A40712"/>
    <w:rsid w:val="00C22529"/>
    <w:rsid w:val="00CD28CA"/>
    <w:rsid w:val="00CF6292"/>
    <w:rsid w:val="00D35655"/>
    <w:rsid w:val="00E0781A"/>
    <w:rsid w:val="00E62897"/>
    <w:rsid w:val="00F073BC"/>
    <w:rsid w:val="00FB148D"/>
    <w:rsid w:val="00FD3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433F"/>
  <w15:docId w15:val="{D3BB3D44-D6B6-4887-884B-40D2B44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4204A8"/>
    <w:pPr>
      <w:suppressAutoHyphens/>
      <w:ind w:firstLine="720"/>
    </w:pPr>
    <w:rPr>
      <w:lang w:eastAsia="ar-SA"/>
    </w:rPr>
  </w:style>
  <w:style w:type="character" w:customStyle="1" w:styleId="PamattekstsaratkpiRakstz">
    <w:name w:val="Pamatteksts ar atkāpi Rakstz."/>
    <w:basedOn w:val="Noklusjumarindkopasfonts"/>
    <w:link w:val="Pamattekstsaratkpi"/>
    <w:rsid w:val="004204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3415</Words>
  <Characters>1948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2020-07-24T04:48:00Z</cp:lastPrinted>
  <dcterms:created xsi:type="dcterms:W3CDTF">2020-07-22T07:36:00Z</dcterms:created>
  <dcterms:modified xsi:type="dcterms:W3CDTF">2020-07-28T08:48:00Z</dcterms:modified>
</cp:coreProperties>
</file>