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0D16E" w14:textId="77777777" w:rsidR="002E4B46" w:rsidRPr="00DC2A2A" w:rsidRDefault="002E4B46" w:rsidP="002E4B46">
      <w:pPr>
        <w:widowControl w:val="0"/>
        <w:suppressAutoHyphens/>
        <w:spacing w:after="120" w:line="240" w:lineRule="auto"/>
        <w:jc w:val="center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bookmarkStart w:id="0" w:name="_Hlk7174071"/>
      <w:bookmarkStart w:id="1" w:name="_Hlk7170117"/>
      <w:bookmarkStart w:id="2" w:name="_Hlk7168632"/>
      <w:r w:rsidRPr="00DC2A2A">
        <w:rPr>
          <w:rFonts w:ascii="Times New Roman" w:eastAsia="Times New Roman" w:hAnsi="Times New Roman" w:cs="Lucida Sans"/>
          <w:noProof/>
          <w:kern w:val="3"/>
          <w:sz w:val="20"/>
          <w:szCs w:val="24"/>
          <w:lang w:val="en-GB" w:eastAsia="ar-SA" w:bidi="hi-IN"/>
        </w:rPr>
        <w:drawing>
          <wp:inline distT="0" distB="0" distL="0" distR="0" wp14:anchorId="05D78CD6" wp14:editId="39429CF3">
            <wp:extent cx="581025" cy="685800"/>
            <wp:effectExtent l="0" t="0" r="9525" b="0"/>
            <wp:docPr id="2" name="Attēls 2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F2488" w14:textId="77777777" w:rsidR="002E4B46" w:rsidRPr="00DC2A2A" w:rsidRDefault="002E4B46" w:rsidP="002E4B46">
      <w:pPr>
        <w:widowControl w:val="0"/>
        <w:suppressAutoHyphens/>
        <w:spacing w:after="0" w:line="240" w:lineRule="auto"/>
        <w:ind w:left="720" w:hanging="720"/>
        <w:jc w:val="center"/>
        <w:textAlignment w:val="baseline"/>
        <w:rPr>
          <w:rFonts w:ascii="Times New Roman" w:eastAsia="MS Mincho" w:hAnsi="Times New Roman" w:cs="Lucida Sans"/>
          <w:kern w:val="3"/>
          <w:sz w:val="24"/>
          <w:szCs w:val="24"/>
          <w:lang w:val="en-GB" w:eastAsia="ja-JP" w:bidi="hi-IN"/>
        </w:rPr>
      </w:pPr>
      <w:r w:rsidRPr="00DC2A2A">
        <w:rPr>
          <w:rFonts w:ascii="Times New Roman" w:eastAsia="MS Mincho" w:hAnsi="Times New Roman" w:cs="Lucida Sans"/>
          <w:kern w:val="3"/>
          <w:sz w:val="24"/>
          <w:szCs w:val="24"/>
          <w:lang w:val="en-GB" w:eastAsia="ja-JP" w:bidi="hi-IN"/>
        </w:rPr>
        <w:t>LATVIJAS  REPUBLIKA</w:t>
      </w:r>
    </w:p>
    <w:p w14:paraId="5E793864" w14:textId="77777777" w:rsidR="002E4B46" w:rsidRPr="00DC2A2A" w:rsidRDefault="002E4B46" w:rsidP="002E4B46">
      <w:pPr>
        <w:widowControl w:val="0"/>
        <w:pBdr>
          <w:bottom w:val="single" w:sz="12" w:space="1" w:color="000000"/>
        </w:pBdr>
        <w:suppressAutoHyphens/>
        <w:spacing w:after="0" w:line="240" w:lineRule="auto"/>
        <w:ind w:left="720" w:hanging="720"/>
        <w:jc w:val="center"/>
        <w:textAlignment w:val="baseline"/>
        <w:rPr>
          <w:rFonts w:ascii="Times New Roman" w:eastAsia="MS Mincho" w:hAnsi="Times New Roman" w:cs="Lucida Sans"/>
          <w:b/>
          <w:kern w:val="3"/>
          <w:sz w:val="28"/>
          <w:szCs w:val="28"/>
          <w:lang w:val="en-GB" w:eastAsia="ja-JP" w:bidi="hi-IN"/>
        </w:rPr>
      </w:pPr>
      <w:r w:rsidRPr="00DC2A2A">
        <w:rPr>
          <w:rFonts w:ascii="Times New Roman" w:eastAsia="MS Mincho" w:hAnsi="Times New Roman" w:cs="Lucida Sans"/>
          <w:b/>
          <w:kern w:val="3"/>
          <w:sz w:val="28"/>
          <w:szCs w:val="28"/>
          <w:lang w:val="en-GB" w:eastAsia="ja-JP" w:bidi="hi-IN"/>
        </w:rPr>
        <w:t xml:space="preserve"> PRIEKUĻU NOVADA PAŠVALDĪBA</w:t>
      </w:r>
    </w:p>
    <w:p w14:paraId="6B753D00" w14:textId="77777777" w:rsidR="002E4B46" w:rsidRPr="00DC2A2A" w:rsidRDefault="002E4B46" w:rsidP="002E4B46">
      <w:pPr>
        <w:widowControl w:val="0"/>
        <w:suppressAutoHyphens/>
        <w:spacing w:after="0" w:line="240" w:lineRule="auto"/>
        <w:ind w:left="720" w:hanging="720"/>
        <w:jc w:val="center"/>
        <w:textAlignment w:val="baseline"/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</w:pPr>
      <w:r w:rsidRPr="00DC2A2A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>Reģistrācijas Nr. 90000057511, Cēsu prospekts 5, Priekuļi, Priekuļu pagasts, Priekuļu novads, LV-4126</w:t>
      </w:r>
    </w:p>
    <w:p w14:paraId="0BB21FB1" w14:textId="77777777" w:rsidR="002E4B46" w:rsidRPr="00DC2A2A" w:rsidRDefault="002E4B46" w:rsidP="002E4B46">
      <w:pPr>
        <w:widowControl w:val="0"/>
        <w:suppressAutoHyphens/>
        <w:spacing w:after="0" w:line="240" w:lineRule="auto"/>
        <w:ind w:left="720" w:hanging="720"/>
        <w:jc w:val="center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DC2A2A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 xml:space="preserve"> www.priekuli.lv, tālr. 64107871, e-pasts: dome@priekulunovads.lv</w:t>
      </w:r>
    </w:p>
    <w:bookmarkEnd w:id="0"/>
    <w:p w14:paraId="4B7671FD" w14:textId="77777777" w:rsidR="002E4B46" w:rsidRPr="00DC2A2A" w:rsidRDefault="002E4B46" w:rsidP="002E4B46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MS Mincho" w:hAnsi="Times New Roman" w:cs="Lucida Sans"/>
          <w:b/>
          <w:kern w:val="3"/>
          <w:sz w:val="24"/>
          <w:szCs w:val="24"/>
          <w:lang w:val="en-GB" w:eastAsia="ja-JP" w:bidi="hi-IN"/>
        </w:rPr>
      </w:pPr>
    </w:p>
    <w:p w14:paraId="19FFC297" w14:textId="77777777" w:rsidR="002E4B46" w:rsidRPr="00DC2A2A" w:rsidRDefault="002E4B46" w:rsidP="002E4B46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MS Mincho" w:hAnsi="Times New Roman" w:cs="Lucida Sans"/>
          <w:b/>
          <w:kern w:val="3"/>
          <w:sz w:val="24"/>
          <w:szCs w:val="24"/>
          <w:lang w:val="en-GB" w:eastAsia="ja-JP" w:bidi="hi-IN"/>
        </w:rPr>
      </w:pPr>
      <w:r w:rsidRPr="00DC2A2A">
        <w:rPr>
          <w:rFonts w:ascii="Times New Roman" w:eastAsia="MS Mincho" w:hAnsi="Times New Roman" w:cs="Lucida Sans"/>
          <w:b/>
          <w:kern w:val="3"/>
          <w:sz w:val="24"/>
          <w:szCs w:val="24"/>
          <w:lang w:val="en-GB" w:eastAsia="ja-JP" w:bidi="hi-IN"/>
        </w:rPr>
        <w:t>Lēmums</w:t>
      </w:r>
    </w:p>
    <w:p w14:paraId="03D8DFDE" w14:textId="77777777" w:rsidR="002E4B46" w:rsidRPr="00DC2A2A" w:rsidRDefault="002E4B46" w:rsidP="002E4B46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MS Mincho" w:hAnsi="Times New Roman" w:cs="Lucida Sans"/>
          <w:kern w:val="3"/>
          <w:sz w:val="24"/>
          <w:szCs w:val="24"/>
          <w:lang w:val="en-GB" w:eastAsia="ja-JP" w:bidi="hi-IN"/>
        </w:rPr>
      </w:pPr>
      <w:r w:rsidRPr="00DC2A2A">
        <w:rPr>
          <w:rFonts w:ascii="Times New Roman" w:eastAsia="MS Mincho" w:hAnsi="Times New Roman" w:cs="Lucida Sans"/>
          <w:kern w:val="3"/>
          <w:sz w:val="24"/>
          <w:szCs w:val="24"/>
          <w:lang w:val="en-GB" w:eastAsia="ja-JP" w:bidi="hi-IN"/>
        </w:rPr>
        <w:t>Priekuļu novada Priekuļu pagastā</w:t>
      </w:r>
    </w:p>
    <w:bookmarkEnd w:id="1"/>
    <w:p w14:paraId="3211064A" w14:textId="77777777" w:rsidR="002E4B46" w:rsidRPr="00DC2A2A" w:rsidRDefault="002E4B46" w:rsidP="002E4B4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MS Mincho" w:hAnsi="Times New Roman" w:cs="Lucida Sans"/>
          <w:kern w:val="3"/>
          <w:sz w:val="24"/>
          <w:szCs w:val="24"/>
          <w:lang w:val="en-GB" w:eastAsia="ja-JP" w:bidi="hi-IN"/>
        </w:rPr>
      </w:pPr>
    </w:p>
    <w:p w14:paraId="522B1907" w14:textId="0B228040" w:rsidR="002E4B46" w:rsidRPr="00DC2A2A" w:rsidRDefault="002E4B46" w:rsidP="002E4B4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MS Mincho" w:hAnsi="Times New Roman" w:cs="Lucida Sans"/>
          <w:bCs/>
          <w:iCs/>
          <w:kern w:val="3"/>
          <w:sz w:val="24"/>
          <w:szCs w:val="24"/>
          <w:lang w:val="en-GB" w:eastAsia="ja-JP" w:bidi="hi-IN"/>
        </w:rPr>
      </w:pPr>
      <w:r w:rsidRPr="00DC2A2A">
        <w:rPr>
          <w:rFonts w:ascii="Times New Roman" w:eastAsia="MS Mincho" w:hAnsi="Times New Roman" w:cs="Lucida Sans"/>
          <w:bCs/>
          <w:iCs/>
          <w:kern w:val="3"/>
          <w:sz w:val="24"/>
          <w:szCs w:val="24"/>
          <w:lang w:val="en-GB" w:eastAsia="ja-JP" w:bidi="hi-IN"/>
        </w:rPr>
        <w:t>2019.gada 20.jūnijā</w:t>
      </w:r>
      <w:r w:rsidRPr="00DC2A2A">
        <w:rPr>
          <w:rFonts w:ascii="Times New Roman" w:eastAsia="MS Mincho" w:hAnsi="Times New Roman" w:cs="Lucida Sans"/>
          <w:bCs/>
          <w:iCs/>
          <w:kern w:val="3"/>
          <w:sz w:val="24"/>
          <w:szCs w:val="24"/>
          <w:lang w:val="en-GB" w:eastAsia="ja-JP" w:bidi="hi-IN"/>
        </w:rPr>
        <w:tab/>
      </w:r>
      <w:r w:rsidRPr="00DC2A2A">
        <w:rPr>
          <w:rFonts w:ascii="Times New Roman" w:eastAsia="MS Mincho" w:hAnsi="Times New Roman" w:cs="Lucida Sans"/>
          <w:bCs/>
          <w:iCs/>
          <w:kern w:val="3"/>
          <w:sz w:val="24"/>
          <w:szCs w:val="24"/>
          <w:lang w:val="en-GB" w:eastAsia="ja-JP" w:bidi="hi-IN"/>
        </w:rPr>
        <w:tab/>
      </w:r>
      <w:r w:rsidRPr="00DC2A2A">
        <w:rPr>
          <w:rFonts w:ascii="Times New Roman" w:eastAsia="MS Mincho" w:hAnsi="Times New Roman" w:cs="Lucida Sans"/>
          <w:bCs/>
          <w:iCs/>
          <w:kern w:val="3"/>
          <w:sz w:val="24"/>
          <w:szCs w:val="24"/>
          <w:lang w:val="en-GB" w:eastAsia="ja-JP" w:bidi="hi-IN"/>
        </w:rPr>
        <w:tab/>
      </w:r>
      <w:r w:rsidRPr="00DC2A2A">
        <w:rPr>
          <w:rFonts w:ascii="Times New Roman" w:eastAsia="MS Mincho" w:hAnsi="Times New Roman" w:cs="Lucida Sans"/>
          <w:bCs/>
          <w:iCs/>
          <w:kern w:val="3"/>
          <w:sz w:val="24"/>
          <w:szCs w:val="24"/>
          <w:lang w:val="en-GB" w:eastAsia="ja-JP" w:bidi="hi-IN"/>
        </w:rPr>
        <w:tab/>
      </w:r>
      <w:r w:rsidRPr="00DC2A2A">
        <w:rPr>
          <w:rFonts w:ascii="Times New Roman" w:eastAsia="MS Mincho" w:hAnsi="Times New Roman" w:cs="Lucida Sans"/>
          <w:bCs/>
          <w:iCs/>
          <w:kern w:val="3"/>
          <w:sz w:val="24"/>
          <w:szCs w:val="24"/>
          <w:lang w:val="en-GB" w:eastAsia="ja-JP" w:bidi="hi-IN"/>
        </w:rPr>
        <w:tab/>
      </w:r>
      <w:r w:rsidRPr="00DC2A2A">
        <w:rPr>
          <w:rFonts w:ascii="Times New Roman" w:eastAsia="MS Mincho" w:hAnsi="Times New Roman" w:cs="Lucida Sans"/>
          <w:bCs/>
          <w:iCs/>
          <w:kern w:val="3"/>
          <w:sz w:val="24"/>
          <w:szCs w:val="24"/>
          <w:lang w:val="en-GB" w:eastAsia="ja-JP" w:bidi="hi-IN"/>
        </w:rPr>
        <w:tab/>
      </w:r>
      <w:r w:rsidRPr="00DC2A2A">
        <w:rPr>
          <w:rFonts w:ascii="Times New Roman" w:eastAsia="MS Mincho" w:hAnsi="Times New Roman" w:cs="Lucida Sans"/>
          <w:bCs/>
          <w:iCs/>
          <w:kern w:val="3"/>
          <w:sz w:val="24"/>
          <w:szCs w:val="24"/>
          <w:lang w:val="en-GB" w:eastAsia="ja-JP" w:bidi="hi-IN"/>
        </w:rPr>
        <w:tab/>
      </w:r>
      <w:r w:rsidRPr="00DC2A2A">
        <w:rPr>
          <w:rFonts w:ascii="Times New Roman" w:eastAsia="MS Mincho" w:hAnsi="Times New Roman" w:cs="Lucida Sans"/>
          <w:bCs/>
          <w:iCs/>
          <w:kern w:val="3"/>
          <w:sz w:val="24"/>
          <w:szCs w:val="24"/>
          <w:lang w:val="en-GB" w:eastAsia="ja-JP" w:bidi="hi-IN"/>
        </w:rPr>
        <w:tab/>
        <w:t xml:space="preserve">     Nr.</w:t>
      </w:r>
      <w:r w:rsidR="001627F6">
        <w:rPr>
          <w:rFonts w:ascii="Times New Roman" w:eastAsia="MS Mincho" w:hAnsi="Times New Roman" w:cs="Lucida Sans"/>
          <w:bCs/>
          <w:iCs/>
          <w:kern w:val="3"/>
          <w:sz w:val="24"/>
          <w:szCs w:val="24"/>
          <w:lang w:val="en-GB" w:eastAsia="ja-JP" w:bidi="hi-IN"/>
        </w:rPr>
        <w:t>265</w:t>
      </w:r>
    </w:p>
    <w:p w14:paraId="5A6BFAB5" w14:textId="40038BCC" w:rsidR="002E4B46" w:rsidRPr="00DC2A2A" w:rsidRDefault="002E4B46" w:rsidP="002E4B4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MS Mincho" w:hAnsi="Times New Roman" w:cs="Lucida Sans"/>
          <w:bCs/>
          <w:kern w:val="3"/>
          <w:sz w:val="24"/>
          <w:szCs w:val="24"/>
          <w:lang w:val="en-GB" w:eastAsia="ja-JP" w:bidi="hi-IN"/>
        </w:rPr>
      </w:pPr>
      <w:r w:rsidRPr="00DC2A2A">
        <w:rPr>
          <w:rFonts w:ascii="Times New Roman" w:eastAsia="MS Mincho" w:hAnsi="Times New Roman" w:cs="Lucida Sans"/>
          <w:bCs/>
          <w:iCs/>
          <w:kern w:val="3"/>
          <w:sz w:val="24"/>
          <w:szCs w:val="24"/>
          <w:lang w:val="en-GB" w:eastAsia="ja-JP" w:bidi="hi-IN"/>
        </w:rPr>
        <w:tab/>
      </w:r>
      <w:r w:rsidRPr="00DC2A2A">
        <w:rPr>
          <w:rFonts w:ascii="Times New Roman" w:eastAsia="MS Mincho" w:hAnsi="Times New Roman" w:cs="Lucida Sans"/>
          <w:bCs/>
          <w:iCs/>
          <w:kern w:val="3"/>
          <w:sz w:val="24"/>
          <w:szCs w:val="24"/>
          <w:lang w:val="en-GB" w:eastAsia="ja-JP" w:bidi="hi-IN"/>
        </w:rPr>
        <w:tab/>
      </w:r>
      <w:r w:rsidRPr="00DC2A2A">
        <w:rPr>
          <w:rFonts w:ascii="Times New Roman" w:eastAsia="MS Mincho" w:hAnsi="Times New Roman" w:cs="Lucida Sans"/>
          <w:bCs/>
          <w:iCs/>
          <w:kern w:val="3"/>
          <w:sz w:val="24"/>
          <w:szCs w:val="24"/>
          <w:lang w:val="en-GB" w:eastAsia="ja-JP" w:bidi="hi-IN"/>
        </w:rPr>
        <w:tab/>
      </w:r>
      <w:r w:rsidRPr="00DC2A2A">
        <w:rPr>
          <w:rFonts w:ascii="Times New Roman" w:eastAsia="MS Mincho" w:hAnsi="Times New Roman" w:cs="Lucida Sans"/>
          <w:bCs/>
          <w:iCs/>
          <w:kern w:val="3"/>
          <w:sz w:val="24"/>
          <w:szCs w:val="24"/>
          <w:lang w:val="en-GB" w:eastAsia="ja-JP" w:bidi="hi-IN"/>
        </w:rPr>
        <w:tab/>
      </w:r>
      <w:r w:rsidRPr="00DC2A2A">
        <w:rPr>
          <w:rFonts w:ascii="Times New Roman" w:eastAsia="MS Mincho" w:hAnsi="Times New Roman" w:cs="Lucida Sans"/>
          <w:bCs/>
          <w:iCs/>
          <w:kern w:val="3"/>
          <w:sz w:val="24"/>
          <w:szCs w:val="24"/>
          <w:lang w:val="en-GB" w:eastAsia="ja-JP" w:bidi="hi-IN"/>
        </w:rPr>
        <w:tab/>
      </w:r>
      <w:r w:rsidRPr="00DC2A2A">
        <w:rPr>
          <w:rFonts w:ascii="Times New Roman" w:eastAsia="MS Mincho" w:hAnsi="Times New Roman" w:cs="Lucida Sans"/>
          <w:bCs/>
          <w:iCs/>
          <w:kern w:val="3"/>
          <w:sz w:val="24"/>
          <w:szCs w:val="24"/>
          <w:lang w:val="en-GB" w:eastAsia="ja-JP" w:bidi="hi-IN"/>
        </w:rPr>
        <w:tab/>
      </w:r>
      <w:r w:rsidRPr="00DC2A2A">
        <w:rPr>
          <w:rFonts w:ascii="Times New Roman" w:eastAsia="MS Mincho" w:hAnsi="Times New Roman" w:cs="Lucida Sans"/>
          <w:bCs/>
          <w:iCs/>
          <w:kern w:val="3"/>
          <w:sz w:val="24"/>
          <w:szCs w:val="24"/>
          <w:lang w:val="en-GB" w:eastAsia="ja-JP" w:bidi="hi-IN"/>
        </w:rPr>
        <w:tab/>
      </w:r>
      <w:r w:rsidRPr="00DC2A2A">
        <w:rPr>
          <w:rFonts w:ascii="Times New Roman" w:eastAsia="MS Mincho" w:hAnsi="Times New Roman" w:cs="Lucida Sans"/>
          <w:bCs/>
          <w:iCs/>
          <w:kern w:val="3"/>
          <w:sz w:val="24"/>
          <w:szCs w:val="24"/>
          <w:lang w:val="en-GB" w:eastAsia="ja-JP" w:bidi="hi-IN"/>
        </w:rPr>
        <w:tab/>
      </w:r>
      <w:r w:rsidRPr="00DC2A2A">
        <w:rPr>
          <w:rFonts w:ascii="Times New Roman" w:eastAsia="MS Mincho" w:hAnsi="Times New Roman" w:cs="Lucida Sans"/>
          <w:bCs/>
          <w:iCs/>
          <w:kern w:val="3"/>
          <w:sz w:val="24"/>
          <w:szCs w:val="24"/>
          <w:lang w:val="en-GB" w:eastAsia="ja-JP" w:bidi="hi-IN"/>
        </w:rPr>
        <w:tab/>
        <w:t xml:space="preserve">                (protokols Nr.7, </w:t>
      </w:r>
      <w:r w:rsidR="001627F6">
        <w:rPr>
          <w:rFonts w:ascii="Times New Roman" w:eastAsia="MS Mincho" w:hAnsi="Times New Roman" w:cs="Lucida Sans"/>
          <w:bCs/>
          <w:iCs/>
          <w:kern w:val="3"/>
          <w:sz w:val="24"/>
          <w:szCs w:val="24"/>
          <w:lang w:val="en-GB" w:eastAsia="ja-JP" w:bidi="hi-IN"/>
        </w:rPr>
        <w:t>57</w:t>
      </w:r>
      <w:r w:rsidRPr="00DC2A2A">
        <w:rPr>
          <w:rFonts w:ascii="Times New Roman" w:eastAsia="MS Mincho" w:hAnsi="Times New Roman" w:cs="Lucida Sans"/>
          <w:bCs/>
          <w:iCs/>
          <w:kern w:val="3"/>
          <w:sz w:val="24"/>
          <w:szCs w:val="24"/>
          <w:lang w:val="en-GB" w:eastAsia="ja-JP" w:bidi="hi-IN"/>
        </w:rPr>
        <w:t>.</w:t>
      </w:r>
      <w:r w:rsidRPr="00DC2A2A">
        <w:rPr>
          <w:rFonts w:ascii="Times New Roman" w:eastAsia="MS Mincho" w:hAnsi="Times New Roman" w:cs="Lucida Sans"/>
          <w:bCs/>
          <w:kern w:val="3"/>
          <w:sz w:val="24"/>
          <w:szCs w:val="24"/>
          <w:lang w:val="en-GB" w:eastAsia="ja-JP" w:bidi="hi-IN"/>
        </w:rPr>
        <w:t>p.)</w:t>
      </w:r>
      <w:bookmarkEnd w:id="2"/>
    </w:p>
    <w:p w14:paraId="7B7DD16F" w14:textId="77777777" w:rsidR="00576940" w:rsidRDefault="00576940" w:rsidP="00576940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4D88DCE" w14:textId="77777777" w:rsidR="00576940" w:rsidRPr="002E4B46" w:rsidRDefault="002E4B46" w:rsidP="002E4B4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  <w:r w:rsidRPr="002E4B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Par daudzdzīvokļu dzīvojamās mājas Pāvila Rozīša iela Nr. 7 pārvaldīšanas tiesību nodošanu pilnvarotajai personai</w:t>
      </w:r>
    </w:p>
    <w:p w14:paraId="0DE6BEBA" w14:textId="77777777" w:rsidR="001627F6" w:rsidRDefault="001627F6" w:rsidP="001627F6">
      <w:pPr>
        <w:pStyle w:val="Sarakstarindkop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6396562" w14:textId="2F273346" w:rsidR="00576940" w:rsidRPr="00576940" w:rsidRDefault="00576940" w:rsidP="001627F6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6940">
        <w:rPr>
          <w:rFonts w:ascii="Times New Roman" w:hAnsi="Times New Roman"/>
          <w:sz w:val="24"/>
          <w:szCs w:val="24"/>
          <w:lang w:eastAsia="ar-SA"/>
        </w:rPr>
        <w:t xml:space="preserve">Priekuļu novada dome izskata jautājumu par daudzdzīvokļu dzīvojamās mājas </w:t>
      </w:r>
      <w:r w:rsidR="005243D7">
        <w:rPr>
          <w:rFonts w:ascii="Times New Roman" w:hAnsi="Times New Roman"/>
          <w:sz w:val="24"/>
          <w:szCs w:val="24"/>
          <w:lang w:eastAsia="ar-SA"/>
        </w:rPr>
        <w:t xml:space="preserve">Pāvila Rozīša </w:t>
      </w:r>
      <w:r w:rsidRPr="00576940">
        <w:rPr>
          <w:rFonts w:ascii="Times New Roman" w:hAnsi="Times New Roman"/>
          <w:sz w:val="24"/>
          <w:szCs w:val="24"/>
          <w:lang w:eastAsia="ar-SA"/>
        </w:rPr>
        <w:t xml:space="preserve">ielā </w:t>
      </w:r>
      <w:r w:rsidR="005243D7">
        <w:rPr>
          <w:rFonts w:ascii="Times New Roman" w:hAnsi="Times New Roman"/>
          <w:sz w:val="24"/>
          <w:szCs w:val="24"/>
          <w:lang w:eastAsia="ar-SA"/>
        </w:rPr>
        <w:t>7</w:t>
      </w:r>
      <w:r w:rsidRPr="00576940">
        <w:rPr>
          <w:rFonts w:ascii="Times New Roman" w:hAnsi="Times New Roman"/>
          <w:sz w:val="24"/>
          <w:szCs w:val="24"/>
          <w:lang w:eastAsia="ar-SA"/>
        </w:rPr>
        <w:t xml:space="preserve">, Liepā, Liepas pagastā, Priekuļu novadā, pārvaldīšanas tiesību </w:t>
      </w:r>
      <w:r>
        <w:rPr>
          <w:rFonts w:ascii="Times New Roman" w:hAnsi="Times New Roman"/>
          <w:sz w:val="24"/>
          <w:szCs w:val="24"/>
          <w:lang w:eastAsia="ar-SA"/>
        </w:rPr>
        <w:t>nodošanu pilnvarotajai personai.</w:t>
      </w:r>
    </w:p>
    <w:p w14:paraId="12F34C94" w14:textId="77777777" w:rsidR="00576940" w:rsidRDefault="00576940" w:rsidP="00576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Izvērtējot Priekuļu novada dome</w:t>
      </w:r>
      <w:r w:rsidRPr="00A82C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rīcībā esošo informāciju,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konstatēts:</w:t>
      </w:r>
    </w:p>
    <w:p w14:paraId="1ACD7381" w14:textId="0CFE221D" w:rsidR="00576940" w:rsidRDefault="00576940" w:rsidP="004D0425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6940">
        <w:rPr>
          <w:rFonts w:ascii="Times New Roman" w:hAnsi="Times New Roman"/>
          <w:sz w:val="24"/>
          <w:szCs w:val="24"/>
          <w:lang w:eastAsia="ar-SA"/>
        </w:rPr>
        <w:t>Nekustamais īpašums –</w:t>
      </w:r>
      <w:r w:rsidR="001034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76940">
        <w:rPr>
          <w:rFonts w:ascii="Times New Roman" w:hAnsi="Times New Roman"/>
          <w:sz w:val="24"/>
          <w:szCs w:val="24"/>
          <w:lang w:eastAsia="ar-SA"/>
        </w:rPr>
        <w:t xml:space="preserve">daudzdzīvokļu dzīvojamā māja </w:t>
      </w:r>
      <w:r w:rsidR="005243D7">
        <w:rPr>
          <w:rFonts w:ascii="Times New Roman" w:hAnsi="Times New Roman"/>
          <w:sz w:val="24"/>
          <w:szCs w:val="24"/>
          <w:lang w:eastAsia="ar-SA"/>
        </w:rPr>
        <w:t xml:space="preserve">Pāvila Rozīša </w:t>
      </w:r>
      <w:r w:rsidR="005243D7" w:rsidRPr="00576940">
        <w:rPr>
          <w:rFonts w:ascii="Times New Roman" w:hAnsi="Times New Roman"/>
          <w:sz w:val="24"/>
          <w:szCs w:val="24"/>
          <w:lang w:eastAsia="ar-SA"/>
        </w:rPr>
        <w:t xml:space="preserve">ielā </w:t>
      </w:r>
      <w:r w:rsidR="005243D7">
        <w:rPr>
          <w:rFonts w:ascii="Times New Roman" w:hAnsi="Times New Roman"/>
          <w:sz w:val="24"/>
          <w:szCs w:val="24"/>
          <w:lang w:eastAsia="ar-SA"/>
        </w:rPr>
        <w:t>7</w:t>
      </w:r>
      <w:r w:rsidRPr="00576940">
        <w:rPr>
          <w:rFonts w:ascii="Times New Roman" w:hAnsi="Times New Roman"/>
          <w:sz w:val="24"/>
          <w:szCs w:val="24"/>
          <w:lang w:eastAsia="ar-SA"/>
        </w:rPr>
        <w:t xml:space="preserve">, Liepā, Liepas pagastā, Priekuļu novadā, ar kadastra numuru </w:t>
      </w:r>
      <w:r w:rsidR="005243D7">
        <w:rPr>
          <w:rFonts w:ascii="Times New Roman" w:hAnsi="Times New Roman"/>
          <w:sz w:val="24"/>
          <w:szCs w:val="24"/>
          <w:lang w:eastAsia="ar-SA"/>
        </w:rPr>
        <w:t>42600030244</w:t>
      </w:r>
      <w:r w:rsidRPr="00373FB5">
        <w:rPr>
          <w:rFonts w:ascii="Times New Roman" w:hAnsi="Times New Roman"/>
          <w:sz w:val="24"/>
          <w:szCs w:val="24"/>
          <w:lang w:eastAsia="ar-SA"/>
        </w:rPr>
        <w:t xml:space="preserve"> sadalīts </w:t>
      </w:r>
      <w:r w:rsidR="005243D7">
        <w:rPr>
          <w:rFonts w:ascii="Times New Roman" w:hAnsi="Times New Roman"/>
          <w:sz w:val="24"/>
          <w:szCs w:val="24"/>
          <w:lang w:eastAsia="ar-SA"/>
        </w:rPr>
        <w:t>40</w:t>
      </w:r>
      <w:r w:rsidR="006211C4" w:rsidRPr="00373FB5">
        <w:rPr>
          <w:rFonts w:ascii="Times New Roman" w:hAnsi="Times New Roman"/>
          <w:sz w:val="24"/>
          <w:szCs w:val="24"/>
          <w:lang w:eastAsia="ar-SA"/>
        </w:rPr>
        <w:t xml:space="preserve"> dzīvokļu </w:t>
      </w:r>
      <w:r w:rsidR="006211C4">
        <w:rPr>
          <w:rFonts w:ascii="Times New Roman" w:hAnsi="Times New Roman"/>
          <w:sz w:val="24"/>
          <w:szCs w:val="24"/>
          <w:lang w:eastAsia="ar-SA"/>
        </w:rPr>
        <w:t>īpašumos</w:t>
      </w:r>
      <w:r w:rsidR="00FC4479">
        <w:rPr>
          <w:rFonts w:ascii="Times New Roman" w:hAnsi="Times New Roman"/>
          <w:sz w:val="24"/>
          <w:szCs w:val="24"/>
          <w:lang w:eastAsia="ar-SA"/>
        </w:rPr>
        <w:t xml:space="preserve"> un </w:t>
      </w:r>
      <w:r w:rsidR="00FC4479" w:rsidRPr="005769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kopējo platību </w:t>
      </w:r>
      <w:r w:rsidR="005243D7">
        <w:rPr>
          <w:rFonts w:ascii="Times New Roman" w:eastAsia="Times New Roman" w:hAnsi="Times New Roman" w:cs="Times New Roman"/>
          <w:sz w:val="24"/>
          <w:szCs w:val="24"/>
          <w:lang w:eastAsia="lv-LV"/>
        </w:rPr>
        <w:t>2275,30</w:t>
      </w:r>
      <w:r w:rsidR="00FC4479" w:rsidRPr="005769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m2 un tai funkcionāli piesaistītā zemes gabala </w:t>
      </w:r>
      <w:r w:rsidR="006B1644" w:rsidRPr="006B1644">
        <w:rPr>
          <w:rFonts w:ascii="Times New Roman" w:eastAsia="Times New Roman" w:hAnsi="Times New Roman" w:cs="Times New Roman"/>
          <w:sz w:val="24"/>
          <w:szCs w:val="24"/>
          <w:lang w:eastAsia="lv-LV"/>
        </w:rPr>
        <w:t>0.426</w:t>
      </w:r>
      <w:r w:rsidR="00BD7546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FC4479" w:rsidRPr="006B16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C4479" w:rsidRPr="00576940">
        <w:rPr>
          <w:rFonts w:ascii="Times New Roman" w:eastAsia="Times New Roman" w:hAnsi="Times New Roman" w:cs="Times New Roman"/>
          <w:sz w:val="24"/>
          <w:szCs w:val="24"/>
          <w:lang w:eastAsia="lv-LV"/>
        </w:rPr>
        <w:t>ha platībā</w:t>
      </w:r>
      <w:r w:rsidR="006211C4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576940">
        <w:rPr>
          <w:rFonts w:ascii="Times New Roman" w:hAnsi="Times New Roman"/>
          <w:sz w:val="24"/>
          <w:szCs w:val="24"/>
          <w:lang w:eastAsia="ar-SA"/>
        </w:rPr>
        <w:t>Dzīvojamā mājā</w:t>
      </w:r>
      <w:r w:rsidR="00373FB5"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  <w:r w:rsidR="00D20CC4">
        <w:rPr>
          <w:rFonts w:ascii="Times New Roman" w:hAnsi="Times New Roman"/>
          <w:sz w:val="24"/>
          <w:szCs w:val="24"/>
          <w:lang w:eastAsia="ar-SA"/>
        </w:rPr>
        <w:t>septiņi dzīvokļi ir pašvaldības īpašumi</w:t>
      </w:r>
      <w:r w:rsidRPr="00576940">
        <w:rPr>
          <w:rFonts w:ascii="Times New Roman" w:hAnsi="Times New Roman"/>
          <w:sz w:val="24"/>
          <w:szCs w:val="24"/>
          <w:lang w:eastAsia="ar-SA"/>
        </w:rPr>
        <w:t>.</w:t>
      </w:r>
    </w:p>
    <w:p w14:paraId="56D4D602" w14:textId="77777777" w:rsidR="00576940" w:rsidRDefault="00576940" w:rsidP="004D0425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6940">
        <w:rPr>
          <w:rFonts w:ascii="Times New Roman" w:hAnsi="Times New Roman"/>
          <w:sz w:val="24"/>
          <w:szCs w:val="24"/>
          <w:lang w:eastAsia="ar-SA"/>
        </w:rPr>
        <w:t>Pārņemot daudzdzīvokļu dzīvojamo māju no pašvaldības dzīvokļu īpašnieku pārvaldīšanā, īpašnieki pieņēmuši lēmumu pārvaldīšanas tiesības nodot SIA “CDzP".</w:t>
      </w:r>
    </w:p>
    <w:p w14:paraId="3E22E2C5" w14:textId="77777777" w:rsidR="00576940" w:rsidRDefault="00576940" w:rsidP="004D0425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769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2019.gada </w:t>
      </w:r>
      <w:r w:rsidRPr="005B4C4F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5B4C4F" w:rsidRPr="005B4C4F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5B4C4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C65B72" w:rsidRPr="005B4C4F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C65B72" w:rsidRPr="00C65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jūnijā </w:t>
      </w:r>
      <w:r w:rsidRPr="005769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Priekuļu novada pašvaldībā tika saņemts iesniegums no </w:t>
      </w:r>
      <w:r w:rsidRPr="00C65B72">
        <w:rPr>
          <w:rFonts w:ascii="Times New Roman" w:eastAsia="Times New Roman" w:hAnsi="Times New Roman" w:cs="Times New Roman"/>
          <w:sz w:val="24"/>
          <w:szCs w:val="24"/>
          <w:lang w:eastAsia="lv-LV"/>
        </w:rPr>
        <w:t>SIA “CDzP” (reģ.</w:t>
      </w:r>
      <w:r w:rsidR="00373FB5" w:rsidRPr="00C65B72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C65B72">
        <w:rPr>
          <w:rFonts w:ascii="Times New Roman" w:eastAsia="Times New Roman" w:hAnsi="Times New Roman" w:cs="Times New Roman"/>
          <w:sz w:val="24"/>
          <w:szCs w:val="24"/>
          <w:lang w:eastAsia="lv-LV"/>
        </w:rPr>
        <w:t>Nr.3-</w:t>
      </w:r>
      <w:r w:rsidR="005B4C4F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Pr="00C65B72">
        <w:rPr>
          <w:rFonts w:ascii="Times New Roman" w:eastAsia="Times New Roman" w:hAnsi="Times New Roman" w:cs="Times New Roman"/>
          <w:sz w:val="24"/>
          <w:szCs w:val="24"/>
          <w:lang w:eastAsia="lv-LV"/>
        </w:rPr>
        <w:t>/2019-</w:t>
      </w:r>
      <w:r w:rsidR="005B4C4F" w:rsidRPr="005B4C4F">
        <w:rPr>
          <w:rFonts w:ascii="Times New Roman" w:eastAsia="Times New Roman" w:hAnsi="Times New Roman" w:cs="Times New Roman"/>
          <w:sz w:val="24"/>
          <w:szCs w:val="24"/>
          <w:lang w:eastAsia="lv-LV"/>
        </w:rPr>
        <w:t>3461</w:t>
      </w:r>
      <w:r w:rsidRPr="00C65B72">
        <w:rPr>
          <w:rFonts w:ascii="Times New Roman" w:eastAsia="Times New Roman" w:hAnsi="Times New Roman" w:cs="Times New Roman"/>
          <w:sz w:val="24"/>
          <w:szCs w:val="24"/>
          <w:lang w:eastAsia="lv-LV"/>
        </w:rPr>
        <w:t>.)</w:t>
      </w:r>
      <w:r w:rsidRPr="00576940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 </w:t>
      </w:r>
      <w:r w:rsidRPr="005769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</w:t>
      </w:r>
      <w:r w:rsidR="00534345">
        <w:rPr>
          <w:rFonts w:ascii="Times New Roman" w:hAnsi="Times New Roman"/>
          <w:sz w:val="24"/>
          <w:szCs w:val="24"/>
          <w:lang w:eastAsia="ar-SA"/>
        </w:rPr>
        <w:t xml:space="preserve">Pāvila Rozīša </w:t>
      </w:r>
      <w:r w:rsidR="00534345" w:rsidRPr="00576940">
        <w:rPr>
          <w:rFonts w:ascii="Times New Roman" w:hAnsi="Times New Roman"/>
          <w:sz w:val="24"/>
          <w:szCs w:val="24"/>
          <w:lang w:eastAsia="ar-SA"/>
        </w:rPr>
        <w:t xml:space="preserve">ielā </w:t>
      </w:r>
      <w:r w:rsidR="00534345">
        <w:rPr>
          <w:rFonts w:ascii="Times New Roman" w:hAnsi="Times New Roman"/>
          <w:sz w:val="24"/>
          <w:szCs w:val="24"/>
          <w:lang w:eastAsia="ar-SA"/>
        </w:rPr>
        <w:t>7,</w:t>
      </w:r>
      <w:r w:rsidRPr="005769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Liepā, Liepas pagastā, Priekuļu novadā, dzīvojamās mājas pārvaldīšanas pilnvarojuma līguma noslēgšanu, kurā SIA “CDzP” kā jaunais pārvaldnieks lūdz nodot dzīvojamās mājas lietu </w:t>
      </w:r>
      <w:r w:rsidRPr="00A078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pārējos ar pārvaldīšanu saistītos dokumentus, pamatojoties uz dzīvokļu īpašnieku 2019.gada </w:t>
      </w:r>
      <w:r w:rsidR="00A07852" w:rsidRPr="00A07852">
        <w:rPr>
          <w:rFonts w:ascii="Times New Roman" w:eastAsia="Times New Roman" w:hAnsi="Times New Roman" w:cs="Times New Roman"/>
          <w:sz w:val="24"/>
          <w:szCs w:val="24"/>
          <w:lang w:eastAsia="lv-LV"/>
        </w:rPr>
        <w:t>24</w:t>
      </w:r>
      <w:r w:rsidRPr="00A0785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07852" w:rsidRPr="00A078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aprīļa </w:t>
      </w:r>
      <w:r w:rsidRPr="00A07852">
        <w:rPr>
          <w:rFonts w:ascii="Times New Roman" w:eastAsia="Times New Roman" w:hAnsi="Times New Roman" w:cs="Times New Roman"/>
          <w:sz w:val="24"/>
          <w:szCs w:val="24"/>
          <w:lang w:eastAsia="lv-LV"/>
        </w:rPr>
        <w:t>lēmumu</w:t>
      </w:r>
      <w:r w:rsidRPr="0057694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B626373" w14:textId="77777777" w:rsidR="00576940" w:rsidRPr="00576940" w:rsidRDefault="00576940" w:rsidP="004D0425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4479">
        <w:rPr>
          <w:rFonts w:ascii="Times New Roman" w:eastAsia="Times New Roman" w:hAnsi="Times New Roman" w:cs="Times New Roman"/>
          <w:sz w:val="24"/>
          <w:szCs w:val="24"/>
          <w:lang w:eastAsia="lv-LV"/>
        </w:rPr>
        <w:t>No daudzdzī</w:t>
      </w:r>
      <w:r w:rsidR="00FC447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vokļu dzīvojamās </w:t>
      </w:r>
      <w:r w:rsidR="00534345">
        <w:rPr>
          <w:rFonts w:ascii="Times New Roman" w:hAnsi="Times New Roman"/>
          <w:sz w:val="24"/>
          <w:szCs w:val="24"/>
          <w:lang w:eastAsia="ar-SA"/>
        </w:rPr>
        <w:t xml:space="preserve">Pāvila Rozīša </w:t>
      </w:r>
      <w:r w:rsidR="00534345" w:rsidRPr="00576940">
        <w:rPr>
          <w:rFonts w:ascii="Times New Roman" w:hAnsi="Times New Roman"/>
          <w:sz w:val="24"/>
          <w:szCs w:val="24"/>
          <w:lang w:eastAsia="ar-SA"/>
        </w:rPr>
        <w:t xml:space="preserve">ielā </w:t>
      </w:r>
      <w:r w:rsidR="00534345">
        <w:rPr>
          <w:rFonts w:ascii="Times New Roman" w:hAnsi="Times New Roman"/>
          <w:sz w:val="24"/>
          <w:szCs w:val="24"/>
          <w:lang w:eastAsia="ar-SA"/>
        </w:rPr>
        <w:t>7,</w:t>
      </w:r>
      <w:r w:rsidRPr="00FC447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Liepā, Liepas pagastā, Priekuļu novadā, dzīvokļu īpašnieku kopsapulces protokola izriet, ka mājas dzīvokļu īpašnieki nolēma: </w:t>
      </w:r>
    </w:p>
    <w:p w14:paraId="688E2258" w14:textId="77777777" w:rsidR="00576940" w:rsidRDefault="00576940" w:rsidP="004D0425">
      <w:pPr>
        <w:pStyle w:val="Sarakstarindkopa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769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pārņemt dzīvokļu īpašumu īpašnieku pārvaldīšanā nekustamo īpašumu </w:t>
      </w:r>
      <w:r w:rsidR="00534345">
        <w:rPr>
          <w:rFonts w:ascii="Times New Roman" w:hAnsi="Times New Roman"/>
          <w:sz w:val="24"/>
          <w:szCs w:val="24"/>
          <w:lang w:eastAsia="ar-SA"/>
        </w:rPr>
        <w:t xml:space="preserve">Pāvila Rozīša </w:t>
      </w:r>
      <w:r w:rsidR="00534345" w:rsidRPr="00576940">
        <w:rPr>
          <w:rFonts w:ascii="Times New Roman" w:hAnsi="Times New Roman"/>
          <w:sz w:val="24"/>
          <w:szCs w:val="24"/>
          <w:lang w:eastAsia="ar-SA"/>
        </w:rPr>
        <w:t xml:space="preserve">ielā </w:t>
      </w:r>
      <w:r w:rsidR="00534345">
        <w:rPr>
          <w:rFonts w:ascii="Times New Roman" w:hAnsi="Times New Roman"/>
          <w:sz w:val="24"/>
          <w:szCs w:val="24"/>
          <w:lang w:eastAsia="ar-SA"/>
        </w:rPr>
        <w:t>7</w:t>
      </w:r>
      <w:r w:rsidR="00534345" w:rsidRPr="00576940">
        <w:rPr>
          <w:rFonts w:ascii="Times New Roman" w:hAnsi="Times New Roman"/>
          <w:sz w:val="24"/>
          <w:szCs w:val="24"/>
          <w:lang w:eastAsia="ar-SA"/>
        </w:rPr>
        <w:t>,</w:t>
      </w:r>
      <w:r w:rsidRPr="005769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Liepā, Liepas pagastā, Priekuļu novadā – dzīvojamo māju</w:t>
      </w:r>
      <w:r w:rsidR="00E22CAF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2FC87591" w14:textId="77777777" w:rsidR="00576940" w:rsidRDefault="00576940" w:rsidP="004D0425">
      <w:pPr>
        <w:pStyle w:val="Sarakstarindkopa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22CAF">
        <w:rPr>
          <w:rFonts w:ascii="Times New Roman" w:eastAsia="Times New Roman" w:hAnsi="Times New Roman" w:cs="Times New Roman"/>
          <w:sz w:val="24"/>
          <w:szCs w:val="24"/>
          <w:lang w:eastAsia="lv-LV"/>
        </w:rPr>
        <w:t>slēgt dzīvokļu īpašumu īpašnieku savstarpēju līgumu ar SIA “CDzP”, lai nodrošinātu turpmāku nekustamā īpašuma pārvaldīšanu atbilstoši Dzīvojamo māju pārvaldīšanas likuma prasībām.</w:t>
      </w:r>
    </w:p>
    <w:p w14:paraId="38530F39" w14:textId="77777777" w:rsidR="00554224" w:rsidRPr="00340F3E" w:rsidRDefault="00340F3E" w:rsidP="00554224">
      <w:pPr>
        <w:pStyle w:val="Sarakstarindko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ar-SA"/>
        </w:rPr>
        <w:t>2019.</w:t>
      </w:r>
      <w:r w:rsidR="00554224">
        <w:rPr>
          <w:rFonts w:ascii="Times New Roman" w:hAnsi="Times New Roman"/>
          <w:sz w:val="24"/>
          <w:szCs w:val="24"/>
          <w:lang w:eastAsia="ar-SA"/>
        </w:rPr>
        <w:t xml:space="preserve">gada 24.aprīlī </w:t>
      </w:r>
      <w:r w:rsidR="00A21164">
        <w:rPr>
          <w:rFonts w:ascii="Times New Roman" w:hAnsi="Times New Roman"/>
          <w:sz w:val="24"/>
          <w:szCs w:val="24"/>
          <w:lang w:eastAsia="ar-SA"/>
        </w:rPr>
        <w:t xml:space="preserve">Pāvila Rozīša </w:t>
      </w:r>
      <w:r w:rsidR="00A21164" w:rsidRPr="00576940">
        <w:rPr>
          <w:rFonts w:ascii="Times New Roman" w:hAnsi="Times New Roman"/>
          <w:sz w:val="24"/>
          <w:szCs w:val="24"/>
          <w:lang w:eastAsia="ar-SA"/>
        </w:rPr>
        <w:t>iel</w:t>
      </w:r>
      <w:r>
        <w:rPr>
          <w:rFonts w:ascii="Times New Roman" w:hAnsi="Times New Roman"/>
          <w:sz w:val="24"/>
          <w:szCs w:val="24"/>
          <w:lang w:eastAsia="ar-SA"/>
        </w:rPr>
        <w:t>as</w:t>
      </w:r>
      <w:r w:rsidR="00A21164" w:rsidRPr="0057694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21164">
        <w:rPr>
          <w:rFonts w:ascii="Times New Roman" w:hAnsi="Times New Roman"/>
          <w:sz w:val="24"/>
          <w:szCs w:val="24"/>
          <w:lang w:eastAsia="ar-SA"/>
        </w:rPr>
        <w:t>7</w:t>
      </w:r>
      <w:r w:rsidR="00A21164" w:rsidRPr="00576940">
        <w:rPr>
          <w:rFonts w:ascii="Times New Roman" w:hAnsi="Times New Roman"/>
          <w:sz w:val="24"/>
          <w:szCs w:val="24"/>
          <w:lang w:eastAsia="ar-SA"/>
        </w:rPr>
        <w:t>, Liepā, Liepas pagastā, Priekuļu novad</w:t>
      </w:r>
      <w:r>
        <w:rPr>
          <w:rFonts w:ascii="Times New Roman" w:hAnsi="Times New Roman"/>
          <w:sz w:val="24"/>
          <w:szCs w:val="24"/>
          <w:lang w:eastAsia="ar-SA"/>
        </w:rPr>
        <w:t>ā</w:t>
      </w:r>
      <w:r w:rsidR="00A2116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54224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554224" w:rsidRPr="00554224">
        <w:rPr>
          <w:rFonts w:ascii="Times New Roman" w:eastAsia="Times New Roman" w:hAnsi="Times New Roman" w:cs="Times New Roman"/>
          <w:sz w:val="24"/>
          <w:szCs w:val="24"/>
          <w:lang w:eastAsia="lv-LV"/>
        </w:rPr>
        <w:t>audzdzīvokļu dzīvojamo</w:t>
      </w:r>
      <w:r w:rsidR="005542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māju dzīvokļu īpašnieku kopība un SIA “CDzP”</w:t>
      </w:r>
      <w:r w:rsidR="00554224" w:rsidRPr="005542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noslēguš</w:t>
      </w:r>
      <w:r w:rsidR="005542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 </w:t>
      </w:r>
      <w:r w:rsidR="00554224" w:rsidRPr="00554224">
        <w:rPr>
          <w:rFonts w:ascii="Times New Roman" w:eastAsia="Times New Roman" w:hAnsi="Times New Roman" w:cs="Times New Roman"/>
          <w:sz w:val="24"/>
          <w:szCs w:val="24"/>
          <w:lang w:eastAsia="lv-LV"/>
        </w:rPr>
        <w:t>savstarpēju Dzīvojamās mājas pār</w:t>
      </w:r>
      <w:r w:rsidR="008B5320">
        <w:rPr>
          <w:rFonts w:ascii="Times New Roman" w:eastAsia="Times New Roman" w:hAnsi="Times New Roman" w:cs="Times New Roman"/>
          <w:sz w:val="24"/>
          <w:szCs w:val="24"/>
          <w:lang w:eastAsia="lv-LV"/>
        </w:rPr>
        <w:t>valdīšanas pilnvarojuma līgumu</w:t>
      </w:r>
      <w:r w:rsidR="0055422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kurā noteikta apsaimniekošanas maksa EUR 0.35 </w:t>
      </w:r>
      <w:r w:rsidRPr="00340F3E">
        <w:rPr>
          <w:rFonts w:ascii="Times New Roman" w:eastAsia="Times New Roman" w:hAnsi="Times New Roman" w:cs="Times New Roman"/>
          <w:sz w:val="24"/>
          <w:szCs w:val="24"/>
          <w:lang w:eastAsia="lv-LV"/>
        </w:rPr>
        <w:t>( bez PVN</w:t>
      </w:r>
      <w:r w:rsidR="00F25E0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2  </w:t>
      </w:r>
      <w:r w:rsidRPr="00340F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apsaimniekojamās platības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57BC57D" w14:textId="77777777" w:rsidR="00E22CAF" w:rsidRPr="00E22CAF" w:rsidRDefault="001112F8" w:rsidP="00E22CAF">
      <w:pPr>
        <w:pStyle w:val="Sarakstarindkopa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12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Pamatojoties uz 2019. gada 2. janvāra līgumu Nr. 3.4 37/2019-91, 2019. gada </w:t>
      </w:r>
      <w:r w:rsidR="00983F9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25. februārī </w:t>
      </w:r>
      <w:r w:rsidRPr="001112F8">
        <w:rPr>
          <w:rFonts w:ascii="Times New Roman" w:eastAsia="Calibri" w:hAnsi="Times New Roman" w:cs="Times New Roman"/>
          <w:sz w:val="24"/>
          <w:szCs w:val="24"/>
          <w:lang w:eastAsia="ar-SA"/>
        </w:rPr>
        <w:t>ar pieņemšanas nodošanas aktu</w:t>
      </w:r>
      <w:r w:rsidR="00983F9B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1112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finanšu līdzekļi un mājas lieta par nekustamo īpašumu </w:t>
      </w:r>
      <w:r w:rsidRPr="001112F8">
        <w:rPr>
          <w:rFonts w:ascii="Times New Roman" w:hAnsi="Times New Roman"/>
          <w:sz w:val="24"/>
          <w:szCs w:val="24"/>
          <w:lang w:eastAsia="ar-SA"/>
        </w:rPr>
        <w:t>Pāvila Rozīša ielā 7, Liepā, Liepas pagastā</w:t>
      </w:r>
      <w:r w:rsidRPr="001112F8">
        <w:rPr>
          <w:rFonts w:ascii="Times New Roman" w:eastAsia="Calibri" w:hAnsi="Times New Roman" w:cs="Times New Roman"/>
          <w:sz w:val="24"/>
          <w:szCs w:val="24"/>
          <w:lang w:eastAsia="ar-SA"/>
        </w:rPr>
        <w:t>, Priekuļu novads nodot</w:t>
      </w:r>
      <w:r w:rsidR="00E22CAF"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 w:rsidRPr="001112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 SIA “CDzP”. </w:t>
      </w:r>
    </w:p>
    <w:p w14:paraId="04C33002" w14:textId="77777777" w:rsidR="001627F6" w:rsidRPr="0087238A" w:rsidRDefault="001112F8" w:rsidP="001627F6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90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Ņemot vērā iepriekš minēto, pārbaudot iesniegtos dokumentus, izvērtējot dzīvojamās mājas nodošanas pārvaldīšanā un apsaimniekošanā lietderību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 w:rsidRPr="00390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likumu “Par valsts un pašvaldību dzīvojamo māju privatizāciju” 51.pantu un “Dzīvokļa īpašuma likuma” 16.panta otrās daļas 7.punktu, Priekuļu novada domes </w:t>
      </w:r>
      <w:r w:rsidR="0068316E">
        <w:rPr>
          <w:rFonts w:ascii="Times New Roman" w:eastAsia="Times New Roman" w:hAnsi="Times New Roman" w:cs="Times New Roman"/>
          <w:sz w:val="24"/>
          <w:szCs w:val="24"/>
          <w:lang w:eastAsia="lv-LV"/>
        </w:rPr>
        <w:t>Finanšu</w:t>
      </w:r>
      <w:r w:rsidRPr="00390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komitejas 2019.gada 1</w:t>
      </w:r>
      <w:r w:rsidR="0068316E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39079F">
        <w:rPr>
          <w:rFonts w:ascii="Times New Roman" w:eastAsia="Times New Roman" w:hAnsi="Times New Roman" w:cs="Times New Roman"/>
          <w:sz w:val="24"/>
          <w:szCs w:val="24"/>
          <w:lang w:eastAsia="lv-LV"/>
        </w:rPr>
        <w:t>.jūnija (protokols Nr.</w:t>
      </w:r>
      <w:r w:rsidR="0068316E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>7</w:t>
      </w:r>
      <w:r w:rsidRPr="00390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atzinumu</w:t>
      </w:r>
      <w:r w:rsidRPr="00390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atklāti balsojot, </w:t>
      </w:r>
      <w:bookmarkStart w:id="3" w:name="_Hlk10022270"/>
      <w:bookmarkStart w:id="4" w:name="_Hlk9864974"/>
      <w:bookmarkStart w:id="5" w:name="_Hlk7169783"/>
      <w:bookmarkStart w:id="6" w:name="_Hlk7159679"/>
      <w:r w:rsidR="001627F6" w:rsidRPr="00F07175">
        <w:rPr>
          <w:rFonts w:ascii="Times New Roman" w:hAnsi="Times New Roman" w:cs="Times New Roman"/>
          <w:sz w:val="24"/>
          <w:szCs w:val="24"/>
        </w:rPr>
        <w:t>P</w:t>
      </w:r>
      <w:bookmarkStart w:id="7" w:name="_Hlk12342445"/>
      <w:r w:rsidR="001627F6" w:rsidRPr="00F07175">
        <w:rPr>
          <w:rFonts w:ascii="Times New Roman" w:hAnsi="Times New Roman" w:cs="Times New Roman"/>
          <w:sz w:val="24"/>
          <w:szCs w:val="24"/>
        </w:rPr>
        <w:t>AR –1</w:t>
      </w:r>
      <w:r w:rsidR="001627F6">
        <w:rPr>
          <w:rFonts w:ascii="Times New Roman" w:hAnsi="Times New Roman" w:cs="Times New Roman"/>
          <w:sz w:val="24"/>
          <w:szCs w:val="24"/>
        </w:rPr>
        <w:t>3</w:t>
      </w:r>
      <w:r w:rsidR="001627F6" w:rsidRPr="00F07175">
        <w:rPr>
          <w:rFonts w:ascii="Times New Roman" w:hAnsi="Times New Roman" w:cs="Times New Roman"/>
          <w:sz w:val="24"/>
          <w:szCs w:val="24"/>
        </w:rPr>
        <w:t xml:space="preserve"> (</w:t>
      </w:r>
      <w:r w:rsidR="001627F6">
        <w:rPr>
          <w:rFonts w:ascii="Times New Roman" w:hAnsi="Times New Roman" w:cs="Times New Roman"/>
          <w:sz w:val="24"/>
          <w:szCs w:val="24"/>
        </w:rPr>
        <w:t xml:space="preserve">Elīna Stapulone, </w:t>
      </w:r>
      <w:r w:rsidR="001627F6" w:rsidRPr="006B39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Aivars Tīdemanis, Normunds Kažoks, Arnis </w:t>
      </w:r>
      <w:r w:rsidR="001627F6" w:rsidRPr="006B39E7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Melbārdis, Sarmīte Orehova, </w:t>
      </w:r>
      <w:r w:rsidR="001627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Aivars Kalnietis, Māris Baltiņš, Dace Kalniņa, </w:t>
      </w:r>
      <w:r w:rsidR="001627F6" w:rsidRPr="006B39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Baiba Karlsberga,  </w:t>
      </w:r>
      <w:r w:rsidR="001627F6">
        <w:rPr>
          <w:rFonts w:ascii="Times New Roman" w:eastAsia="Times New Roman" w:hAnsi="Times New Roman" w:cs="Times New Roman"/>
          <w:sz w:val="24"/>
          <w:szCs w:val="24"/>
          <w:lang w:eastAsia="lv-LV"/>
        </w:rPr>
        <w:t>Jānis Rocāns</w:t>
      </w:r>
      <w:r w:rsidR="001627F6" w:rsidRPr="006B39E7">
        <w:rPr>
          <w:rFonts w:ascii="Times New Roman" w:eastAsia="Times New Roman" w:hAnsi="Times New Roman" w:cs="Times New Roman"/>
          <w:sz w:val="24"/>
          <w:szCs w:val="24"/>
          <w:lang w:eastAsia="lv-LV"/>
        </w:rPr>
        <w:t>, Jānis Mičulis, Juris Sukaruks, Ināra Roce</w:t>
      </w:r>
      <w:r w:rsidR="001627F6" w:rsidRPr="00F07175">
        <w:rPr>
          <w:rFonts w:ascii="Times New Roman" w:hAnsi="Times New Roman" w:cs="Times New Roman"/>
          <w:sz w:val="24"/>
          <w:szCs w:val="24"/>
        </w:rPr>
        <w:t xml:space="preserve">), PRET –nav, ATTURAS –nav, </w:t>
      </w:r>
      <w:r w:rsidR="001627F6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1627F6">
        <w:rPr>
          <w:rFonts w:ascii="Times New Roman" w:hAnsi="Times New Roman" w:cs="Times New Roman"/>
          <w:sz w:val="24"/>
          <w:szCs w:val="24"/>
        </w:rPr>
        <w:t xml:space="preserve">Priekuļu novada dome </w:t>
      </w:r>
      <w:r w:rsidR="001627F6" w:rsidRPr="00F07175">
        <w:rPr>
          <w:rFonts w:ascii="Times New Roman" w:hAnsi="Times New Roman" w:cs="Times New Roman"/>
          <w:b/>
          <w:sz w:val="24"/>
          <w:szCs w:val="24"/>
        </w:rPr>
        <w:t>nolemj</w:t>
      </w:r>
      <w:r w:rsidR="001627F6" w:rsidRPr="00F0717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627F6" w:rsidRPr="00F07175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4"/>
      <w:r w:rsidR="001627F6" w:rsidRPr="00F07175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</w:p>
    <w:bookmarkEnd w:id="6"/>
    <w:bookmarkEnd w:id="7"/>
    <w:p w14:paraId="2F5D7626" w14:textId="77777777" w:rsidR="00576940" w:rsidRDefault="00576940" w:rsidP="00373FB5">
      <w:pPr>
        <w:pStyle w:val="Sarakstarindkop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769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Atbalstīt dzīvokļu īpašnieku kopības lēmumu par daudzdzīvokļu dzīvojamās mājas </w:t>
      </w:r>
      <w:r w:rsidR="00534345">
        <w:rPr>
          <w:rFonts w:ascii="Times New Roman" w:hAnsi="Times New Roman"/>
          <w:sz w:val="24"/>
          <w:szCs w:val="24"/>
          <w:lang w:eastAsia="ar-SA"/>
        </w:rPr>
        <w:t xml:space="preserve">Pāvila Rozīša </w:t>
      </w:r>
      <w:r w:rsidR="00534345" w:rsidRPr="00576940">
        <w:rPr>
          <w:rFonts w:ascii="Times New Roman" w:hAnsi="Times New Roman"/>
          <w:sz w:val="24"/>
          <w:szCs w:val="24"/>
          <w:lang w:eastAsia="ar-SA"/>
        </w:rPr>
        <w:t xml:space="preserve">ielā </w:t>
      </w:r>
      <w:r w:rsidR="00534345">
        <w:rPr>
          <w:rFonts w:ascii="Times New Roman" w:hAnsi="Times New Roman"/>
          <w:sz w:val="24"/>
          <w:szCs w:val="24"/>
          <w:lang w:eastAsia="ar-SA"/>
        </w:rPr>
        <w:t>7</w:t>
      </w:r>
      <w:r w:rsidR="00534345" w:rsidRPr="00576940">
        <w:rPr>
          <w:rFonts w:ascii="Times New Roman" w:hAnsi="Times New Roman"/>
          <w:sz w:val="24"/>
          <w:szCs w:val="24"/>
          <w:lang w:eastAsia="ar-SA"/>
        </w:rPr>
        <w:t>,</w:t>
      </w:r>
      <w:r w:rsidRPr="005769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Liepā, Liepas pagastā, Priekuļu novadā, ar kadastra numuru </w:t>
      </w:r>
      <w:r w:rsidR="00534345">
        <w:rPr>
          <w:rFonts w:ascii="Times New Roman" w:hAnsi="Times New Roman"/>
          <w:sz w:val="24"/>
          <w:szCs w:val="24"/>
          <w:lang w:eastAsia="ar-SA"/>
        </w:rPr>
        <w:t>42600030244</w:t>
      </w:r>
      <w:r w:rsidR="00554224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5769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kopējo platību </w:t>
      </w:r>
      <w:r w:rsidR="00534345">
        <w:rPr>
          <w:rFonts w:ascii="Times New Roman" w:eastAsia="Times New Roman" w:hAnsi="Times New Roman" w:cs="Times New Roman"/>
          <w:sz w:val="24"/>
          <w:szCs w:val="24"/>
          <w:lang w:eastAsia="lv-LV"/>
        </w:rPr>
        <w:t>2275,30</w:t>
      </w:r>
      <w:r w:rsidR="00977271" w:rsidRPr="005769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769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m2 un tai funkcionāli piesaistītā zemes </w:t>
      </w:r>
      <w:r w:rsidRPr="00C65B72">
        <w:rPr>
          <w:rFonts w:ascii="Times New Roman" w:eastAsia="Times New Roman" w:hAnsi="Times New Roman" w:cs="Times New Roman"/>
          <w:sz w:val="24"/>
          <w:szCs w:val="24"/>
          <w:lang w:eastAsia="lv-LV"/>
        </w:rPr>
        <w:t>gabala</w:t>
      </w:r>
      <w:r w:rsidRPr="00FC4479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 </w:t>
      </w:r>
      <w:r w:rsidR="00DE143C" w:rsidRPr="006B1644">
        <w:rPr>
          <w:rFonts w:ascii="Times New Roman" w:eastAsia="Times New Roman" w:hAnsi="Times New Roman" w:cs="Times New Roman"/>
          <w:sz w:val="24"/>
          <w:szCs w:val="24"/>
          <w:lang w:eastAsia="lv-LV"/>
        </w:rPr>
        <w:t>0.426</w:t>
      </w:r>
      <w:r w:rsidR="00BD7546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DE143C" w:rsidRPr="006B16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769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ha platībā, pārvaldīšanas tiesības </w:t>
      </w:r>
      <w:r w:rsidR="005542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nodošanu </w:t>
      </w:r>
      <w:r w:rsidRPr="00576940">
        <w:rPr>
          <w:rFonts w:ascii="Times New Roman" w:eastAsia="Times New Roman" w:hAnsi="Times New Roman" w:cs="Times New Roman"/>
          <w:sz w:val="24"/>
          <w:szCs w:val="24"/>
          <w:lang w:eastAsia="lv-LV"/>
        </w:rPr>
        <w:t>SIA “CDzP”, reģistrācijas numurs LV44103029458, juridiskā adrese:</w:t>
      </w:r>
      <w:r w:rsidR="005542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Gaujas iela 7, Cēsis, LV-4101;</w:t>
      </w:r>
    </w:p>
    <w:p w14:paraId="2F8A5078" w14:textId="77777777" w:rsidR="00FC4479" w:rsidRDefault="00576940" w:rsidP="00373FB5">
      <w:pPr>
        <w:pStyle w:val="Sarakstarindkop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769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Uzdot </w:t>
      </w:r>
      <w:r w:rsidR="00FC447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Juridiskai nodaļai sagatavot vienošanos par grozījumiem </w:t>
      </w:r>
      <w:r w:rsidR="00373FB5" w:rsidRPr="00373FB5">
        <w:rPr>
          <w:rFonts w:ascii="Times New Roman" w:eastAsia="Times New Roman" w:hAnsi="Times New Roman" w:cs="Times New Roman"/>
          <w:sz w:val="24"/>
          <w:szCs w:val="24"/>
          <w:lang w:eastAsia="lv-LV"/>
        </w:rPr>
        <w:t>2019.</w:t>
      </w:r>
      <w:r w:rsidR="00534345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373FB5" w:rsidRPr="00373FB5">
        <w:rPr>
          <w:rFonts w:ascii="Times New Roman" w:eastAsia="Times New Roman" w:hAnsi="Times New Roman" w:cs="Times New Roman"/>
          <w:sz w:val="24"/>
          <w:szCs w:val="24"/>
          <w:lang w:eastAsia="lv-LV"/>
        </w:rPr>
        <w:t>gada 2.</w:t>
      </w:r>
      <w:r w:rsidR="00534345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373FB5" w:rsidRPr="00373FB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janvāra </w:t>
      </w:r>
      <w:r w:rsidR="00373FB5">
        <w:rPr>
          <w:rFonts w:ascii="Times New Roman" w:eastAsia="Times New Roman" w:hAnsi="Times New Roman" w:cs="Times New Roman"/>
          <w:sz w:val="24"/>
          <w:szCs w:val="24"/>
          <w:lang w:eastAsia="lv-LV"/>
        </w:rPr>
        <w:t>Nr. 3.4</w:t>
      </w:r>
      <w:r w:rsidR="00373FB5">
        <w:rPr>
          <w:rFonts w:ascii="Times New Roman" w:eastAsia="Times New Roman" w:hAnsi="Times New Roman" w:cs="Times New Roman"/>
          <w:sz w:val="24"/>
          <w:szCs w:val="24"/>
          <w:lang w:eastAsia="lv-LV"/>
        </w:rPr>
        <w:noBreakHyphen/>
      </w:r>
      <w:r w:rsidR="00373FB5" w:rsidRPr="00373FB5">
        <w:rPr>
          <w:rFonts w:ascii="Times New Roman" w:eastAsia="Times New Roman" w:hAnsi="Times New Roman" w:cs="Times New Roman"/>
          <w:sz w:val="24"/>
          <w:szCs w:val="24"/>
          <w:lang w:eastAsia="lv-LV"/>
        </w:rPr>
        <w:t>37/2019-91</w:t>
      </w:r>
      <w:r w:rsidR="00373FB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0348D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373FB5" w:rsidRPr="00373FB5">
        <w:rPr>
          <w:rFonts w:ascii="Times New Roman" w:eastAsia="Times New Roman" w:hAnsi="Times New Roman" w:cs="Times New Roman"/>
          <w:sz w:val="24"/>
          <w:szCs w:val="24"/>
          <w:lang w:eastAsia="lv-LV"/>
        </w:rPr>
        <w:t>eleģēšanas līgum</w:t>
      </w:r>
      <w:r w:rsidR="00373FB5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55422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83DDC11" w14:textId="77777777" w:rsidR="006B1644" w:rsidRPr="00340F3E" w:rsidRDefault="006B1644" w:rsidP="00373FB5">
      <w:pPr>
        <w:pStyle w:val="Sarakstarindkop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40F3E">
        <w:rPr>
          <w:rFonts w:ascii="Times New Roman" w:hAnsi="Times New Roman" w:cs="Times New Roman"/>
          <w:color w:val="222222"/>
          <w:sz w:val="24"/>
          <w:szCs w:val="24"/>
        </w:rPr>
        <w:t>Informēt Finanšu un grāmatvedības nodaļu par dzīvojamās mājas apsaimniekošanas maksu;</w:t>
      </w:r>
    </w:p>
    <w:p w14:paraId="2830552A" w14:textId="77777777" w:rsidR="00576940" w:rsidRPr="00373FB5" w:rsidRDefault="00576940" w:rsidP="00373FB5">
      <w:pPr>
        <w:pStyle w:val="Sarakstarindkop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3FB5">
        <w:rPr>
          <w:rFonts w:ascii="Times New Roman" w:eastAsia="Times New Roman" w:hAnsi="Times New Roman" w:cs="Times New Roman"/>
          <w:sz w:val="24"/>
          <w:szCs w:val="24"/>
          <w:lang w:eastAsia="lv-LV"/>
        </w:rPr>
        <w:t>Atbildīgais par lēmuma izpildi Priekuļu novada pašvaldības izpilddirektors F.Puņeiko.</w:t>
      </w:r>
    </w:p>
    <w:p w14:paraId="613FEFB1" w14:textId="77777777" w:rsidR="00576940" w:rsidRPr="00A82C66" w:rsidRDefault="00576940" w:rsidP="00576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CDB456B" w14:textId="77777777" w:rsidR="00576940" w:rsidRPr="00C65B72" w:rsidRDefault="00576940" w:rsidP="00576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Pielikumā: </w:t>
      </w:r>
      <w:r w:rsidR="00373FB5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B164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373FB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dzīvojamās pārvaldīšanas līgums uz </w:t>
      </w:r>
      <w:r w:rsidR="006B16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16 </w:t>
      </w:r>
      <w:r w:rsidR="00373FB5" w:rsidRPr="00C65B72">
        <w:rPr>
          <w:rFonts w:ascii="Times New Roman" w:eastAsia="Times New Roman" w:hAnsi="Times New Roman" w:cs="Times New Roman"/>
          <w:sz w:val="24"/>
          <w:szCs w:val="24"/>
          <w:lang w:eastAsia="lv-LV"/>
        </w:rPr>
        <w:t>lp.</w:t>
      </w:r>
    </w:p>
    <w:p w14:paraId="33031E32" w14:textId="77777777" w:rsidR="00373FB5" w:rsidRDefault="00373FB5" w:rsidP="0037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5B7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2</w:t>
      </w:r>
      <w:r w:rsidR="006B164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65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dzīvokļu īpašnieku sapulces protokols uz </w:t>
      </w:r>
      <w:r w:rsidR="00C65B72" w:rsidRPr="00C65B72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6B16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C65B72">
        <w:rPr>
          <w:rFonts w:ascii="Times New Roman" w:eastAsia="Times New Roman" w:hAnsi="Times New Roman" w:cs="Times New Roman"/>
          <w:sz w:val="24"/>
          <w:szCs w:val="24"/>
          <w:lang w:eastAsia="lv-LV"/>
        </w:rPr>
        <w:t>lp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9AA359D" w14:textId="77777777" w:rsidR="00576940" w:rsidRPr="00A82C66" w:rsidRDefault="00576940" w:rsidP="00576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536A4E8" w14:textId="77777777" w:rsidR="00373FB5" w:rsidRDefault="00373FB5" w:rsidP="005769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EFE77F1" w14:textId="5EFFF692" w:rsidR="001627F6" w:rsidRDefault="001627F6" w:rsidP="001627F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9499114"/>
      <w:bookmarkStart w:id="9" w:name="_Hlk7159690"/>
      <w:r>
        <w:rPr>
          <w:rFonts w:ascii="Times New Roman" w:eastAsia="Times New Roman" w:hAnsi="Times New Roman" w:cs="Times New Roman"/>
          <w:sz w:val="24"/>
          <w:szCs w:val="24"/>
        </w:rPr>
        <w:t>Domes priekšsēdētāja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A4EE7">
        <w:rPr>
          <w:rFonts w:ascii="Times New Roman" w:eastAsia="Times New Roman" w:hAnsi="Times New Roman" w:cs="Times New Roman"/>
          <w:sz w:val="24"/>
          <w:szCs w:val="24"/>
        </w:rPr>
        <w:t>(paraksts)</w:t>
      </w:r>
      <w:bookmarkStart w:id="10" w:name="_GoBack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Elīna Stapulone</w:t>
      </w:r>
      <w:bookmarkEnd w:id="8"/>
    </w:p>
    <w:bookmarkEnd w:id="9"/>
    <w:p w14:paraId="7EB0BDEA" w14:textId="77777777" w:rsidR="00576940" w:rsidRDefault="00576940" w:rsidP="00576940"/>
    <w:p w14:paraId="5D72BB8F" w14:textId="77777777" w:rsidR="00576940" w:rsidRDefault="00576940" w:rsidP="00576940"/>
    <w:p w14:paraId="1592390A" w14:textId="77777777" w:rsidR="00576940" w:rsidRDefault="00576940" w:rsidP="00576940"/>
    <w:p w14:paraId="25A2F12D" w14:textId="77777777" w:rsidR="00576940" w:rsidRDefault="00576940" w:rsidP="00576940"/>
    <w:p w14:paraId="770B1C31" w14:textId="77777777" w:rsidR="00576940" w:rsidRDefault="00576940" w:rsidP="00576940"/>
    <w:p w14:paraId="004583A2" w14:textId="77777777" w:rsidR="009655CE" w:rsidRDefault="00AE51F9"/>
    <w:sectPr w:rsidR="009655CE" w:rsidSect="002E4B46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AC394" w14:textId="77777777" w:rsidR="00AE51F9" w:rsidRDefault="00AE51F9">
      <w:pPr>
        <w:spacing w:after="0" w:line="240" w:lineRule="auto"/>
      </w:pPr>
      <w:r>
        <w:separator/>
      </w:r>
    </w:p>
  </w:endnote>
  <w:endnote w:type="continuationSeparator" w:id="0">
    <w:p w14:paraId="24CD1CA9" w14:textId="77777777" w:rsidR="00AE51F9" w:rsidRDefault="00AE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F7842" w14:textId="77777777" w:rsidR="00AE51F9" w:rsidRDefault="00AE51F9">
      <w:pPr>
        <w:spacing w:after="0" w:line="240" w:lineRule="auto"/>
      </w:pPr>
      <w:r>
        <w:separator/>
      </w:r>
    </w:p>
  </w:footnote>
  <w:footnote w:type="continuationSeparator" w:id="0">
    <w:p w14:paraId="4867186D" w14:textId="77777777" w:rsidR="00AE51F9" w:rsidRDefault="00AE5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9A6AE" w14:textId="77777777" w:rsidR="00B6702B" w:rsidRDefault="00AE51F9">
    <w:pPr>
      <w:pStyle w:val="Galvene"/>
    </w:pPr>
  </w:p>
  <w:p w14:paraId="530C033A" w14:textId="77777777" w:rsidR="00B6702B" w:rsidRDefault="00AE51F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8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B841FF"/>
    <w:multiLevelType w:val="hybridMultilevel"/>
    <w:tmpl w:val="FCA4EB54"/>
    <w:lvl w:ilvl="0" w:tplc="0426000F">
      <w:start w:val="1"/>
      <w:numFmt w:val="decimal"/>
      <w:lvlText w:val="%1."/>
      <w:lvlJc w:val="left"/>
      <w:pPr>
        <w:ind w:left="1121" w:hanging="360"/>
      </w:pPr>
    </w:lvl>
    <w:lvl w:ilvl="1" w:tplc="04260019" w:tentative="1">
      <w:start w:val="1"/>
      <w:numFmt w:val="lowerLetter"/>
      <w:lvlText w:val="%2."/>
      <w:lvlJc w:val="left"/>
      <w:pPr>
        <w:ind w:left="1841" w:hanging="360"/>
      </w:pPr>
    </w:lvl>
    <w:lvl w:ilvl="2" w:tplc="0426001B" w:tentative="1">
      <w:start w:val="1"/>
      <w:numFmt w:val="lowerRoman"/>
      <w:lvlText w:val="%3."/>
      <w:lvlJc w:val="right"/>
      <w:pPr>
        <w:ind w:left="2561" w:hanging="180"/>
      </w:pPr>
    </w:lvl>
    <w:lvl w:ilvl="3" w:tplc="0426000F" w:tentative="1">
      <w:start w:val="1"/>
      <w:numFmt w:val="decimal"/>
      <w:lvlText w:val="%4."/>
      <w:lvlJc w:val="left"/>
      <w:pPr>
        <w:ind w:left="3281" w:hanging="360"/>
      </w:pPr>
    </w:lvl>
    <w:lvl w:ilvl="4" w:tplc="04260019" w:tentative="1">
      <w:start w:val="1"/>
      <w:numFmt w:val="lowerLetter"/>
      <w:lvlText w:val="%5."/>
      <w:lvlJc w:val="left"/>
      <w:pPr>
        <w:ind w:left="4001" w:hanging="360"/>
      </w:pPr>
    </w:lvl>
    <w:lvl w:ilvl="5" w:tplc="0426001B" w:tentative="1">
      <w:start w:val="1"/>
      <w:numFmt w:val="lowerRoman"/>
      <w:lvlText w:val="%6."/>
      <w:lvlJc w:val="right"/>
      <w:pPr>
        <w:ind w:left="4721" w:hanging="180"/>
      </w:pPr>
    </w:lvl>
    <w:lvl w:ilvl="6" w:tplc="0426000F" w:tentative="1">
      <w:start w:val="1"/>
      <w:numFmt w:val="decimal"/>
      <w:lvlText w:val="%7."/>
      <w:lvlJc w:val="left"/>
      <w:pPr>
        <w:ind w:left="5441" w:hanging="360"/>
      </w:pPr>
    </w:lvl>
    <w:lvl w:ilvl="7" w:tplc="04260019" w:tentative="1">
      <w:start w:val="1"/>
      <w:numFmt w:val="lowerLetter"/>
      <w:lvlText w:val="%8."/>
      <w:lvlJc w:val="left"/>
      <w:pPr>
        <w:ind w:left="6161" w:hanging="360"/>
      </w:pPr>
    </w:lvl>
    <w:lvl w:ilvl="8" w:tplc="0426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2" w15:restartNumberingAfterBreak="0">
    <w:nsid w:val="30F43642"/>
    <w:multiLevelType w:val="hybridMultilevel"/>
    <w:tmpl w:val="6608D7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01F41"/>
    <w:multiLevelType w:val="hybridMultilevel"/>
    <w:tmpl w:val="7A26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F7D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2911E3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940"/>
    <w:rsid w:val="00064275"/>
    <w:rsid w:val="0010348D"/>
    <w:rsid w:val="001112F8"/>
    <w:rsid w:val="001627F6"/>
    <w:rsid w:val="002C5782"/>
    <w:rsid w:val="002E4B46"/>
    <w:rsid w:val="00312AF2"/>
    <w:rsid w:val="00340F3E"/>
    <w:rsid w:val="00373FB5"/>
    <w:rsid w:val="003B0A47"/>
    <w:rsid w:val="003F4B0A"/>
    <w:rsid w:val="004D0425"/>
    <w:rsid w:val="005243D7"/>
    <w:rsid w:val="00534345"/>
    <w:rsid w:val="00554224"/>
    <w:rsid w:val="00576940"/>
    <w:rsid w:val="005A6D04"/>
    <w:rsid w:val="005B4C4F"/>
    <w:rsid w:val="006211C4"/>
    <w:rsid w:val="006243EC"/>
    <w:rsid w:val="0068316E"/>
    <w:rsid w:val="006B1644"/>
    <w:rsid w:val="008B5320"/>
    <w:rsid w:val="00977271"/>
    <w:rsid w:val="00983F9B"/>
    <w:rsid w:val="00995792"/>
    <w:rsid w:val="00A07852"/>
    <w:rsid w:val="00A21164"/>
    <w:rsid w:val="00AC7DC1"/>
    <w:rsid w:val="00AE51F9"/>
    <w:rsid w:val="00AF66BE"/>
    <w:rsid w:val="00BC07C3"/>
    <w:rsid w:val="00BC0E96"/>
    <w:rsid w:val="00BD7546"/>
    <w:rsid w:val="00C13083"/>
    <w:rsid w:val="00C65B72"/>
    <w:rsid w:val="00CE6B8E"/>
    <w:rsid w:val="00D137D9"/>
    <w:rsid w:val="00D20CC4"/>
    <w:rsid w:val="00D50341"/>
    <w:rsid w:val="00DB6F78"/>
    <w:rsid w:val="00DD0CC4"/>
    <w:rsid w:val="00DE143C"/>
    <w:rsid w:val="00E119A0"/>
    <w:rsid w:val="00E22CAF"/>
    <w:rsid w:val="00EA4EE7"/>
    <w:rsid w:val="00EC064B"/>
    <w:rsid w:val="00EF0FDE"/>
    <w:rsid w:val="00F25E02"/>
    <w:rsid w:val="00F51860"/>
    <w:rsid w:val="00F53D62"/>
    <w:rsid w:val="00FC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3546AF"/>
  <w15:chartTrackingRefBased/>
  <w15:docId w15:val="{1E8240EA-70C6-4352-87D8-7AD57B11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76940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7694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76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76940"/>
    <w:rPr>
      <w:lang w:val="lv-LV"/>
    </w:rPr>
  </w:style>
  <w:style w:type="paragraph" w:customStyle="1" w:styleId="m510122610370064751m337689922317560615gmail-msolistparagraph">
    <w:name w:val="m_510122610370064751m_337689922317560615gmail-msolistparagraph"/>
    <w:basedOn w:val="Parasts"/>
    <w:rsid w:val="006B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E4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E4B46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2703</Words>
  <Characters>1542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Sekretare</cp:lastModifiedBy>
  <cp:revision>7</cp:revision>
  <cp:lastPrinted>2019-06-25T11:11:00Z</cp:lastPrinted>
  <dcterms:created xsi:type="dcterms:W3CDTF">2019-06-19T05:19:00Z</dcterms:created>
  <dcterms:modified xsi:type="dcterms:W3CDTF">2019-07-01T10:51:00Z</dcterms:modified>
</cp:coreProperties>
</file>