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BB3" w:rsidRPr="00B541F0" w:rsidRDefault="00FD0BB3" w:rsidP="00FD0BB3">
      <w:pPr>
        <w:widowControl w:val="0"/>
        <w:suppressAutoHyphens/>
        <w:autoSpaceDN w:val="0"/>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bookmarkStart w:id="2" w:name="_Hlk7168632"/>
      <w:r w:rsidRPr="005A4D46">
        <w:rPr>
          <w:rFonts w:cs="Lucida Sans"/>
          <w:noProof/>
          <w:kern w:val="3"/>
          <w:sz w:val="20"/>
          <w:szCs w:val="20"/>
          <w:lang w:val="en-GB" w:eastAsia="ar-SA" w:bidi="hi-IN"/>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FD0BB3" w:rsidRPr="00B541F0" w:rsidRDefault="00FD0BB3" w:rsidP="00FD0BB3">
      <w:pPr>
        <w:widowControl w:val="0"/>
        <w:suppressAutoHyphens/>
        <w:autoSpaceDN w:val="0"/>
        <w:ind w:left="720" w:hanging="720"/>
        <w:jc w:val="center"/>
        <w:textAlignment w:val="baseline"/>
        <w:rPr>
          <w:rFonts w:cs="Lucida Sans"/>
          <w:kern w:val="3"/>
          <w:lang w:val="en-GB" w:bidi="hi-IN"/>
        </w:rPr>
      </w:pPr>
      <w:proofErr w:type="gramStart"/>
      <w:r w:rsidRPr="00B541F0">
        <w:rPr>
          <w:rFonts w:cs="Lucida Sans"/>
          <w:kern w:val="3"/>
          <w:lang w:val="en-GB" w:bidi="hi-IN"/>
        </w:rPr>
        <w:t>LATVIJAS  REPUBLIKA</w:t>
      </w:r>
      <w:proofErr w:type="gramEnd"/>
    </w:p>
    <w:p w:rsidR="00FD0BB3" w:rsidRPr="00B541F0" w:rsidRDefault="00FD0BB3" w:rsidP="00FD0BB3">
      <w:pPr>
        <w:widowControl w:val="0"/>
        <w:pBdr>
          <w:bottom w:val="single" w:sz="12" w:space="1" w:color="000000"/>
        </w:pBdr>
        <w:suppressAutoHyphens/>
        <w:autoSpaceDN w:val="0"/>
        <w:ind w:left="720" w:hanging="720"/>
        <w:jc w:val="center"/>
        <w:textAlignment w:val="baseline"/>
        <w:rPr>
          <w:rFonts w:cs="Lucida Sans"/>
          <w:b/>
          <w:kern w:val="3"/>
          <w:sz w:val="28"/>
          <w:szCs w:val="28"/>
          <w:lang w:val="en-GB" w:bidi="hi-IN"/>
        </w:rPr>
      </w:pPr>
      <w:r w:rsidRPr="00B541F0">
        <w:rPr>
          <w:rFonts w:cs="Lucida Sans"/>
          <w:b/>
          <w:kern w:val="3"/>
          <w:sz w:val="28"/>
          <w:szCs w:val="28"/>
          <w:lang w:val="en-GB" w:bidi="hi-IN"/>
        </w:rPr>
        <w:t xml:space="preserve"> PRIEKUĻU NOVADA PAŠVALDĪBA</w:t>
      </w:r>
    </w:p>
    <w:p w:rsidR="00FD0BB3" w:rsidRPr="00B541F0" w:rsidRDefault="00FD0BB3" w:rsidP="00FD0BB3">
      <w:pPr>
        <w:widowControl w:val="0"/>
        <w:suppressAutoHyphens/>
        <w:autoSpaceDN w:val="0"/>
        <w:ind w:left="720" w:hanging="720"/>
        <w:jc w:val="center"/>
        <w:textAlignment w:val="baseline"/>
        <w:rPr>
          <w:rFonts w:cs="Lucida Sans"/>
          <w:kern w:val="3"/>
          <w:sz w:val="18"/>
          <w:szCs w:val="18"/>
          <w:lang w:val="en-GB" w:bidi="hi-IN"/>
        </w:rPr>
      </w:pPr>
      <w:proofErr w:type="spellStart"/>
      <w:r w:rsidRPr="00B541F0">
        <w:rPr>
          <w:rFonts w:cs="Lucida Sans"/>
          <w:kern w:val="3"/>
          <w:sz w:val="18"/>
          <w:szCs w:val="18"/>
          <w:lang w:val="en-GB" w:bidi="hi-IN"/>
        </w:rPr>
        <w:t>Reģistrācijas</w:t>
      </w:r>
      <w:proofErr w:type="spellEnd"/>
      <w:r w:rsidRPr="00B541F0">
        <w:rPr>
          <w:rFonts w:cs="Lucida Sans"/>
          <w:kern w:val="3"/>
          <w:sz w:val="18"/>
          <w:szCs w:val="18"/>
          <w:lang w:val="en-GB" w:bidi="hi-IN"/>
        </w:rPr>
        <w:t xml:space="preserve"> Nr. 90000057511, </w:t>
      </w:r>
      <w:proofErr w:type="spellStart"/>
      <w:r w:rsidRPr="00B541F0">
        <w:rPr>
          <w:rFonts w:cs="Lucida Sans"/>
          <w:kern w:val="3"/>
          <w:sz w:val="18"/>
          <w:szCs w:val="18"/>
          <w:lang w:val="en-GB" w:bidi="hi-IN"/>
        </w:rPr>
        <w:t>Cēsu</w:t>
      </w:r>
      <w:proofErr w:type="spellEnd"/>
      <w:r w:rsidRPr="00B541F0">
        <w:rPr>
          <w:rFonts w:cs="Lucida Sans"/>
          <w:kern w:val="3"/>
          <w:sz w:val="18"/>
          <w:szCs w:val="18"/>
          <w:lang w:val="en-GB" w:bidi="hi-IN"/>
        </w:rPr>
        <w:t xml:space="preserve"> </w:t>
      </w:r>
      <w:proofErr w:type="spellStart"/>
      <w:r w:rsidRPr="00B541F0">
        <w:rPr>
          <w:rFonts w:cs="Lucida Sans"/>
          <w:kern w:val="3"/>
          <w:sz w:val="18"/>
          <w:szCs w:val="18"/>
          <w:lang w:val="en-GB" w:bidi="hi-IN"/>
        </w:rPr>
        <w:t>prospekts</w:t>
      </w:r>
      <w:proofErr w:type="spellEnd"/>
      <w:r w:rsidRPr="00B541F0">
        <w:rPr>
          <w:rFonts w:cs="Lucida Sans"/>
          <w:kern w:val="3"/>
          <w:sz w:val="18"/>
          <w:szCs w:val="18"/>
          <w:lang w:val="en-GB" w:bidi="hi-IN"/>
        </w:rPr>
        <w:t xml:space="preserve"> 5, </w:t>
      </w:r>
      <w:proofErr w:type="spellStart"/>
      <w:r w:rsidRPr="00B541F0">
        <w:rPr>
          <w:rFonts w:cs="Lucida Sans"/>
          <w:kern w:val="3"/>
          <w:sz w:val="18"/>
          <w:szCs w:val="18"/>
          <w:lang w:val="en-GB" w:bidi="hi-IN"/>
        </w:rPr>
        <w:t>Priekuļi</w:t>
      </w:r>
      <w:proofErr w:type="spellEnd"/>
      <w:r w:rsidRPr="00B541F0">
        <w:rPr>
          <w:rFonts w:cs="Lucida Sans"/>
          <w:kern w:val="3"/>
          <w:sz w:val="18"/>
          <w:szCs w:val="18"/>
          <w:lang w:val="en-GB" w:bidi="hi-IN"/>
        </w:rPr>
        <w:t xml:space="preserve">, </w:t>
      </w:r>
      <w:proofErr w:type="spellStart"/>
      <w:r w:rsidRPr="00B541F0">
        <w:rPr>
          <w:rFonts w:cs="Lucida Sans"/>
          <w:kern w:val="3"/>
          <w:sz w:val="18"/>
          <w:szCs w:val="18"/>
          <w:lang w:val="en-GB" w:bidi="hi-IN"/>
        </w:rPr>
        <w:t>Priekuļu</w:t>
      </w:r>
      <w:proofErr w:type="spellEnd"/>
      <w:r w:rsidRPr="00B541F0">
        <w:rPr>
          <w:rFonts w:cs="Lucida Sans"/>
          <w:kern w:val="3"/>
          <w:sz w:val="18"/>
          <w:szCs w:val="18"/>
          <w:lang w:val="en-GB" w:bidi="hi-IN"/>
        </w:rPr>
        <w:t xml:space="preserve"> </w:t>
      </w:r>
      <w:proofErr w:type="spellStart"/>
      <w:r w:rsidRPr="00B541F0">
        <w:rPr>
          <w:rFonts w:cs="Lucida Sans"/>
          <w:kern w:val="3"/>
          <w:sz w:val="18"/>
          <w:szCs w:val="18"/>
          <w:lang w:val="en-GB" w:bidi="hi-IN"/>
        </w:rPr>
        <w:t>pagasts</w:t>
      </w:r>
      <w:proofErr w:type="spellEnd"/>
      <w:r w:rsidRPr="00B541F0">
        <w:rPr>
          <w:rFonts w:cs="Lucida Sans"/>
          <w:kern w:val="3"/>
          <w:sz w:val="18"/>
          <w:szCs w:val="18"/>
          <w:lang w:val="en-GB" w:bidi="hi-IN"/>
        </w:rPr>
        <w:t xml:space="preserve">, </w:t>
      </w:r>
      <w:proofErr w:type="spellStart"/>
      <w:r w:rsidRPr="00B541F0">
        <w:rPr>
          <w:rFonts w:cs="Lucida Sans"/>
          <w:kern w:val="3"/>
          <w:sz w:val="18"/>
          <w:szCs w:val="18"/>
          <w:lang w:val="en-GB" w:bidi="hi-IN"/>
        </w:rPr>
        <w:t>Priekuļu</w:t>
      </w:r>
      <w:proofErr w:type="spellEnd"/>
      <w:r w:rsidRPr="00B541F0">
        <w:rPr>
          <w:rFonts w:cs="Lucida Sans"/>
          <w:kern w:val="3"/>
          <w:sz w:val="18"/>
          <w:szCs w:val="18"/>
          <w:lang w:val="en-GB" w:bidi="hi-IN"/>
        </w:rPr>
        <w:t xml:space="preserve"> </w:t>
      </w:r>
      <w:proofErr w:type="spellStart"/>
      <w:r w:rsidRPr="00B541F0">
        <w:rPr>
          <w:rFonts w:cs="Lucida Sans"/>
          <w:kern w:val="3"/>
          <w:sz w:val="18"/>
          <w:szCs w:val="18"/>
          <w:lang w:val="en-GB" w:bidi="hi-IN"/>
        </w:rPr>
        <w:t>novads</w:t>
      </w:r>
      <w:proofErr w:type="spellEnd"/>
      <w:r w:rsidRPr="00B541F0">
        <w:rPr>
          <w:rFonts w:cs="Lucida Sans"/>
          <w:kern w:val="3"/>
          <w:sz w:val="18"/>
          <w:szCs w:val="18"/>
          <w:lang w:val="en-GB" w:bidi="hi-IN"/>
        </w:rPr>
        <w:t>, LV-4126</w:t>
      </w:r>
    </w:p>
    <w:p w:rsidR="00FD0BB3" w:rsidRPr="00B541F0" w:rsidRDefault="00FD0BB3" w:rsidP="00FD0BB3">
      <w:pPr>
        <w:widowControl w:val="0"/>
        <w:suppressAutoHyphens/>
        <w:autoSpaceDN w:val="0"/>
        <w:ind w:left="720" w:hanging="720"/>
        <w:jc w:val="center"/>
        <w:textAlignment w:val="baseline"/>
        <w:rPr>
          <w:rFonts w:ascii="Liberation Serif" w:eastAsia="SimSun" w:hAnsi="Liberation Serif" w:cs="Lucida Sans" w:hint="eastAsia"/>
          <w:kern w:val="3"/>
          <w:lang w:eastAsia="zh-CN" w:bidi="hi-IN"/>
        </w:rPr>
      </w:pPr>
      <w:r w:rsidRPr="00B541F0">
        <w:rPr>
          <w:rFonts w:cs="Lucida Sans"/>
          <w:kern w:val="3"/>
          <w:sz w:val="18"/>
          <w:szCs w:val="18"/>
          <w:lang w:val="en-GB" w:bidi="hi-IN"/>
        </w:rPr>
        <w:t xml:space="preserve"> www.priekuli.lv, </w:t>
      </w:r>
      <w:proofErr w:type="spellStart"/>
      <w:r w:rsidRPr="00B541F0">
        <w:rPr>
          <w:rFonts w:cs="Lucida Sans"/>
          <w:kern w:val="3"/>
          <w:sz w:val="18"/>
          <w:szCs w:val="18"/>
          <w:lang w:val="en-GB" w:bidi="hi-IN"/>
        </w:rPr>
        <w:t>tālr</w:t>
      </w:r>
      <w:proofErr w:type="spellEnd"/>
      <w:r w:rsidRPr="00B541F0">
        <w:rPr>
          <w:rFonts w:cs="Lucida Sans"/>
          <w:kern w:val="3"/>
          <w:sz w:val="18"/>
          <w:szCs w:val="18"/>
          <w:lang w:val="en-GB" w:bidi="hi-IN"/>
        </w:rPr>
        <w:t>. 64107871, e-pasts: dome@priekulunovads.lv</w:t>
      </w:r>
    </w:p>
    <w:bookmarkEnd w:id="0"/>
    <w:p w:rsidR="00FD0BB3" w:rsidRPr="00B541F0" w:rsidRDefault="00FD0BB3" w:rsidP="00FD0BB3">
      <w:pPr>
        <w:widowControl w:val="0"/>
        <w:suppressAutoHyphens/>
        <w:autoSpaceDN w:val="0"/>
        <w:jc w:val="center"/>
        <w:textAlignment w:val="baseline"/>
        <w:outlineLvl w:val="0"/>
        <w:rPr>
          <w:rFonts w:cs="Lucida Sans"/>
          <w:b/>
          <w:kern w:val="3"/>
          <w:lang w:val="en-GB" w:bidi="hi-IN"/>
        </w:rPr>
      </w:pPr>
    </w:p>
    <w:p w:rsidR="00FD0BB3" w:rsidRPr="00B541F0" w:rsidRDefault="00FD0BB3" w:rsidP="00FD0BB3">
      <w:pPr>
        <w:widowControl w:val="0"/>
        <w:suppressAutoHyphens/>
        <w:autoSpaceDN w:val="0"/>
        <w:jc w:val="center"/>
        <w:textAlignment w:val="baseline"/>
        <w:outlineLvl w:val="0"/>
        <w:rPr>
          <w:rFonts w:cs="Lucida Sans"/>
          <w:b/>
          <w:kern w:val="3"/>
          <w:lang w:val="en-GB" w:bidi="hi-IN"/>
        </w:rPr>
      </w:pPr>
      <w:proofErr w:type="spellStart"/>
      <w:r w:rsidRPr="00B541F0">
        <w:rPr>
          <w:rFonts w:cs="Lucida Sans"/>
          <w:b/>
          <w:kern w:val="3"/>
          <w:lang w:val="en-GB" w:bidi="hi-IN"/>
        </w:rPr>
        <w:t>Lēmums</w:t>
      </w:r>
      <w:proofErr w:type="spellEnd"/>
    </w:p>
    <w:p w:rsidR="00FD0BB3" w:rsidRPr="00B541F0" w:rsidRDefault="00FD0BB3" w:rsidP="00FD0BB3">
      <w:pPr>
        <w:widowControl w:val="0"/>
        <w:suppressAutoHyphens/>
        <w:autoSpaceDN w:val="0"/>
        <w:jc w:val="center"/>
        <w:textAlignment w:val="baseline"/>
        <w:outlineLvl w:val="0"/>
        <w:rPr>
          <w:rFonts w:cs="Lucida Sans"/>
          <w:kern w:val="3"/>
          <w:lang w:val="en-GB" w:bidi="hi-IN"/>
        </w:rPr>
      </w:pPr>
      <w:proofErr w:type="spellStart"/>
      <w:r w:rsidRPr="00B541F0">
        <w:rPr>
          <w:rFonts w:cs="Lucida Sans"/>
          <w:kern w:val="3"/>
          <w:lang w:val="en-GB" w:bidi="hi-IN"/>
        </w:rPr>
        <w:t>Priekuļu</w:t>
      </w:r>
      <w:proofErr w:type="spellEnd"/>
      <w:r w:rsidRPr="00B541F0">
        <w:rPr>
          <w:rFonts w:cs="Lucida Sans"/>
          <w:kern w:val="3"/>
          <w:lang w:val="en-GB" w:bidi="hi-IN"/>
        </w:rPr>
        <w:t xml:space="preserve"> </w:t>
      </w:r>
      <w:proofErr w:type="spellStart"/>
      <w:r w:rsidRPr="00B541F0">
        <w:rPr>
          <w:rFonts w:cs="Lucida Sans"/>
          <w:kern w:val="3"/>
          <w:lang w:val="en-GB" w:bidi="hi-IN"/>
        </w:rPr>
        <w:t>novada</w:t>
      </w:r>
      <w:proofErr w:type="spellEnd"/>
      <w:r w:rsidRPr="00B541F0">
        <w:rPr>
          <w:rFonts w:cs="Lucida Sans"/>
          <w:kern w:val="3"/>
          <w:lang w:val="en-GB" w:bidi="hi-IN"/>
        </w:rPr>
        <w:t xml:space="preserve"> </w:t>
      </w:r>
      <w:proofErr w:type="spellStart"/>
      <w:r w:rsidRPr="00B541F0">
        <w:rPr>
          <w:rFonts w:cs="Lucida Sans"/>
          <w:kern w:val="3"/>
          <w:lang w:val="en-GB" w:bidi="hi-IN"/>
        </w:rPr>
        <w:t>Priekuļu</w:t>
      </w:r>
      <w:proofErr w:type="spellEnd"/>
      <w:r w:rsidRPr="00B541F0">
        <w:rPr>
          <w:rFonts w:cs="Lucida Sans"/>
          <w:kern w:val="3"/>
          <w:lang w:val="en-GB" w:bidi="hi-IN"/>
        </w:rPr>
        <w:t xml:space="preserve"> </w:t>
      </w:r>
      <w:proofErr w:type="spellStart"/>
      <w:r w:rsidRPr="00B541F0">
        <w:rPr>
          <w:rFonts w:cs="Lucida Sans"/>
          <w:kern w:val="3"/>
          <w:lang w:val="en-GB" w:bidi="hi-IN"/>
        </w:rPr>
        <w:t>pagastā</w:t>
      </w:r>
      <w:proofErr w:type="spellEnd"/>
    </w:p>
    <w:bookmarkEnd w:id="1"/>
    <w:p w:rsidR="00FD0BB3" w:rsidRPr="00B541F0" w:rsidRDefault="00FD0BB3" w:rsidP="00FD0BB3">
      <w:pPr>
        <w:widowControl w:val="0"/>
        <w:suppressAutoHyphens/>
        <w:autoSpaceDN w:val="0"/>
        <w:jc w:val="center"/>
        <w:textAlignment w:val="baseline"/>
        <w:rPr>
          <w:rFonts w:cs="Lucida Sans"/>
          <w:kern w:val="3"/>
          <w:lang w:val="en-GB" w:bidi="hi-IN"/>
        </w:rPr>
      </w:pPr>
    </w:p>
    <w:p w:rsidR="00FD0BB3" w:rsidRPr="00B541F0" w:rsidRDefault="00FD0BB3" w:rsidP="00FD0BB3">
      <w:pPr>
        <w:widowControl w:val="0"/>
        <w:suppressAutoHyphens/>
        <w:autoSpaceDN w:val="0"/>
        <w:jc w:val="both"/>
        <w:textAlignment w:val="baseline"/>
        <w:rPr>
          <w:rFonts w:cs="Lucida Sans"/>
          <w:bCs/>
          <w:iCs/>
          <w:kern w:val="3"/>
          <w:lang w:val="en-GB" w:bidi="hi-IN"/>
        </w:rPr>
      </w:pPr>
      <w:r w:rsidRPr="00B541F0">
        <w:rPr>
          <w:rFonts w:cs="Lucida Sans"/>
          <w:bCs/>
          <w:iCs/>
          <w:kern w:val="3"/>
          <w:lang w:val="en-GB" w:bidi="hi-IN"/>
        </w:rPr>
        <w:t xml:space="preserve">2019.gada </w:t>
      </w:r>
      <w:proofErr w:type="gramStart"/>
      <w:r w:rsidRPr="00B541F0">
        <w:rPr>
          <w:rFonts w:cs="Lucida Sans"/>
          <w:bCs/>
          <w:iCs/>
          <w:kern w:val="3"/>
          <w:lang w:val="en-GB" w:bidi="hi-IN"/>
        </w:rPr>
        <w:t>20.jūnijā</w:t>
      </w:r>
      <w:proofErr w:type="gramEnd"/>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t xml:space="preserve">     Nr.</w:t>
      </w:r>
      <w:r w:rsidR="00E518AD">
        <w:rPr>
          <w:rFonts w:cs="Lucida Sans"/>
          <w:bCs/>
          <w:iCs/>
          <w:kern w:val="3"/>
          <w:lang w:val="en-GB" w:bidi="hi-IN"/>
        </w:rPr>
        <w:t>238</w:t>
      </w:r>
    </w:p>
    <w:p w:rsidR="00FD0BB3" w:rsidRDefault="00FD0BB3" w:rsidP="00FD0BB3">
      <w:pPr>
        <w:widowControl w:val="0"/>
        <w:suppressAutoHyphens/>
        <w:autoSpaceDN w:val="0"/>
        <w:jc w:val="both"/>
        <w:textAlignment w:val="baseline"/>
        <w:rPr>
          <w:rFonts w:cs="Lucida Sans"/>
          <w:bCs/>
          <w:kern w:val="3"/>
          <w:lang w:val="en-GB" w:bidi="hi-IN"/>
        </w:rPr>
      </w:pP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r>
      <w:r w:rsidRPr="00B541F0">
        <w:rPr>
          <w:rFonts w:cs="Lucida Sans"/>
          <w:bCs/>
          <w:iCs/>
          <w:kern w:val="3"/>
          <w:lang w:val="en-GB" w:bidi="hi-IN"/>
        </w:rPr>
        <w:tab/>
        <w:t xml:space="preserve">                (</w:t>
      </w:r>
      <w:proofErr w:type="spellStart"/>
      <w:r w:rsidRPr="00B541F0">
        <w:rPr>
          <w:rFonts w:cs="Lucida Sans"/>
          <w:bCs/>
          <w:iCs/>
          <w:kern w:val="3"/>
          <w:lang w:val="en-GB" w:bidi="hi-IN"/>
        </w:rPr>
        <w:t>protokols</w:t>
      </w:r>
      <w:proofErr w:type="spellEnd"/>
      <w:r w:rsidRPr="00B541F0">
        <w:rPr>
          <w:rFonts w:cs="Lucida Sans"/>
          <w:bCs/>
          <w:iCs/>
          <w:kern w:val="3"/>
          <w:lang w:val="en-GB" w:bidi="hi-IN"/>
        </w:rPr>
        <w:t xml:space="preserve"> Nr.7, </w:t>
      </w:r>
      <w:r w:rsidR="00E518AD">
        <w:rPr>
          <w:rFonts w:cs="Lucida Sans"/>
          <w:bCs/>
          <w:iCs/>
          <w:kern w:val="3"/>
          <w:lang w:val="en-GB" w:bidi="hi-IN"/>
        </w:rPr>
        <w:t>30</w:t>
      </w:r>
      <w:r w:rsidRPr="00B541F0">
        <w:rPr>
          <w:rFonts w:cs="Lucida Sans"/>
          <w:bCs/>
          <w:iCs/>
          <w:kern w:val="3"/>
          <w:lang w:val="en-GB" w:bidi="hi-IN"/>
        </w:rPr>
        <w:t>.</w:t>
      </w:r>
      <w:r w:rsidRPr="00B541F0">
        <w:rPr>
          <w:rFonts w:cs="Lucida Sans"/>
          <w:bCs/>
          <w:kern w:val="3"/>
          <w:lang w:val="en-GB" w:bidi="hi-IN"/>
        </w:rPr>
        <w:t>p.)</w:t>
      </w:r>
      <w:bookmarkEnd w:id="2"/>
    </w:p>
    <w:p w:rsidR="00FD0BB3" w:rsidRDefault="00FD0BB3" w:rsidP="004D7A88">
      <w:pPr>
        <w:jc w:val="center"/>
        <w:rPr>
          <w:b/>
          <w:sz w:val="26"/>
          <w:szCs w:val="26"/>
          <w:u w:val="single"/>
        </w:rPr>
      </w:pPr>
    </w:p>
    <w:p w:rsidR="00995E7A" w:rsidRPr="00875C19" w:rsidRDefault="004D7A88" w:rsidP="00FD0BB3">
      <w:pPr>
        <w:jc w:val="center"/>
        <w:rPr>
          <w:b/>
          <w:u w:val="single"/>
        </w:rPr>
      </w:pPr>
      <w:bookmarkStart w:id="3" w:name="_Hlk11220876"/>
      <w:r w:rsidRPr="00875C19">
        <w:rPr>
          <w:b/>
          <w:u w:val="single"/>
        </w:rPr>
        <w:t xml:space="preserve">Par </w:t>
      </w:r>
      <w:r w:rsidR="004F6988" w:rsidRPr="00875C19">
        <w:rPr>
          <w:b/>
          <w:u w:val="single"/>
        </w:rPr>
        <w:t>precizē</w:t>
      </w:r>
      <w:r w:rsidRPr="00875C19">
        <w:rPr>
          <w:b/>
          <w:u w:val="single"/>
        </w:rPr>
        <w:t>jumiem Priekuļu novada domes</w:t>
      </w:r>
      <w:r w:rsidR="00FD0BB3" w:rsidRPr="00875C19">
        <w:rPr>
          <w:b/>
          <w:u w:val="single"/>
        </w:rPr>
        <w:t xml:space="preserve"> </w:t>
      </w:r>
      <w:r w:rsidRPr="00875C19">
        <w:rPr>
          <w:b/>
          <w:u w:val="single"/>
        </w:rPr>
        <w:t>201</w:t>
      </w:r>
      <w:r w:rsidR="007E2F7E" w:rsidRPr="00875C19">
        <w:rPr>
          <w:b/>
          <w:u w:val="single"/>
        </w:rPr>
        <w:t>9</w:t>
      </w:r>
      <w:r w:rsidRPr="00875C19">
        <w:rPr>
          <w:b/>
          <w:u w:val="single"/>
        </w:rPr>
        <w:t>.gada 2</w:t>
      </w:r>
      <w:r w:rsidR="00F370FB" w:rsidRPr="00875C19">
        <w:rPr>
          <w:b/>
          <w:u w:val="single"/>
        </w:rPr>
        <w:t>3</w:t>
      </w:r>
      <w:r w:rsidRPr="00875C19">
        <w:rPr>
          <w:b/>
          <w:u w:val="single"/>
        </w:rPr>
        <w:t>.</w:t>
      </w:r>
      <w:r w:rsidR="007E2F7E" w:rsidRPr="00875C19">
        <w:rPr>
          <w:b/>
          <w:u w:val="single"/>
        </w:rPr>
        <w:t>ma</w:t>
      </w:r>
      <w:r w:rsidR="00F370FB" w:rsidRPr="00875C19">
        <w:rPr>
          <w:b/>
          <w:u w:val="single"/>
        </w:rPr>
        <w:t>ij</w:t>
      </w:r>
      <w:r w:rsidRPr="00875C19">
        <w:rPr>
          <w:b/>
          <w:u w:val="single"/>
        </w:rPr>
        <w:t>a lēmumā (prot.Nr.</w:t>
      </w:r>
      <w:r w:rsidR="00F370FB" w:rsidRPr="00875C19">
        <w:rPr>
          <w:b/>
          <w:u w:val="single"/>
        </w:rPr>
        <w:t>5</w:t>
      </w:r>
      <w:r w:rsidR="007E2F7E" w:rsidRPr="00875C19">
        <w:rPr>
          <w:b/>
          <w:u w:val="single"/>
        </w:rPr>
        <w:t>, 1</w:t>
      </w:r>
      <w:r w:rsidR="00F370FB" w:rsidRPr="00875C19">
        <w:rPr>
          <w:b/>
          <w:u w:val="single"/>
        </w:rPr>
        <w:t>8</w:t>
      </w:r>
      <w:r w:rsidR="007E2F7E" w:rsidRPr="00875C19">
        <w:rPr>
          <w:b/>
          <w:u w:val="single"/>
        </w:rPr>
        <w:t>.p.</w:t>
      </w:r>
      <w:r w:rsidRPr="00875C19">
        <w:rPr>
          <w:b/>
          <w:u w:val="single"/>
        </w:rPr>
        <w:t>)</w:t>
      </w:r>
      <w:r w:rsidR="007E2F7E" w:rsidRPr="00875C19">
        <w:rPr>
          <w:b/>
          <w:u w:val="single"/>
        </w:rPr>
        <w:t xml:space="preserve"> Nr.</w:t>
      </w:r>
      <w:r w:rsidR="00F370FB" w:rsidRPr="00875C19">
        <w:rPr>
          <w:b/>
          <w:u w:val="single"/>
        </w:rPr>
        <w:t>176</w:t>
      </w:r>
    </w:p>
    <w:bookmarkEnd w:id="3"/>
    <w:p w:rsidR="004D7A88" w:rsidRPr="00875C19" w:rsidRDefault="004D7A88" w:rsidP="004D7A88">
      <w:pPr>
        <w:jc w:val="center"/>
        <w:rPr>
          <w:b/>
          <w:u w:val="single"/>
        </w:rPr>
      </w:pPr>
    </w:p>
    <w:p w:rsidR="00922C41" w:rsidRPr="00875C19" w:rsidRDefault="004D7A88" w:rsidP="00F370FB">
      <w:pPr>
        <w:ind w:firstLine="720"/>
        <w:jc w:val="both"/>
      </w:pPr>
      <w:r w:rsidRPr="00875C19">
        <w:t>Priekuļu n</w:t>
      </w:r>
      <w:r w:rsidR="002633E7" w:rsidRPr="00875C19">
        <w:t>ovada dome novada</w:t>
      </w:r>
      <w:r w:rsidR="00E94A08" w:rsidRPr="00875C19">
        <w:t xml:space="preserve"> izskata</w:t>
      </w:r>
      <w:r w:rsidR="002633E7" w:rsidRPr="00875C19">
        <w:t xml:space="preserve"> </w:t>
      </w:r>
      <w:r w:rsidR="00AF45A9" w:rsidRPr="00875C19">
        <w:t xml:space="preserve">Valsts zemes dienesta </w:t>
      </w:r>
      <w:r w:rsidR="00103377" w:rsidRPr="00875C19">
        <w:t>sniegto informācij</w:t>
      </w:r>
      <w:r w:rsidR="00AF45A9" w:rsidRPr="00875C19">
        <w:t>u</w:t>
      </w:r>
      <w:r w:rsidR="00E41DE8" w:rsidRPr="00875C19">
        <w:t>,</w:t>
      </w:r>
      <w:r w:rsidR="00E94A08" w:rsidRPr="00875C19">
        <w:t xml:space="preserve"> </w:t>
      </w:r>
      <w:r w:rsidR="002633E7" w:rsidRPr="00875C19">
        <w:t xml:space="preserve">par </w:t>
      </w:r>
      <w:r w:rsidRPr="00875C19">
        <w:t>nepieciešamību precizēt Priekuļu novada domes 201</w:t>
      </w:r>
      <w:r w:rsidR="007E2F7E" w:rsidRPr="00875C19">
        <w:t>9</w:t>
      </w:r>
      <w:r w:rsidRPr="00875C19">
        <w:t>.gada 2</w:t>
      </w:r>
      <w:r w:rsidR="00F370FB" w:rsidRPr="00875C19">
        <w:t>3</w:t>
      </w:r>
      <w:r w:rsidRPr="00875C19">
        <w:t>.</w:t>
      </w:r>
      <w:r w:rsidR="007E2F7E" w:rsidRPr="00875C19">
        <w:t>ma</w:t>
      </w:r>
      <w:r w:rsidR="00F370FB" w:rsidRPr="00875C19">
        <w:t>ij</w:t>
      </w:r>
      <w:r w:rsidRPr="00875C19">
        <w:t>a lēmumu (prot.Nr.</w:t>
      </w:r>
      <w:r w:rsidR="00F370FB" w:rsidRPr="00875C19">
        <w:t>5</w:t>
      </w:r>
      <w:r w:rsidR="00922C41" w:rsidRPr="00875C19">
        <w:t>,</w:t>
      </w:r>
      <w:r w:rsidR="007E2F7E" w:rsidRPr="00875C19">
        <w:t>1</w:t>
      </w:r>
      <w:r w:rsidR="00F370FB" w:rsidRPr="00875C19">
        <w:t>8</w:t>
      </w:r>
      <w:r w:rsidRPr="00875C19">
        <w:t>.p.)</w:t>
      </w:r>
      <w:r w:rsidR="007E2F7E" w:rsidRPr="00875C19">
        <w:t xml:space="preserve"> Nr.</w:t>
      </w:r>
      <w:r w:rsidR="00F370FB" w:rsidRPr="00875C19">
        <w:t>176</w:t>
      </w:r>
      <w:r w:rsidRPr="00875C19">
        <w:t xml:space="preserve"> „</w:t>
      </w:r>
      <w:r w:rsidR="00F370FB" w:rsidRPr="00875C19">
        <w:t xml:space="preserve"> Par zemes ierīcības projekta nekustamajam īpašumam „Lejasciems”, Dukuros, Priekuļu pagastā, Priekuļu novadā, apstiprināšanu</w:t>
      </w:r>
      <w:r w:rsidRPr="00875C19">
        <w:t>”</w:t>
      </w:r>
      <w:r w:rsidR="002633E7" w:rsidRPr="00875C19">
        <w:t>.</w:t>
      </w:r>
      <w:r w:rsidR="00F370FB" w:rsidRPr="00875C19">
        <w:t xml:space="preserve"> </w:t>
      </w:r>
      <w:bookmarkStart w:id="4" w:name="_GoBack"/>
      <w:bookmarkEnd w:id="4"/>
    </w:p>
    <w:p w:rsidR="00E518AD" w:rsidRDefault="00922C41" w:rsidP="00E518AD">
      <w:pPr>
        <w:ind w:firstLine="720"/>
        <w:jc w:val="both"/>
      </w:pPr>
      <w:r w:rsidRPr="00875C19">
        <w:t xml:space="preserve">Izvērtējot domes rīcībā esošo informāciju, konstatēts, </w:t>
      </w:r>
      <w:r w:rsidR="001F0768" w:rsidRPr="00875C19">
        <w:t xml:space="preserve">ka </w:t>
      </w:r>
      <w:r w:rsidR="004F6988" w:rsidRPr="00875C19">
        <w:t>lēmuma ko</w:t>
      </w:r>
      <w:r w:rsidR="00984785" w:rsidRPr="00875C19">
        <w:t>nstatējošā daļā ir neatbilstošs zemes vienības kadastra apzīmējums</w:t>
      </w:r>
      <w:r w:rsidR="00D46BE5" w:rsidRPr="00875C19">
        <w:t>.</w:t>
      </w:r>
    </w:p>
    <w:p w:rsidR="00E518AD" w:rsidRPr="00E518AD" w:rsidRDefault="00922C41" w:rsidP="00E518AD">
      <w:pPr>
        <w:ind w:firstLine="720"/>
        <w:jc w:val="both"/>
      </w:pPr>
      <w:r w:rsidRPr="00875C19">
        <w:t>Ņemot vērā iepriekš</w:t>
      </w:r>
      <w:r w:rsidR="00506244" w:rsidRPr="00875C19">
        <w:t xml:space="preserve"> minēto un pamatojoties uz </w:t>
      </w:r>
      <w:r w:rsidR="001F0768" w:rsidRPr="00875C19">
        <w:t>Ministru kabineta 2015.gada 8.decembra noteikumiem Nr.698 „Adresācijas noteikumi” 9.</w:t>
      </w:r>
      <w:r w:rsidR="00212F5E" w:rsidRPr="00875C19">
        <w:t xml:space="preserve"> un 36.</w:t>
      </w:r>
      <w:r w:rsidR="001F0768" w:rsidRPr="00875C19">
        <w:t>punktu</w:t>
      </w:r>
      <w:r w:rsidR="00506244" w:rsidRPr="00875C19">
        <w:t xml:space="preserve">, </w:t>
      </w:r>
      <w:r w:rsidR="008A4D38" w:rsidRPr="00875C19">
        <w:rPr>
          <w:rFonts w:eastAsia="Times New Roman"/>
          <w:bCs/>
          <w:lang w:eastAsia="lv-LV"/>
        </w:rPr>
        <w:t xml:space="preserve">un Priekuļu novada domes </w:t>
      </w:r>
      <w:r w:rsidR="001C6B95" w:rsidRPr="00875C19">
        <w:rPr>
          <w:rFonts w:eastAsia="Times New Roman"/>
          <w:bCs/>
          <w:lang w:eastAsia="lv-LV"/>
        </w:rPr>
        <w:t>Tautsaimniecības komitejas 2019</w:t>
      </w:r>
      <w:r w:rsidR="008A4D38" w:rsidRPr="00875C19">
        <w:rPr>
          <w:rFonts w:eastAsia="Times New Roman"/>
          <w:bCs/>
          <w:lang w:eastAsia="lv-LV"/>
        </w:rPr>
        <w:t xml:space="preserve">.gada </w:t>
      </w:r>
      <w:r w:rsidR="00FD0BB3" w:rsidRPr="00875C19">
        <w:rPr>
          <w:rFonts w:eastAsia="Times New Roman"/>
          <w:bCs/>
          <w:lang w:eastAsia="lv-LV"/>
        </w:rPr>
        <w:t>17.jūnija</w:t>
      </w:r>
      <w:r w:rsidR="008A4D38" w:rsidRPr="00875C19">
        <w:rPr>
          <w:rFonts w:eastAsia="Times New Roman"/>
          <w:bCs/>
          <w:lang w:eastAsia="lv-LV"/>
        </w:rPr>
        <w:t xml:space="preserve"> (protokols </w:t>
      </w:r>
      <w:r w:rsidR="00FD0BB3" w:rsidRPr="00875C19">
        <w:rPr>
          <w:rFonts w:eastAsia="Times New Roman"/>
          <w:bCs/>
          <w:lang w:eastAsia="lv-LV"/>
        </w:rPr>
        <w:t>Nr.</w:t>
      </w:r>
      <w:r w:rsidR="00EA3430">
        <w:rPr>
          <w:rFonts w:eastAsia="Times New Roman"/>
          <w:bCs/>
          <w:lang w:eastAsia="lv-LV"/>
        </w:rPr>
        <w:t>7</w:t>
      </w:r>
      <w:r w:rsidR="008A4D38" w:rsidRPr="00875C19">
        <w:rPr>
          <w:rFonts w:eastAsia="Times New Roman"/>
          <w:bCs/>
          <w:lang w:eastAsia="lv-LV"/>
        </w:rPr>
        <w:t xml:space="preserve">) </w:t>
      </w:r>
      <w:r w:rsidRPr="00875C19">
        <w:rPr>
          <w:rFonts w:eastAsia="Times New Roman"/>
          <w:bCs/>
          <w:lang w:eastAsia="lv-LV"/>
        </w:rPr>
        <w:t>atzinumu par lēmumprojektu</w:t>
      </w:r>
      <w:r w:rsidR="008A4D38" w:rsidRPr="00875C19">
        <w:rPr>
          <w:rFonts w:eastAsia="Times New Roman"/>
          <w:bCs/>
          <w:lang w:eastAsia="lv-LV"/>
        </w:rPr>
        <w:t xml:space="preserve">, </w:t>
      </w:r>
      <w:r w:rsidR="00963A7C" w:rsidRPr="00875C19">
        <w:t xml:space="preserve">atklāti balsojot: </w:t>
      </w:r>
      <w:bookmarkStart w:id="5" w:name="_Hlk10022270"/>
      <w:bookmarkStart w:id="6" w:name="_Hlk9864974"/>
      <w:bookmarkStart w:id="7" w:name="_Hlk7169783"/>
      <w:bookmarkStart w:id="8" w:name="_Hlk7159679"/>
      <w:r w:rsidR="00E518AD" w:rsidRPr="00F07175">
        <w:t>P</w:t>
      </w:r>
      <w:bookmarkStart w:id="9" w:name="_Hlk12342445"/>
      <w:r w:rsidR="00E518AD" w:rsidRPr="00F07175">
        <w:t>AR –1</w:t>
      </w:r>
      <w:r w:rsidR="00E518AD">
        <w:t>3</w:t>
      </w:r>
      <w:r w:rsidR="00E518AD" w:rsidRPr="00F07175">
        <w:t xml:space="preserve"> (</w:t>
      </w:r>
      <w:r w:rsidR="00E518AD">
        <w:t xml:space="preserve">Elīna </w:t>
      </w:r>
      <w:proofErr w:type="spellStart"/>
      <w:r w:rsidR="00E518AD">
        <w:t>Stapulone</w:t>
      </w:r>
      <w:proofErr w:type="spellEnd"/>
      <w:r w:rsidR="00E518AD">
        <w:t xml:space="preserve">, </w:t>
      </w:r>
      <w:r w:rsidR="00E518AD" w:rsidRPr="006B39E7">
        <w:rPr>
          <w:rFonts w:eastAsia="Times New Roman"/>
          <w:lang w:eastAsia="lv-LV"/>
        </w:rPr>
        <w:t xml:space="preserve">Aivars </w:t>
      </w:r>
      <w:proofErr w:type="spellStart"/>
      <w:r w:rsidR="00E518AD" w:rsidRPr="006B39E7">
        <w:rPr>
          <w:rFonts w:eastAsia="Times New Roman"/>
          <w:lang w:eastAsia="lv-LV"/>
        </w:rPr>
        <w:t>Tīdemanis</w:t>
      </w:r>
      <w:proofErr w:type="spellEnd"/>
      <w:r w:rsidR="00E518AD" w:rsidRPr="006B39E7">
        <w:rPr>
          <w:rFonts w:eastAsia="Times New Roman"/>
          <w:lang w:eastAsia="lv-LV"/>
        </w:rPr>
        <w:t xml:space="preserve">, Normunds Kažoks, Arnis Melbārdis, Sarmīte </w:t>
      </w:r>
      <w:proofErr w:type="spellStart"/>
      <w:r w:rsidR="00E518AD" w:rsidRPr="006B39E7">
        <w:rPr>
          <w:rFonts w:eastAsia="Times New Roman"/>
          <w:lang w:eastAsia="lv-LV"/>
        </w:rPr>
        <w:t>Orehova</w:t>
      </w:r>
      <w:proofErr w:type="spellEnd"/>
      <w:r w:rsidR="00E518AD" w:rsidRPr="006B39E7">
        <w:rPr>
          <w:rFonts w:eastAsia="Times New Roman"/>
          <w:lang w:eastAsia="lv-LV"/>
        </w:rPr>
        <w:t xml:space="preserve">, </w:t>
      </w:r>
      <w:r w:rsidR="00E518AD">
        <w:rPr>
          <w:rFonts w:eastAsia="Times New Roman"/>
          <w:lang w:eastAsia="lv-LV"/>
        </w:rPr>
        <w:t xml:space="preserve">Aivars Kalnietis, Māris Baltiņš, Dace Kalniņa, </w:t>
      </w:r>
      <w:r w:rsidR="00E518AD" w:rsidRPr="006B39E7">
        <w:rPr>
          <w:rFonts w:eastAsia="Times New Roman"/>
          <w:lang w:eastAsia="lv-LV"/>
        </w:rPr>
        <w:t xml:space="preserve">Baiba </w:t>
      </w:r>
      <w:proofErr w:type="spellStart"/>
      <w:r w:rsidR="00E518AD" w:rsidRPr="006B39E7">
        <w:rPr>
          <w:rFonts w:eastAsia="Times New Roman"/>
          <w:lang w:eastAsia="lv-LV"/>
        </w:rPr>
        <w:t>Karlsberga</w:t>
      </w:r>
      <w:proofErr w:type="spellEnd"/>
      <w:r w:rsidR="00E518AD" w:rsidRPr="006B39E7">
        <w:rPr>
          <w:rFonts w:eastAsia="Times New Roman"/>
          <w:lang w:eastAsia="lv-LV"/>
        </w:rPr>
        <w:t xml:space="preserve">,  </w:t>
      </w:r>
      <w:r w:rsidR="00E518AD">
        <w:rPr>
          <w:rFonts w:eastAsia="Times New Roman"/>
          <w:lang w:eastAsia="lv-LV"/>
        </w:rPr>
        <w:t xml:space="preserve">Jānis </w:t>
      </w:r>
      <w:proofErr w:type="spellStart"/>
      <w:r w:rsidR="00E518AD">
        <w:rPr>
          <w:rFonts w:eastAsia="Times New Roman"/>
          <w:lang w:eastAsia="lv-LV"/>
        </w:rPr>
        <w:t>Rocāns</w:t>
      </w:r>
      <w:proofErr w:type="spellEnd"/>
      <w:r w:rsidR="00E518AD" w:rsidRPr="006B39E7">
        <w:rPr>
          <w:rFonts w:eastAsia="Times New Roman"/>
          <w:lang w:eastAsia="lv-LV"/>
        </w:rPr>
        <w:t xml:space="preserve">, Jānis </w:t>
      </w:r>
      <w:proofErr w:type="spellStart"/>
      <w:r w:rsidR="00E518AD" w:rsidRPr="006B39E7">
        <w:rPr>
          <w:rFonts w:eastAsia="Times New Roman"/>
          <w:lang w:eastAsia="lv-LV"/>
        </w:rPr>
        <w:t>Mičulis</w:t>
      </w:r>
      <w:proofErr w:type="spellEnd"/>
      <w:r w:rsidR="00E518AD" w:rsidRPr="006B39E7">
        <w:rPr>
          <w:rFonts w:eastAsia="Times New Roman"/>
          <w:lang w:eastAsia="lv-LV"/>
        </w:rPr>
        <w:t xml:space="preserve">, Juris </w:t>
      </w:r>
      <w:proofErr w:type="spellStart"/>
      <w:r w:rsidR="00E518AD" w:rsidRPr="006B39E7">
        <w:rPr>
          <w:rFonts w:eastAsia="Times New Roman"/>
          <w:lang w:eastAsia="lv-LV"/>
        </w:rPr>
        <w:t>Sukaruks</w:t>
      </w:r>
      <w:proofErr w:type="spellEnd"/>
      <w:r w:rsidR="00E518AD" w:rsidRPr="006B39E7">
        <w:rPr>
          <w:rFonts w:eastAsia="Times New Roman"/>
          <w:lang w:eastAsia="lv-LV"/>
        </w:rPr>
        <w:t xml:space="preserve">, Ināra </w:t>
      </w:r>
      <w:proofErr w:type="spellStart"/>
      <w:r w:rsidR="00E518AD" w:rsidRPr="006B39E7">
        <w:rPr>
          <w:rFonts w:eastAsia="Times New Roman"/>
          <w:lang w:eastAsia="lv-LV"/>
        </w:rPr>
        <w:t>Roce</w:t>
      </w:r>
      <w:proofErr w:type="spellEnd"/>
      <w:r w:rsidR="00E518AD" w:rsidRPr="00F07175">
        <w:t xml:space="preserve">), PRET –nav, ATTURAS –nav, </w:t>
      </w:r>
      <w:r w:rsidR="00E518AD">
        <w:t xml:space="preserve"> </w:t>
      </w:r>
      <w:bookmarkEnd w:id="5"/>
      <w:r w:rsidR="00E518AD">
        <w:t xml:space="preserve">Priekuļu novada dome </w:t>
      </w:r>
      <w:r w:rsidR="00E518AD" w:rsidRPr="00F07175">
        <w:rPr>
          <w:b/>
        </w:rPr>
        <w:t>nolemj</w:t>
      </w:r>
      <w:r w:rsidR="00E518AD" w:rsidRPr="00F07175">
        <w:rPr>
          <w:b/>
          <w:bCs/>
        </w:rPr>
        <w:t>:</w:t>
      </w:r>
      <w:r w:rsidR="00E518AD" w:rsidRPr="00F07175">
        <w:rPr>
          <w:bCs/>
        </w:rPr>
        <w:t xml:space="preserve"> </w:t>
      </w:r>
      <w:bookmarkEnd w:id="6"/>
      <w:r w:rsidR="00E518AD" w:rsidRPr="00F07175">
        <w:t xml:space="preserve"> </w:t>
      </w:r>
      <w:bookmarkEnd w:id="7"/>
    </w:p>
    <w:bookmarkEnd w:id="8"/>
    <w:bookmarkEnd w:id="9"/>
    <w:p w:rsidR="00E518AD" w:rsidRPr="00875C19" w:rsidRDefault="00E518AD" w:rsidP="00922C41">
      <w:pPr>
        <w:ind w:firstLine="567"/>
        <w:jc w:val="both"/>
      </w:pPr>
    </w:p>
    <w:p w:rsidR="00922C41" w:rsidRPr="00875C19" w:rsidRDefault="00922C41" w:rsidP="00FD0BB3">
      <w:pPr>
        <w:pStyle w:val="Sarakstarindkopa"/>
        <w:numPr>
          <w:ilvl w:val="0"/>
          <w:numId w:val="4"/>
        </w:numPr>
        <w:ind w:left="426" w:hanging="426"/>
        <w:jc w:val="both"/>
      </w:pPr>
      <w:r w:rsidRPr="00875C19">
        <w:t xml:space="preserve">Precizēt </w:t>
      </w:r>
      <w:r w:rsidR="00963A7C" w:rsidRPr="00875C19">
        <w:t>Priekuļu novada domes 201</w:t>
      </w:r>
      <w:r w:rsidR="00212F5E" w:rsidRPr="00875C19">
        <w:t>9</w:t>
      </w:r>
      <w:r w:rsidR="00963A7C" w:rsidRPr="00875C19">
        <w:t>.gada 2</w:t>
      </w:r>
      <w:r w:rsidR="00F370FB" w:rsidRPr="00875C19">
        <w:t>3</w:t>
      </w:r>
      <w:r w:rsidR="00963A7C" w:rsidRPr="00875C19">
        <w:t>.</w:t>
      </w:r>
      <w:r w:rsidR="00212F5E" w:rsidRPr="00875C19">
        <w:t>ma</w:t>
      </w:r>
      <w:r w:rsidR="00F370FB" w:rsidRPr="00875C19">
        <w:t>ij</w:t>
      </w:r>
      <w:r w:rsidR="00963A7C" w:rsidRPr="00875C19">
        <w:t>a lēmum</w:t>
      </w:r>
      <w:r w:rsidR="00212F5E" w:rsidRPr="00875C19">
        <w:t>a</w:t>
      </w:r>
      <w:r w:rsidR="00963A7C" w:rsidRPr="00875C19">
        <w:t xml:space="preserve"> </w:t>
      </w:r>
      <w:r w:rsidR="00212F5E" w:rsidRPr="00875C19">
        <w:t>(prot.Nr.</w:t>
      </w:r>
      <w:r w:rsidR="00F370FB" w:rsidRPr="00875C19">
        <w:t>5</w:t>
      </w:r>
      <w:r w:rsidR="00212F5E" w:rsidRPr="00875C19">
        <w:t>, 1</w:t>
      </w:r>
      <w:r w:rsidR="00F370FB" w:rsidRPr="00875C19">
        <w:t>8</w:t>
      </w:r>
      <w:r w:rsidR="00212F5E" w:rsidRPr="00875C19">
        <w:t>.p.) Nr.</w:t>
      </w:r>
      <w:r w:rsidR="00F370FB" w:rsidRPr="00875C19">
        <w:t>176</w:t>
      </w:r>
      <w:r w:rsidR="00963A7C" w:rsidRPr="00875C19">
        <w:t xml:space="preserve"> </w:t>
      </w:r>
      <w:r w:rsidR="00984785" w:rsidRPr="00875C19">
        <w:t>konstatējošās daļas 2</w:t>
      </w:r>
      <w:r w:rsidR="001F0768" w:rsidRPr="00875C19">
        <w:t xml:space="preserve">.punktu </w:t>
      </w:r>
      <w:r w:rsidR="00963A7C" w:rsidRPr="00875C19">
        <w:t>sekojošā redakcijā: ,,</w:t>
      </w:r>
      <w:bookmarkStart w:id="10" w:name="_Hlk12346052"/>
      <w:r w:rsidR="00984785" w:rsidRPr="00875C19">
        <w:t>2</w:t>
      </w:r>
      <w:r w:rsidR="00212F5E" w:rsidRPr="00875C19">
        <w:t xml:space="preserve">. </w:t>
      </w:r>
      <w:r w:rsidR="00F370FB" w:rsidRPr="00875C19">
        <w:t>Priekuļu novada dome 2014.gada 24.aprīlī pieņēma lēmumu „Par zemes ierīcības projektu nekustamajam īpašumam „Lejasciems”, Priekuļu pagastā, Priekuļu novadā” (prot.Nr.6, p.16.), saskaņā ar kuru paredzēts sadalīt īpašumā ietilpstošo zemes vienību ar kadastra apzīmējumu 4272 006 0204 divās zemes vienībās</w:t>
      </w:r>
      <w:bookmarkEnd w:id="10"/>
      <w:r w:rsidRPr="00875C19">
        <w:t>”.</w:t>
      </w:r>
    </w:p>
    <w:p w:rsidR="00995E7A" w:rsidRPr="00875C19" w:rsidRDefault="00D46BE5" w:rsidP="00FD0BB3">
      <w:pPr>
        <w:pStyle w:val="Sarakstarindkopa"/>
        <w:numPr>
          <w:ilvl w:val="0"/>
          <w:numId w:val="4"/>
        </w:numPr>
        <w:ind w:left="426" w:hanging="426"/>
        <w:jc w:val="both"/>
      </w:pPr>
      <w:r w:rsidRPr="00875C19">
        <w:t>L</w:t>
      </w:r>
      <w:r w:rsidR="00F370FB" w:rsidRPr="00875C19">
        <w:t xml:space="preserve">ēmumu nosūtīt elektroniski SIA ,,LATĪPAŠUMS-MĒRNIECĪBAS BIROJS” un VZD Vidzemes reģionālajai nodaļai, un </w:t>
      </w:r>
      <w:r w:rsidR="0049552A">
        <w:t>Vārds Uzvārds</w:t>
      </w:r>
      <w:r w:rsidR="00F370FB" w:rsidRPr="00875C19">
        <w:t xml:space="preserve">, </w:t>
      </w:r>
      <w:r w:rsidR="0049552A">
        <w:t>(adrese)</w:t>
      </w:r>
      <w:r w:rsidR="0058244C" w:rsidRPr="00875C19">
        <w:t>.</w:t>
      </w:r>
    </w:p>
    <w:p w:rsidR="00FD0BB3" w:rsidRPr="00875C19" w:rsidRDefault="00FD0BB3" w:rsidP="00FD0BB3">
      <w:pPr>
        <w:jc w:val="both"/>
      </w:pPr>
    </w:p>
    <w:p w:rsidR="00FD0BB3" w:rsidRPr="00875C19" w:rsidRDefault="00FD0BB3" w:rsidP="00FD0BB3">
      <w:pPr>
        <w:jc w:val="both"/>
      </w:pPr>
    </w:p>
    <w:p w:rsidR="00E518AD" w:rsidRDefault="00E518AD" w:rsidP="00E518AD">
      <w:pPr>
        <w:rPr>
          <w:rFonts w:eastAsia="Times New Roman"/>
        </w:rPr>
      </w:pPr>
      <w:bookmarkStart w:id="11" w:name="_Hlk9499114"/>
      <w:bookmarkStart w:id="12" w:name="_Hlk7159690"/>
      <w:r>
        <w:rPr>
          <w:rFonts w:eastAsia="Times New Roman"/>
        </w:rPr>
        <w:t>Domes priekšsēdētāja</w:t>
      </w:r>
      <w:r>
        <w:rPr>
          <w:rFonts w:eastAsia="Times New Roman"/>
        </w:rPr>
        <w:tab/>
      </w:r>
      <w:r>
        <w:rPr>
          <w:rFonts w:eastAsia="Times New Roman"/>
        </w:rPr>
        <w:tab/>
      </w:r>
      <w:r>
        <w:rPr>
          <w:rFonts w:eastAsia="Times New Roman"/>
        </w:rPr>
        <w:tab/>
      </w:r>
      <w:r w:rsidR="0049552A">
        <w:rPr>
          <w:rFonts w:eastAsia="Times New Roman"/>
        </w:rPr>
        <w:t>(paraksts)</w:t>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Elīna </w:t>
      </w:r>
      <w:proofErr w:type="spellStart"/>
      <w:r>
        <w:rPr>
          <w:rFonts w:eastAsia="Times New Roman"/>
        </w:rPr>
        <w:t>Stapulone</w:t>
      </w:r>
      <w:bookmarkEnd w:id="11"/>
      <w:proofErr w:type="spellEnd"/>
    </w:p>
    <w:bookmarkEnd w:id="12"/>
    <w:p w:rsidR="00875C19" w:rsidRPr="00875C19" w:rsidRDefault="00875C19">
      <w:pPr>
        <w:jc w:val="both"/>
      </w:pPr>
    </w:p>
    <w:sectPr w:rsidR="00875C19" w:rsidRPr="00875C19" w:rsidSect="00FD0BB3">
      <w:headerReference w:type="default" r:id="rId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E9D" w:rsidRDefault="00330E9D" w:rsidP="0049552A">
      <w:r>
        <w:separator/>
      </w:r>
    </w:p>
  </w:endnote>
  <w:endnote w:type="continuationSeparator" w:id="0">
    <w:p w:rsidR="00330E9D" w:rsidRDefault="00330E9D" w:rsidP="0049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E9D" w:rsidRDefault="00330E9D" w:rsidP="0049552A">
      <w:r>
        <w:separator/>
      </w:r>
    </w:p>
  </w:footnote>
  <w:footnote w:type="continuationSeparator" w:id="0">
    <w:p w:rsidR="00330E9D" w:rsidRDefault="00330E9D" w:rsidP="0049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52A" w:rsidRDefault="0049552A">
    <w:pPr>
      <w:pStyle w:val="Galvene"/>
    </w:pPr>
    <w:r w:rsidRPr="0084449E">
      <w:rPr>
        <w:rFonts w:eastAsia="Times New Roman"/>
        <w:i/>
        <w:iCs/>
        <w:sz w:val="20"/>
        <w:szCs w:val="20"/>
        <w:lang w:eastAsia="lv-LV"/>
      </w:rPr>
      <w:t>Lēmuma teksts nav pilnā apmērā publiski pieejams, jo satur ierobežotas pieejamības informāciju par fizisko personu, kas aizsargāta saskaņā ar Eiropas Parlamenta un Padomes regulas Nr.2016/679 par fizisku personu aizsardzību attiecībā uz personas datu apstrādi un šādu brīvu apriti un ar ko atceļ Direktīvu 65/46/EK (</w:t>
    </w:r>
    <w:r>
      <w:rPr>
        <w:rFonts w:eastAsia="Times New Roman"/>
        <w:i/>
        <w:iCs/>
        <w:sz w:val="20"/>
        <w:szCs w:val="20"/>
        <w:lang w:eastAsia="lv-LV"/>
      </w:rPr>
      <w:t>V</w:t>
    </w:r>
    <w:r w:rsidRPr="0084449E">
      <w:rPr>
        <w:rFonts w:eastAsia="Times New Roman"/>
        <w:i/>
        <w:iCs/>
        <w:sz w:val="20"/>
        <w:szCs w:val="20"/>
        <w:lang w:eastAsia="lv-LV"/>
      </w:rPr>
      <w:t>ispārīgā datu aizsardzības regula).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035CC8"/>
    <w:multiLevelType w:val="hybridMultilevel"/>
    <w:tmpl w:val="708ADE20"/>
    <w:lvl w:ilvl="0" w:tplc="91A00AE0">
      <w:start w:val="1"/>
      <w:numFmt w:val="decimal"/>
      <w:lvlText w:val="%1."/>
      <w:lvlJc w:val="left"/>
      <w:pPr>
        <w:ind w:left="1110" w:hanging="7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B83C76"/>
    <w:multiLevelType w:val="hybridMultilevel"/>
    <w:tmpl w:val="853CCD7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33E"/>
    <w:rsid w:val="00006F05"/>
    <w:rsid w:val="00021656"/>
    <w:rsid w:val="00063E9D"/>
    <w:rsid w:val="00103377"/>
    <w:rsid w:val="001210FB"/>
    <w:rsid w:val="00126B0E"/>
    <w:rsid w:val="001B51F1"/>
    <w:rsid w:val="001C6B95"/>
    <w:rsid w:val="001D4803"/>
    <w:rsid w:val="001F0768"/>
    <w:rsid w:val="00212F5E"/>
    <w:rsid w:val="002633E7"/>
    <w:rsid w:val="0027477C"/>
    <w:rsid w:val="002A4F4D"/>
    <w:rsid w:val="002B2D25"/>
    <w:rsid w:val="00330E9D"/>
    <w:rsid w:val="00333197"/>
    <w:rsid w:val="00341ECA"/>
    <w:rsid w:val="003D530F"/>
    <w:rsid w:val="00450F14"/>
    <w:rsid w:val="004519EC"/>
    <w:rsid w:val="0049552A"/>
    <w:rsid w:val="004A231F"/>
    <w:rsid w:val="004C764B"/>
    <w:rsid w:val="004D7A88"/>
    <w:rsid w:val="004F2B45"/>
    <w:rsid w:val="004F6988"/>
    <w:rsid w:val="00506244"/>
    <w:rsid w:val="00537988"/>
    <w:rsid w:val="00547A26"/>
    <w:rsid w:val="005649F1"/>
    <w:rsid w:val="005814C0"/>
    <w:rsid w:val="0058244C"/>
    <w:rsid w:val="00597D7B"/>
    <w:rsid w:val="005E21FD"/>
    <w:rsid w:val="00681B6C"/>
    <w:rsid w:val="006F59FE"/>
    <w:rsid w:val="0070033E"/>
    <w:rsid w:val="007728CF"/>
    <w:rsid w:val="00792C7A"/>
    <w:rsid w:val="007A22E2"/>
    <w:rsid w:val="007C584F"/>
    <w:rsid w:val="007E2F7E"/>
    <w:rsid w:val="008405A5"/>
    <w:rsid w:val="008514D6"/>
    <w:rsid w:val="00854627"/>
    <w:rsid w:val="0086755A"/>
    <w:rsid w:val="00875C19"/>
    <w:rsid w:val="00893101"/>
    <w:rsid w:val="008A4D38"/>
    <w:rsid w:val="00922C41"/>
    <w:rsid w:val="009569A4"/>
    <w:rsid w:val="00963A7C"/>
    <w:rsid w:val="00984785"/>
    <w:rsid w:val="00995E7A"/>
    <w:rsid w:val="009A7F59"/>
    <w:rsid w:val="009B515B"/>
    <w:rsid w:val="00A27DE6"/>
    <w:rsid w:val="00A56DBA"/>
    <w:rsid w:val="00A67D10"/>
    <w:rsid w:val="00AD555F"/>
    <w:rsid w:val="00AF2626"/>
    <w:rsid w:val="00AF45A9"/>
    <w:rsid w:val="00B359A4"/>
    <w:rsid w:val="00B534E8"/>
    <w:rsid w:val="00BC0E04"/>
    <w:rsid w:val="00BD00A7"/>
    <w:rsid w:val="00BD090A"/>
    <w:rsid w:val="00BD0E67"/>
    <w:rsid w:val="00BE4619"/>
    <w:rsid w:val="00C429F0"/>
    <w:rsid w:val="00C9414B"/>
    <w:rsid w:val="00C950DC"/>
    <w:rsid w:val="00CC413E"/>
    <w:rsid w:val="00CD76AB"/>
    <w:rsid w:val="00CE0A6A"/>
    <w:rsid w:val="00D03E0B"/>
    <w:rsid w:val="00D46BE5"/>
    <w:rsid w:val="00D6398E"/>
    <w:rsid w:val="00DA3325"/>
    <w:rsid w:val="00DD4B10"/>
    <w:rsid w:val="00DE5F4D"/>
    <w:rsid w:val="00E325FD"/>
    <w:rsid w:val="00E41DE8"/>
    <w:rsid w:val="00E518AD"/>
    <w:rsid w:val="00E94A08"/>
    <w:rsid w:val="00EA3430"/>
    <w:rsid w:val="00EC502D"/>
    <w:rsid w:val="00EF3148"/>
    <w:rsid w:val="00F271CF"/>
    <w:rsid w:val="00F31DE1"/>
    <w:rsid w:val="00F370FB"/>
    <w:rsid w:val="00F452D6"/>
    <w:rsid w:val="00F577C8"/>
    <w:rsid w:val="00F726D1"/>
    <w:rsid w:val="00F774E6"/>
    <w:rsid w:val="00F95CE7"/>
    <w:rsid w:val="00F960BF"/>
    <w:rsid w:val="00FD0BB3"/>
    <w:rsid w:val="00FE482A"/>
    <w:rsid w:val="00FF5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5257"/>
  <w15:docId w15:val="{DF7FC932-B9C9-4219-A844-063A3237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FF588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5885"/>
    <w:rPr>
      <w:rFonts w:ascii="Segoe UI" w:eastAsia="MS Mincho" w:hAnsi="Segoe UI" w:cs="Segoe UI"/>
      <w:sz w:val="18"/>
      <w:szCs w:val="18"/>
      <w:lang w:eastAsia="ja-JP"/>
    </w:rPr>
  </w:style>
  <w:style w:type="character" w:styleId="Hipersaite">
    <w:name w:val="Hyperlink"/>
    <w:basedOn w:val="Noklusjumarindkopasfonts"/>
    <w:uiPriority w:val="99"/>
    <w:unhideWhenUsed/>
    <w:rsid w:val="00E325FD"/>
    <w:rPr>
      <w:color w:val="0563C1" w:themeColor="hyperlink"/>
      <w:u w:val="single"/>
    </w:rPr>
  </w:style>
  <w:style w:type="paragraph" w:styleId="Sarakstarindkopa">
    <w:name w:val="List Paragraph"/>
    <w:basedOn w:val="Parasts"/>
    <w:uiPriority w:val="34"/>
    <w:qFormat/>
    <w:rsid w:val="00922C41"/>
    <w:pPr>
      <w:ind w:left="720"/>
      <w:contextualSpacing/>
    </w:pPr>
  </w:style>
  <w:style w:type="paragraph" w:styleId="Galvene">
    <w:name w:val="header"/>
    <w:basedOn w:val="Parasts"/>
    <w:link w:val="GalveneRakstz"/>
    <w:uiPriority w:val="99"/>
    <w:unhideWhenUsed/>
    <w:rsid w:val="0049552A"/>
    <w:pPr>
      <w:tabs>
        <w:tab w:val="center" w:pos="4513"/>
        <w:tab w:val="right" w:pos="9026"/>
      </w:tabs>
    </w:pPr>
  </w:style>
  <w:style w:type="character" w:customStyle="1" w:styleId="GalveneRakstz">
    <w:name w:val="Galvene Rakstz."/>
    <w:basedOn w:val="Noklusjumarindkopasfonts"/>
    <w:link w:val="Galvene"/>
    <w:uiPriority w:val="99"/>
    <w:rsid w:val="0049552A"/>
    <w:rPr>
      <w:rFonts w:ascii="Times New Roman" w:eastAsia="MS Mincho" w:hAnsi="Times New Roman" w:cs="Times New Roman"/>
      <w:sz w:val="24"/>
      <w:szCs w:val="24"/>
      <w:lang w:eastAsia="ja-JP"/>
    </w:rPr>
  </w:style>
  <w:style w:type="paragraph" w:styleId="Kjene">
    <w:name w:val="footer"/>
    <w:basedOn w:val="Parasts"/>
    <w:link w:val="KjeneRakstz"/>
    <w:uiPriority w:val="99"/>
    <w:unhideWhenUsed/>
    <w:rsid w:val="0049552A"/>
    <w:pPr>
      <w:tabs>
        <w:tab w:val="center" w:pos="4513"/>
        <w:tab w:val="right" w:pos="9026"/>
      </w:tabs>
    </w:pPr>
  </w:style>
  <w:style w:type="character" w:customStyle="1" w:styleId="KjeneRakstz">
    <w:name w:val="Kājene Rakstz."/>
    <w:basedOn w:val="Noklusjumarindkopasfonts"/>
    <w:link w:val="Kjene"/>
    <w:uiPriority w:val="99"/>
    <w:rsid w:val="0049552A"/>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1320</Words>
  <Characters>753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7</cp:revision>
  <cp:lastPrinted>2019-06-25T06:10:00Z</cp:lastPrinted>
  <dcterms:created xsi:type="dcterms:W3CDTF">2019-06-11T14:30:00Z</dcterms:created>
  <dcterms:modified xsi:type="dcterms:W3CDTF">2019-07-01T10:10:00Z</dcterms:modified>
</cp:coreProperties>
</file>