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F7" w:rsidRDefault="004518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/>
        </w:rPr>
        <w:drawing>
          <wp:inline distT="0" distB="0" distL="114300" distR="114300">
            <wp:extent cx="581660" cy="685165"/>
            <wp:effectExtent l="0" t="0" r="0" b="0"/>
            <wp:docPr id="1026" name="image1.jpg" descr="Priekulu-nov_M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riekulu-nov_MB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685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06DF7" w:rsidRDefault="00451813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LATVIJAS  REPUBLIKA</w:t>
      </w:r>
    </w:p>
    <w:p w:rsidR="00D06DF7" w:rsidRDefault="00451813">
      <w:pPr>
        <w:widowControl w:val="0"/>
        <w:pBdr>
          <w:top w:val="nil"/>
          <w:left w:val="nil"/>
          <w:bottom w:val="single" w:sz="12" w:space="1" w:color="000000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PRIEKUĻU NOVADA PAŠVALDĪBA</w:t>
      </w:r>
    </w:p>
    <w:p w:rsidR="00D06DF7" w:rsidRDefault="00451813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Reģistrācijas Nr. 90000057511,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Cēsu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prospekts 5, Priekuļi, Priekuļu pagasts, Priekuļu novads, LV-4126</w:t>
      </w:r>
    </w:p>
    <w:p w:rsidR="00D06DF7" w:rsidRDefault="00451813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www.priekuli.lv, tālr. 64107871, e-pasts: dome@priekulunovads.lv</w:t>
      </w:r>
    </w:p>
    <w:p w:rsidR="00D06DF7" w:rsidRDefault="00D06DF7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6DF7" w:rsidRDefault="00D06D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6DF7" w:rsidRDefault="004518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Lēmums</w:t>
      </w:r>
    </w:p>
    <w:p w:rsidR="00D06DF7" w:rsidRDefault="004518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Priekuļu novada Priekuļu pagastā</w:t>
      </w:r>
    </w:p>
    <w:p w:rsidR="00D06DF7" w:rsidRDefault="004518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.gada 22.augustā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Nr.</w:t>
      </w:r>
      <w:r>
        <w:rPr>
          <w:rFonts w:ascii="Times New Roman" w:eastAsia="Times New Roman" w:hAnsi="Times New Roman" w:cs="Times New Roman"/>
          <w:sz w:val="24"/>
          <w:szCs w:val="24"/>
        </w:rPr>
        <w:t>351</w:t>
      </w:r>
    </w:p>
    <w:p w:rsidR="00D06DF7" w:rsidRDefault="004518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(protokols Nr.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.p)</w:t>
      </w:r>
    </w:p>
    <w:p w:rsidR="00D06DF7" w:rsidRDefault="00D06D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6DF7" w:rsidRDefault="004518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Par dzīvojamo telpu izīrēšanu </w:t>
      </w:r>
    </w:p>
    <w:p w:rsidR="00D06DF7" w:rsidRDefault="00D06D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DE22C8" w:rsidRPr="006431B6" w:rsidRDefault="00DE22C8" w:rsidP="00DE22C8">
      <w:pPr>
        <w:tabs>
          <w:tab w:val="center" w:pos="4513"/>
          <w:tab w:val="right" w:pos="902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31B6">
        <w:rPr>
          <w:rFonts w:ascii="Times New Roman" w:hAnsi="Times New Roman" w:cs="Times New Roman"/>
          <w:i/>
          <w:iCs/>
          <w:sz w:val="24"/>
          <w:szCs w:val="24"/>
        </w:rPr>
        <w:t>Lēmuma teksts nav publiski pieejams, jo satur ierobežotas pieejamības informāciju par fizisko personu, kas aizsargāta saskaņā ar Eiropas Parlamenta un Padomes regulas Nr.2016/679 par fizisku personu aizsardzību attiecībā uz personas datu apstrādi un šādu brīvu apriti un ar ko atceļ Direktīvu 65/46/EK (vispārīgā datu aizsardzības regula).</w:t>
      </w:r>
    </w:p>
    <w:p w:rsidR="00DE22C8" w:rsidRDefault="00DE22C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22C8" w:rsidRDefault="00DE22C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6DF7" w:rsidRDefault="00D06DF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22C8" w:rsidRDefault="00DE22C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D06DF7" w:rsidRDefault="00D06D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6DF7" w:rsidRDefault="004518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Domes priekšsēdētāja                                                                                                    Elīna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Stapulone</w:t>
      </w:r>
      <w:proofErr w:type="spellEnd"/>
    </w:p>
    <w:sectPr w:rsidR="00D06DF7">
      <w:headerReference w:type="firs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F9C" w:rsidRDefault="00680F9C">
      <w:r>
        <w:separator/>
      </w:r>
    </w:p>
  </w:endnote>
  <w:endnote w:type="continuationSeparator" w:id="0">
    <w:p w:rsidR="00680F9C" w:rsidRDefault="0068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F9C" w:rsidRDefault="00680F9C">
      <w:r>
        <w:separator/>
      </w:r>
    </w:p>
  </w:footnote>
  <w:footnote w:type="continuationSeparator" w:id="0">
    <w:p w:rsidR="00680F9C" w:rsidRDefault="00680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DF7" w:rsidRDefault="00D06D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26579"/>
    <w:multiLevelType w:val="multilevel"/>
    <w:tmpl w:val="5CB6270E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1" w15:restartNumberingAfterBreak="0">
    <w:nsid w:val="6D924E7B"/>
    <w:multiLevelType w:val="multilevel"/>
    <w:tmpl w:val="2482E360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F7"/>
    <w:rsid w:val="00451813"/>
    <w:rsid w:val="00680F9C"/>
    <w:rsid w:val="00B6323F"/>
    <w:rsid w:val="00D06DF7"/>
    <w:rsid w:val="00D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88E3243-C59F-400C-AEF1-26777A2D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lv-LV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sts">
    <w:name w:val="Parasts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lv-LV"/>
    </w:rPr>
  </w:style>
  <w:style w:type="character" w:customStyle="1" w:styleId="Noklusjumarindkopasfonts">
    <w:name w:val="Noklusējuma rindkopas fonts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Parastatabula">
    <w:name w:val="Parasta tabula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saraksta">
    <w:name w:val="Bez saraksta"/>
    <w:qFormat/>
  </w:style>
  <w:style w:type="character" w:customStyle="1" w:styleId="Hipersaite">
    <w:name w:val="Hipersaite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isf">
    <w:name w:val="naisf"/>
    <w:basedOn w:val="Parasts"/>
    <w:pPr>
      <w:spacing w:before="75" w:after="75"/>
      <w:ind w:firstLine="375"/>
      <w:jc w:val="both"/>
    </w:pPr>
  </w:style>
  <w:style w:type="paragraph" w:customStyle="1" w:styleId="Balonteksts">
    <w:name w:val="Balonteksts"/>
    <w:basedOn w:val="Parasts"/>
    <w:qFormat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lv-LV"/>
    </w:rPr>
  </w:style>
  <w:style w:type="table" w:customStyle="1" w:styleId="Reatabula">
    <w:name w:val="Režģa tabula"/>
    <w:basedOn w:val="Parastatabul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atstarpm">
    <w:name w:val="Bez atstarpē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Komentraatsauce">
    <w:name w:val="Komentāra atsau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Komentrateksts">
    <w:name w:val="Komentāra teksts"/>
    <w:basedOn w:val="Parasts"/>
    <w:qFormat/>
    <w:pPr>
      <w:suppressAutoHyphens w:val="0"/>
    </w:pPr>
    <w:rPr>
      <w:sz w:val="20"/>
      <w:szCs w:val="20"/>
      <w:lang w:eastAsia="ar-SA"/>
    </w:rPr>
  </w:style>
  <w:style w:type="character" w:customStyle="1" w:styleId="KomentratekstsRakstz">
    <w:name w:val="Komentāra teksts Rakstz.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customStyle="1" w:styleId="Galvene">
    <w:name w:val="Galvene"/>
    <w:basedOn w:val="Parasts"/>
    <w:qFormat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Kjene">
    <w:name w:val="Kājene"/>
    <w:basedOn w:val="Parasts"/>
    <w:qFormat/>
    <w:pPr>
      <w:tabs>
        <w:tab w:val="center" w:pos="4153"/>
        <w:tab w:val="right" w:pos="8306"/>
      </w:tabs>
    </w:pPr>
  </w:style>
  <w:style w:type="character" w:customStyle="1" w:styleId="KjeneRakstz">
    <w:name w:val="Kājene Rakstz.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dgsuSj36qA3GrbxK35PJQMHMig==">AMUW2mU8TYt8bRjV3/7ivJEKQ2bHf/F+wleDCPyqgsCAuTfSYmtvqQNS84G4N2267+oleOw5I2pLD8TSqKVEquzLM/Ty3fxndxHZhTiU75SKyGnRgpZUb08=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Daiga</cp:lastModifiedBy>
  <cp:revision>3</cp:revision>
  <dcterms:created xsi:type="dcterms:W3CDTF">2019-08-27T11:43:00Z</dcterms:created>
  <dcterms:modified xsi:type="dcterms:W3CDTF">2019-08-27T12:08:00Z</dcterms:modified>
</cp:coreProperties>
</file>