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B588B" w14:textId="77777777" w:rsidR="005556AF" w:rsidRDefault="005556AF" w:rsidP="00A5772D">
      <w:pPr>
        <w:spacing w:after="0" w:line="240" w:lineRule="auto"/>
        <w:ind w:left="720"/>
        <w:rPr>
          <w:rFonts w:ascii="Times New Roman" w:hAnsi="Times New Roman" w:cs="Times New Roman"/>
          <w:b/>
          <w:sz w:val="24"/>
          <w:szCs w:val="24"/>
        </w:rPr>
      </w:pPr>
    </w:p>
    <w:p w14:paraId="6C9F23DE" w14:textId="060DB3E7" w:rsidR="003F37A0" w:rsidRPr="00217F30" w:rsidRDefault="00A468C9" w:rsidP="00A5772D">
      <w:pPr>
        <w:spacing w:after="0" w:line="240" w:lineRule="auto"/>
        <w:ind w:left="720"/>
        <w:rPr>
          <w:rFonts w:ascii="Times New Roman" w:hAnsi="Times New Roman" w:cs="Times New Roman"/>
          <w:b/>
          <w:sz w:val="24"/>
          <w:szCs w:val="24"/>
        </w:rPr>
      </w:pPr>
      <w:r w:rsidRPr="00217F30">
        <w:rPr>
          <w:rFonts w:ascii="Times New Roman" w:hAnsi="Times New Roman" w:cs="Times New Roman"/>
          <w:b/>
          <w:sz w:val="24"/>
          <w:szCs w:val="24"/>
        </w:rPr>
        <w:t xml:space="preserve">Priekuļu novada </w:t>
      </w:r>
      <w:r w:rsidR="003F37A0" w:rsidRPr="00217F30">
        <w:rPr>
          <w:rFonts w:ascii="Times New Roman" w:hAnsi="Times New Roman" w:cs="Times New Roman"/>
          <w:b/>
          <w:sz w:val="24"/>
          <w:szCs w:val="24"/>
        </w:rPr>
        <w:t>Dzimtsarakstu nodaļa</w:t>
      </w:r>
      <w:r w:rsidR="00614DB6">
        <w:rPr>
          <w:rFonts w:ascii="Times New Roman" w:hAnsi="Times New Roman" w:cs="Times New Roman"/>
          <w:b/>
          <w:sz w:val="24"/>
          <w:szCs w:val="24"/>
        </w:rPr>
        <w:t>s</w:t>
      </w:r>
      <w:r w:rsidR="003F37A0" w:rsidRPr="00217F30">
        <w:rPr>
          <w:rFonts w:ascii="Times New Roman" w:hAnsi="Times New Roman" w:cs="Times New Roman"/>
          <w:b/>
          <w:sz w:val="24"/>
          <w:szCs w:val="24"/>
        </w:rPr>
        <w:t xml:space="preserve"> snie</w:t>
      </w:r>
      <w:r w:rsidR="00614DB6">
        <w:rPr>
          <w:rFonts w:ascii="Times New Roman" w:hAnsi="Times New Roman" w:cs="Times New Roman"/>
          <w:b/>
          <w:sz w:val="24"/>
          <w:szCs w:val="24"/>
        </w:rPr>
        <w:t xml:space="preserve">gtie </w:t>
      </w:r>
      <w:r w:rsidR="003F37A0" w:rsidRPr="00217F30">
        <w:rPr>
          <w:rFonts w:ascii="Times New Roman" w:hAnsi="Times New Roman" w:cs="Times New Roman"/>
          <w:b/>
          <w:sz w:val="24"/>
          <w:szCs w:val="24"/>
        </w:rPr>
        <w:t>pakalpojum</w:t>
      </w:r>
      <w:r w:rsidR="00614DB6">
        <w:rPr>
          <w:rFonts w:ascii="Times New Roman" w:hAnsi="Times New Roman" w:cs="Times New Roman"/>
          <w:b/>
          <w:sz w:val="24"/>
          <w:szCs w:val="24"/>
        </w:rPr>
        <w:t>i</w:t>
      </w:r>
      <w:r w:rsidR="003F37A0" w:rsidRPr="00217F30">
        <w:rPr>
          <w:rFonts w:ascii="Times New Roman" w:hAnsi="Times New Roman" w:cs="Times New Roman"/>
          <w:b/>
          <w:sz w:val="24"/>
          <w:szCs w:val="24"/>
        </w:rPr>
        <w:t>, ieskaitot pievienotās vērtības nodokli:</w:t>
      </w:r>
    </w:p>
    <w:p w14:paraId="302FE094" w14:textId="77777777" w:rsidR="00A468C9" w:rsidRPr="003F37A0" w:rsidRDefault="00A468C9" w:rsidP="00A5772D">
      <w:pPr>
        <w:spacing w:after="0" w:line="240" w:lineRule="auto"/>
        <w:ind w:left="720"/>
        <w:rPr>
          <w:rFonts w:ascii="Times New Roman" w:hAnsi="Times New Roman" w:cs="Times New Roman"/>
          <w:sz w:val="24"/>
          <w:szCs w:val="24"/>
        </w:rPr>
      </w:pPr>
    </w:p>
    <w:tbl>
      <w:tblPr>
        <w:tblW w:w="125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521"/>
        <w:gridCol w:w="4962"/>
        <w:gridCol w:w="1275"/>
      </w:tblGrid>
      <w:tr w:rsidR="00D45137" w:rsidRPr="003F37A0" w14:paraId="5424CB1F" w14:textId="77777777" w:rsidTr="002C7BDF">
        <w:trPr>
          <w:trHeight w:val="711"/>
        </w:trPr>
        <w:tc>
          <w:tcPr>
            <w:tcW w:w="810" w:type="dxa"/>
            <w:shd w:val="clear" w:color="auto" w:fill="auto"/>
          </w:tcPr>
          <w:p w14:paraId="37C75B04" w14:textId="77777777" w:rsidR="00D45137" w:rsidRPr="003F37A0" w:rsidRDefault="00D45137" w:rsidP="003636F4">
            <w:pPr>
              <w:rPr>
                <w:rFonts w:ascii="Times New Roman" w:hAnsi="Times New Roman" w:cs="Times New Roman"/>
                <w:sz w:val="24"/>
                <w:szCs w:val="24"/>
              </w:rPr>
            </w:pPr>
            <w:proofErr w:type="spellStart"/>
            <w:r w:rsidRPr="003F37A0">
              <w:rPr>
                <w:rFonts w:ascii="Times New Roman" w:hAnsi="Times New Roman" w:cs="Times New Roman"/>
                <w:sz w:val="24"/>
                <w:szCs w:val="24"/>
              </w:rPr>
              <w:t>N.p.k</w:t>
            </w:r>
            <w:proofErr w:type="spellEnd"/>
            <w:r w:rsidRPr="003F37A0">
              <w:rPr>
                <w:rFonts w:ascii="Times New Roman" w:hAnsi="Times New Roman" w:cs="Times New Roman"/>
                <w:sz w:val="24"/>
                <w:szCs w:val="24"/>
              </w:rPr>
              <w:t>.</w:t>
            </w:r>
          </w:p>
        </w:tc>
        <w:tc>
          <w:tcPr>
            <w:tcW w:w="5521" w:type="dxa"/>
            <w:shd w:val="clear" w:color="auto" w:fill="auto"/>
          </w:tcPr>
          <w:p w14:paraId="75FB8CB4" w14:textId="77777777" w:rsidR="00D45137" w:rsidRPr="003F37A0" w:rsidRDefault="00D45137" w:rsidP="003F37A0">
            <w:pPr>
              <w:jc w:val="center"/>
              <w:rPr>
                <w:rFonts w:ascii="Times New Roman" w:hAnsi="Times New Roman" w:cs="Times New Roman"/>
                <w:b/>
                <w:sz w:val="24"/>
                <w:szCs w:val="24"/>
              </w:rPr>
            </w:pPr>
            <w:r w:rsidRPr="003F37A0">
              <w:rPr>
                <w:rFonts w:ascii="Times New Roman" w:hAnsi="Times New Roman" w:cs="Times New Roman"/>
                <w:b/>
                <w:sz w:val="24"/>
                <w:szCs w:val="24"/>
              </w:rPr>
              <w:t>Pakalpojumu veids</w:t>
            </w:r>
          </w:p>
        </w:tc>
        <w:tc>
          <w:tcPr>
            <w:tcW w:w="4962" w:type="dxa"/>
          </w:tcPr>
          <w:p w14:paraId="27302EE5" w14:textId="37561398" w:rsidR="00D45137" w:rsidRPr="003F37A0" w:rsidRDefault="002C7BDF" w:rsidP="001E137B">
            <w:pPr>
              <w:jc w:val="center"/>
              <w:rPr>
                <w:rFonts w:ascii="Times New Roman" w:hAnsi="Times New Roman" w:cs="Times New Roman"/>
                <w:b/>
                <w:sz w:val="24"/>
                <w:szCs w:val="24"/>
              </w:rPr>
            </w:pPr>
            <w:r>
              <w:rPr>
                <w:rFonts w:ascii="Times New Roman" w:hAnsi="Times New Roman" w:cs="Times New Roman"/>
                <w:b/>
                <w:sz w:val="24"/>
                <w:szCs w:val="24"/>
              </w:rPr>
              <w:t>Pakalpojuma izmaksas EUR</w:t>
            </w:r>
          </w:p>
        </w:tc>
        <w:tc>
          <w:tcPr>
            <w:tcW w:w="1275" w:type="dxa"/>
          </w:tcPr>
          <w:p w14:paraId="34AFB7A3" w14:textId="3FB75C6B" w:rsidR="00F31C28" w:rsidRPr="001E137B" w:rsidRDefault="00D45137" w:rsidP="00F31C28">
            <w:pPr>
              <w:jc w:val="center"/>
              <w:rPr>
                <w:rFonts w:ascii="Times New Roman" w:hAnsi="Times New Roman" w:cs="Times New Roman"/>
                <w:b/>
                <w:sz w:val="24"/>
                <w:szCs w:val="24"/>
              </w:rPr>
            </w:pPr>
            <w:r w:rsidRPr="003F37A0">
              <w:rPr>
                <w:rFonts w:ascii="Times New Roman" w:hAnsi="Times New Roman" w:cs="Times New Roman"/>
                <w:b/>
                <w:sz w:val="24"/>
                <w:szCs w:val="24"/>
              </w:rPr>
              <w:t>Maks</w:t>
            </w:r>
            <w:r>
              <w:rPr>
                <w:rFonts w:ascii="Times New Roman" w:hAnsi="Times New Roman" w:cs="Times New Roman"/>
                <w:b/>
                <w:sz w:val="24"/>
                <w:szCs w:val="24"/>
              </w:rPr>
              <w:t>a</w:t>
            </w:r>
            <w:r w:rsidRPr="003F37A0">
              <w:rPr>
                <w:rFonts w:ascii="Times New Roman" w:hAnsi="Times New Roman" w:cs="Times New Roman"/>
                <w:b/>
                <w:sz w:val="24"/>
                <w:szCs w:val="24"/>
              </w:rPr>
              <w:t xml:space="preserve"> EUR</w:t>
            </w:r>
            <w:r w:rsidR="00F31C28">
              <w:rPr>
                <w:rFonts w:ascii="Times New Roman" w:hAnsi="Times New Roman" w:cs="Times New Roman"/>
                <w:b/>
                <w:sz w:val="24"/>
                <w:szCs w:val="24"/>
              </w:rPr>
              <w:t xml:space="preserve"> ar PVN</w:t>
            </w:r>
          </w:p>
        </w:tc>
      </w:tr>
      <w:tr w:rsidR="00D45137" w:rsidRPr="003F37A0" w14:paraId="583F2666" w14:textId="77777777" w:rsidTr="002C7BDF">
        <w:tc>
          <w:tcPr>
            <w:tcW w:w="810" w:type="dxa"/>
            <w:shd w:val="clear" w:color="auto" w:fill="auto"/>
          </w:tcPr>
          <w:p w14:paraId="2291351D" w14:textId="77777777" w:rsidR="00D45137" w:rsidRPr="003F37A0" w:rsidRDefault="00D45137" w:rsidP="00D45137">
            <w:pPr>
              <w:rPr>
                <w:rFonts w:ascii="Times New Roman" w:hAnsi="Times New Roman" w:cs="Times New Roman"/>
                <w:sz w:val="24"/>
                <w:szCs w:val="24"/>
              </w:rPr>
            </w:pPr>
            <w:r w:rsidRPr="003F37A0">
              <w:rPr>
                <w:rFonts w:ascii="Times New Roman" w:hAnsi="Times New Roman" w:cs="Times New Roman"/>
                <w:sz w:val="24"/>
                <w:szCs w:val="24"/>
              </w:rPr>
              <w:t>1.</w:t>
            </w:r>
          </w:p>
        </w:tc>
        <w:tc>
          <w:tcPr>
            <w:tcW w:w="5521" w:type="dxa"/>
            <w:shd w:val="clear" w:color="auto" w:fill="auto"/>
          </w:tcPr>
          <w:p w14:paraId="37AF4CA3" w14:textId="77777777" w:rsidR="00D45137" w:rsidRPr="003F37A0" w:rsidRDefault="00D45137" w:rsidP="00D45137">
            <w:pPr>
              <w:jc w:val="both"/>
              <w:rPr>
                <w:rFonts w:ascii="Times New Roman" w:hAnsi="Times New Roman" w:cs="Times New Roman"/>
                <w:sz w:val="24"/>
                <w:szCs w:val="24"/>
              </w:rPr>
            </w:pPr>
            <w:r w:rsidRPr="00283584">
              <w:rPr>
                <w:rFonts w:ascii="Times New Roman" w:hAnsi="Times New Roman" w:cs="Times New Roman"/>
                <w:sz w:val="24"/>
                <w:szCs w:val="24"/>
              </w:rPr>
              <w:t xml:space="preserve">Svinīga laulību ceremonija Priekuļu novada dzimtsarakstu nodaļas telpās mazajā zālē vai Liepas pagasta pārvaldē (pakalpojumā iekļauta dokumentu sagatavošana, telpu noformējums, svinīga ceremonija ar fona mūziku liecinieku un ne vairāk </w:t>
            </w:r>
            <w:r>
              <w:rPr>
                <w:rFonts w:ascii="Times New Roman" w:hAnsi="Times New Roman" w:cs="Times New Roman"/>
                <w:sz w:val="24"/>
                <w:szCs w:val="24"/>
              </w:rPr>
              <w:t>kā 10 viesu klātbūtnē)</w:t>
            </w:r>
          </w:p>
        </w:tc>
        <w:tc>
          <w:tcPr>
            <w:tcW w:w="4962" w:type="dxa"/>
          </w:tcPr>
          <w:p w14:paraId="03B297B0" w14:textId="27B27AA9" w:rsidR="00D45137" w:rsidRDefault="00D45137"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Ziedi telpu noformēšanai 6,00- 10,00</w:t>
            </w:r>
          </w:p>
          <w:p w14:paraId="7571F288" w14:textId="77777777" w:rsidR="00D45137" w:rsidRDefault="00D45137"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Degviela noformējuma sagatavošanai aptuveni 1,00</w:t>
            </w:r>
          </w:p>
          <w:p w14:paraId="24656131" w14:textId="3626D996" w:rsidR="00C170DC" w:rsidRPr="003F37A0" w:rsidRDefault="00C170DC" w:rsidP="00D45137">
            <w:pPr>
              <w:rPr>
                <w:rFonts w:ascii="Times New Roman" w:hAnsi="Times New Roman" w:cs="Times New Roman"/>
                <w:sz w:val="24"/>
                <w:szCs w:val="24"/>
              </w:rPr>
            </w:pPr>
            <w:r>
              <w:rPr>
                <w:rFonts w:ascii="Times New Roman" w:hAnsi="Times New Roman" w:cs="Times New Roman"/>
                <w:sz w:val="24"/>
                <w:szCs w:val="24"/>
              </w:rPr>
              <w:t>Ceremonijas vadīšana</w:t>
            </w:r>
            <w:r w:rsidR="00F31C28">
              <w:rPr>
                <w:rFonts w:ascii="Times New Roman" w:hAnsi="Times New Roman" w:cs="Times New Roman"/>
                <w:sz w:val="24"/>
                <w:szCs w:val="24"/>
              </w:rPr>
              <w:t>, fona mūzika</w:t>
            </w:r>
            <w:r>
              <w:rPr>
                <w:rFonts w:ascii="Times New Roman" w:hAnsi="Times New Roman" w:cs="Times New Roman"/>
                <w:sz w:val="24"/>
                <w:szCs w:val="24"/>
              </w:rPr>
              <w:t xml:space="preserve"> – 10.00</w:t>
            </w:r>
          </w:p>
        </w:tc>
        <w:tc>
          <w:tcPr>
            <w:tcW w:w="1275" w:type="dxa"/>
          </w:tcPr>
          <w:p w14:paraId="672A2E4D" w14:textId="7E83E140" w:rsidR="00D45137" w:rsidRPr="003F37A0" w:rsidRDefault="00D45137" w:rsidP="00D45137">
            <w:pPr>
              <w:rPr>
                <w:rFonts w:ascii="Times New Roman" w:hAnsi="Times New Roman" w:cs="Times New Roman"/>
                <w:sz w:val="24"/>
                <w:szCs w:val="24"/>
              </w:rPr>
            </w:pPr>
            <w:r w:rsidRPr="003F37A0">
              <w:rPr>
                <w:rFonts w:ascii="Times New Roman" w:hAnsi="Times New Roman" w:cs="Times New Roman"/>
                <w:sz w:val="24"/>
                <w:szCs w:val="24"/>
              </w:rPr>
              <w:t>21,00</w:t>
            </w:r>
          </w:p>
        </w:tc>
      </w:tr>
      <w:tr w:rsidR="00D45137" w:rsidRPr="003F37A0" w14:paraId="51C84E45" w14:textId="77777777" w:rsidTr="002C7BDF">
        <w:tc>
          <w:tcPr>
            <w:tcW w:w="810" w:type="dxa"/>
            <w:shd w:val="clear" w:color="auto" w:fill="auto"/>
          </w:tcPr>
          <w:p w14:paraId="09B0FC83" w14:textId="0A0081EB" w:rsidR="00D45137" w:rsidRPr="003F37A0" w:rsidRDefault="00D45137" w:rsidP="00D45137">
            <w:pPr>
              <w:rPr>
                <w:rFonts w:ascii="Times New Roman" w:hAnsi="Times New Roman" w:cs="Times New Roman"/>
                <w:sz w:val="24"/>
                <w:szCs w:val="24"/>
              </w:rPr>
            </w:pPr>
            <w:r>
              <w:rPr>
                <w:rFonts w:ascii="Times New Roman" w:hAnsi="Times New Roman" w:cs="Times New Roman"/>
                <w:sz w:val="24"/>
                <w:szCs w:val="24"/>
              </w:rPr>
              <w:t>2.</w:t>
            </w:r>
          </w:p>
        </w:tc>
        <w:tc>
          <w:tcPr>
            <w:tcW w:w="5521" w:type="dxa"/>
            <w:shd w:val="clear" w:color="auto" w:fill="auto"/>
          </w:tcPr>
          <w:p w14:paraId="65D3DED1" w14:textId="77777777" w:rsidR="00D45137" w:rsidRPr="003F37A0" w:rsidRDefault="00D45137" w:rsidP="00D45137">
            <w:pPr>
              <w:jc w:val="both"/>
              <w:rPr>
                <w:rFonts w:ascii="Times New Roman" w:hAnsi="Times New Roman" w:cs="Times New Roman"/>
                <w:sz w:val="24"/>
                <w:szCs w:val="24"/>
              </w:rPr>
            </w:pPr>
            <w:r w:rsidRPr="00283584">
              <w:rPr>
                <w:rFonts w:ascii="Times New Roman" w:hAnsi="Times New Roman" w:cs="Times New Roman"/>
                <w:sz w:val="24"/>
                <w:szCs w:val="24"/>
              </w:rPr>
              <w:t>Svinīga laulību ceremonija Priekuļu novada dzimtsarakstu nodaļas telpās vai Veselavas muižā, vai dārzā</w:t>
            </w:r>
            <w:r w:rsidRPr="00283584">
              <w:rPr>
                <w:rFonts w:ascii="Times New Roman" w:hAnsi="Times New Roman" w:cs="Times New Roman"/>
                <w:color w:val="FF0000"/>
                <w:sz w:val="24"/>
                <w:szCs w:val="24"/>
              </w:rPr>
              <w:t>*</w:t>
            </w:r>
            <w:r w:rsidRPr="00283584">
              <w:rPr>
                <w:rFonts w:ascii="Times New Roman" w:hAnsi="Times New Roman" w:cs="Times New Roman"/>
                <w:sz w:val="24"/>
                <w:szCs w:val="24"/>
              </w:rPr>
              <w:t xml:space="preserve"> (pakalpojumā iekļauta dokumentu sagatavošana, svinīgas literāri muzikālas ceremonijas sagatavošana, vadīšana, telpu vai dārza noformējums</w:t>
            </w:r>
            <w:r>
              <w:rPr>
                <w:rFonts w:ascii="Times New Roman" w:hAnsi="Times New Roman" w:cs="Times New Roman"/>
                <w:sz w:val="24"/>
                <w:szCs w:val="24"/>
              </w:rPr>
              <w:t>)</w:t>
            </w:r>
          </w:p>
        </w:tc>
        <w:tc>
          <w:tcPr>
            <w:tcW w:w="4962" w:type="dxa"/>
          </w:tcPr>
          <w:p w14:paraId="4D83C029" w14:textId="4AF3C218" w:rsidR="00D45137" w:rsidRDefault="00D45137"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Ziedi telpu noformēšanai 12,00- 1</w:t>
            </w:r>
            <w:r w:rsidR="00C170DC">
              <w:rPr>
                <w:rFonts w:ascii="Times New Roman" w:hAnsi="Times New Roman" w:cs="Times New Roman"/>
                <w:sz w:val="24"/>
                <w:szCs w:val="24"/>
              </w:rPr>
              <w:t>4</w:t>
            </w:r>
            <w:r>
              <w:rPr>
                <w:rFonts w:ascii="Times New Roman" w:hAnsi="Times New Roman" w:cs="Times New Roman"/>
                <w:sz w:val="24"/>
                <w:szCs w:val="24"/>
              </w:rPr>
              <w:t>,00</w:t>
            </w:r>
          </w:p>
          <w:p w14:paraId="526FCEB1" w14:textId="6A23B787" w:rsidR="00D45137" w:rsidRDefault="003967F4"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Ceremonijas vadīšana, m</w:t>
            </w:r>
            <w:r w:rsidR="00D45137">
              <w:rPr>
                <w:rFonts w:ascii="Times New Roman" w:hAnsi="Times New Roman" w:cs="Times New Roman"/>
                <w:sz w:val="24"/>
                <w:szCs w:val="24"/>
              </w:rPr>
              <w:t>uzikālais noformējums 10,00 – 20,00</w:t>
            </w:r>
          </w:p>
          <w:p w14:paraId="2659486D" w14:textId="77777777" w:rsidR="00D45137" w:rsidRDefault="00D45137"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Degviela noformējuma sagatavošanai aptuveni 1,00</w:t>
            </w:r>
          </w:p>
          <w:p w14:paraId="3A0EB13C" w14:textId="77777777" w:rsidR="00D45137" w:rsidRDefault="00D45137" w:rsidP="00D45137">
            <w:pPr>
              <w:rPr>
                <w:rFonts w:ascii="Times New Roman" w:hAnsi="Times New Roman" w:cs="Times New Roman"/>
                <w:sz w:val="24"/>
                <w:szCs w:val="24"/>
              </w:rPr>
            </w:pPr>
          </w:p>
        </w:tc>
        <w:tc>
          <w:tcPr>
            <w:tcW w:w="1275" w:type="dxa"/>
          </w:tcPr>
          <w:p w14:paraId="0A5DF68E" w14:textId="604E61E6" w:rsidR="00D45137" w:rsidRPr="003F37A0" w:rsidRDefault="00D45137" w:rsidP="00D45137">
            <w:pPr>
              <w:rPr>
                <w:rFonts w:ascii="Times New Roman" w:hAnsi="Times New Roman" w:cs="Times New Roman"/>
                <w:sz w:val="24"/>
                <w:szCs w:val="24"/>
              </w:rPr>
            </w:pPr>
            <w:r>
              <w:rPr>
                <w:rFonts w:ascii="Times New Roman" w:hAnsi="Times New Roman" w:cs="Times New Roman"/>
                <w:sz w:val="24"/>
                <w:szCs w:val="24"/>
              </w:rPr>
              <w:t>35,00</w:t>
            </w:r>
          </w:p>
        </w:tc>
      </w:tr>
      <w:tr w:rsidR="00D45137" w:rsidRPr="003F37A0" w14:paraId="770BD861" w14:textId="77777777" w:rsidTr="002C7BDF">
        <w:trPr>
          <w:trHeight w:val="1621"/>
        </w:trPr>
        <w:tc>
          <w:tcPr>
            <w:tcW w:w="810" w:type="dxa"/>
            <w:shd w:val="clear" w:color="auto" w:fill="auto"/>
          </w:tcPr>
          <w:p w14:paraId="0C6F9F1C" w14:textId="77777777" w:rsidR="00D45137" w:rsidRPr="003F37A0" w:rsidRDefault="00D45137" w:rsidP="00D45137">
            <w:pPr>
              <w:rPr>
                <w:rFonts w:ascii="Times New Roman" w:hAnsi="Times New Roman" w:cs="Times New Roman"/>
                <w:sz w:val="24"/>
                <w:szCs w:val="24"/>
              </w:rPr>
            </w:pPr>
            <w:r>
              <w:rPr>
                <w:rFonts w:ascii="Times New Roman" w:hAnsi="Times New Roman" w:cs="Times New Roman"/>
                <w:sz w:val="24"/>
                <w:szCs w:val="24"/>
              </w:rPr>
              <w:t>3</w:t>
            </w:r>
            <w:r w:rsidRPr="003F37A0">
              <w:rPr>
                <w:rFonts w:ascii="Times New Roman" w:hAnsi="Times New Roman" w:cs="Times New Roman"/>
                <w:sz w:val="24"/>
                <w:szCs w:val="24"/>
              </w:rPr>
              <w:t>.</w:t>
            </w:r>
          </w:p>
        </w:tc>
        <w:tc>
          <w:tcPr>
            <w:tcW w:w="5521" w:type="dxa"/>
            <w:shd w:val="clear" w:color="auto" w:fill="auto"/>
          </w:tcPr>
          <w:p w14:paraId="3137BA2F" w14:textId="77777777" w:rsidR="00D45137" w:rsidRPr="003F37A0" w:rsidRDefault="00D45137" w:rsidP="00D45137">
            <w:pPr>
              <w:rPr>
                <w:rFonts w:ascii="Times New Roman" w:hAnsi="Times New Roman" w:cs="Times New Roman"/>
                <w:sz w:val="24"/>
                <w:szCs w:val="24"/>
              </w:rPr>
            </w:pPr>
            <w:r>
              <w:rPr>
                <w:rFonts w:ascii="Times New Roman" w:hAnsi="Times New Roman" w:cs="Times New Roman"/>
                <w:sz w:val="24"/>
                <w:szCs w:val="24"/>
              </w:rPr>
              <w:t>Kāzu jubilejas</w:t>
            </w:r>
            <w:r w:rsidRPr="003F37A0">
              <w:rPr>
                <w:rFonts w:ascii="Times New Roman" w:hAnsi="Times New Roman" w:cs="Times New Roman"/>
                <w:sz w:val="24"/>
                <w:szCs w:val="24"/>
              </w:rPr>
              <w:t xml:space="preserve"> </w:t>
            </w:r>
            <w:r>
              <w:rPr>
                <w:rFonts w:ascii="Times New Roman" w:hAnsi="Times New Roman" w:cs="Times New Roman"/>
                <w:sz w:val="24"/>
                <w:szCs w:val="24"/>
              </w:rPr>
              <w:t>vai</w:t>
            </w:r>
            <w:r w:rsidRPr="003F37A0">
              <w:rPr>
                <w:rFonts w:ascii="Times New Roman" w:hAnsi="Times New Roman" w:cs="Times New Roman"/>
                <w:sz w:val="24"/>
                <w:szCs w:val="24"/>
              </w:rPr>
              <w:t xml:space="preserve"> cit</w:t>
            </w:r>
            <w:r>
              <w:rPr>
                <w:rFonts w:ascii="Times New Roman" w:hAnsi="Times New Roman" w:cs="Times New Roman"/>
                <w:sz w:val="24"/>
                <w:szCs w:val="24"/>
              </w:rPr>
              <w:t>as</w:t>
            </w:r>
            <w:r w:rsidRPr="003F37A0">
              <w:rPr>
                <w:rFonts w:ascii="Times New Roman" w:hAnsi="Times New Roman" w:cs="Times New Roman"/>
                <w:sz w:val="24"/>
                <w:szCs w:val="24"/>
              </w:rPr>
              <w:t xml:space="preserve"> svinīg</w:t>
            </w:r>
            <w:r>
              <w:rPr>
                <w:rFonts w:ascii="Times New Roman" w:hAnsi="Times New Roman" w:cs="Times New Roman"/>
                <w:sz w:val="24"/>
                <w:szCs w:val="24"/>
              </w:rPr>
              <w:t>i,</w:t>
            </w:r>
            <w:r w:rsidRPr="003F37A0">
              <w:rPr>
                <w:rFonts w:ascii="Times New Roman" w:hAnsi="Times New Roman" w:cs="Times New Roman"/>
                <w:sz w:val="24"/>
                <w:szCs w:val="24"/>
              </w:rPr>
              <w:t xml:space="preserve"> literāli muzikāli noformēt</w:t>
            </w:r>
            <w:r>
              <w:rPr>
                <w:rFonts w:ascii="Times New Roman" w:hAnsi="Times New Roman" w:cs="Times New Roman"/>
                <w:sz w:val="24"/>
                <w:szCs w:val="24"/>
              </w:rPr>
              <w:t>as</w:t>
            </w:r>
            <w:r w:rsidRPr="003F37A0">
              <w:rPr>
                <w:rFonts w:ascii="Times New Roman" w:hAnsi="Times New Roman" w:cs="Times New Roman"/>
                <w:sz w:val="24"/>
                <w:szCs w:val="24"/>
              </w:rPr>
              <w:t xml:space="preserve"> ceremonija</w:t>
            </w:r>
            <w:r>
              <w:rPr>
                <w:rFonts w:ascii="Times New Roman" w:hAnsi="Times New Roman" w:cs="Times New Roman"/>
                <w:sz w:val="24"/>
                <w:szCs w:val="24"/>
              </w:rPr>
              <w:t>s</w:t>
            </w:r>
            <w:r w:rsidRPr="003F37A0">
              <w:rPr>
                <w:rFonts w:ascii="Times New Roman" w:hAnsi="Times New Roman" w:cs="Times New Roman"/>
                <w:sz w:val="24"/>
                <w:szCs w:val="24"/>
              </w:rPr>
              <w:t xml:space="preserve"> </w:t>
            </w:r>
            <w:r>
              <w:rPr>
                <w:rFonts w:ascii="Times New Roman" w:hAnsi="Times New Roman" w:cs="Times New Roman"/>
                <w:sz w:val="24"/>
                <w:szCs w:val="24"/>
              </w:rPr>
              <w:t xml:space="preserve">sagatavošana un vadīšana </w:t>
            </w:r>
            <w:r w:rsidRPr="003F37A0">
              <w:rPr>
                <w:rFonts w:ascii="Times New Roman" w:hAnsi="Times New Roman" w:cs="Times New Roman"/>
                <w:sz w:val="24"/>
                <w:szCs w:val="24"/>
              </w:rPr>
              <w:t>dzimtsarakstu nodaļas telpās</w:t>
            </w:r>
          </w:p>
        </w:tc>
        <w:tc>
          <w:tcPr>
            <w:tcW w:w="4962" w:type="dxa"/>
          </w:tcPr>
          <w:p w14:paraId="4A3C3532" w14:textId="2E50B571" w:rsidR="00D45137" w:rsidRDefault="00D45137"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Ziedi telpu noformēšanai 12,00- 1</w:t>
            </w:r>
            <w:r w:rsidR="00C170DC">
              <w:rPr>
                <w:rFonts w:ascii="Times New Roman" w:hAnsi="Times New Roman" w:cs="Times New Roman"/>
                <w:sz w:val="24"/>
                <w:szCs w:val="24"/>
              </w:rPr>
              <w:t>4</w:t>
            </w:r>
            <w:r>
              <w:rPr>
                <w:rFonts w:ascii="Times New Roman" w:hAnsi="Times New Roman" w:cs="Times New Roman"/>
                <w:sz w:val="24"/>
                <w:szCs w:val="24"/>
              </w:rPr>
              <w:t>,00</w:t>
            </w:r>
          </w:p>
          <w:p w14:paraId="02D19077" w14:textId="7EF8AAED" w:rsidR="00D45137" w:rsidRDefault="003967F4"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Ceremonijas vadīšana, m</w:t>
            </w:r>
            <w:r w:rsidR="00D45137">
              <w:rPr>
                <w:rFonts w:ascii="Times New Roman" w:hAnsi="Times New Roman" w:cs="Times New Roman"/>
                <w:sz w:val="24"/>
                <w:szCs w:val="24"/>
              </w:rPr>
              <w:t>uzikālais noformējums</w:t>
            </w:r>
            <w:r>
              <w:rPr>
                <w:rFonts w:ascii="Times New Roman" w:hAnsi="Times New Roman" w:cs="Times New Roman"/>
                <w:sz w:val="24"/>
                <w:szCs w:val="24"/>
              </w:rPr>
              <w:t xml:space="preserve"> </w:t>
            </w:r>
            <w:r w:rsidR="00D45137">
              <w:rPr>
                <w:rFonts w:ascii="Times New Roman" w:hAnsi="Times New Roman" w:cs="Times New Roman"/>
                <w:sz w:val="24"/>
                <w:szCs w:val="24"/>
              </w:rPr>
              <w:t>15,00 – 20,00</w:t>
            </w:r>
          </w:p>
          <w:p w14:paraId="3C9FDBC7" w14:textId="77777777" w:rsidR="00D45137" w:rsidRDefault="00D45137" w:rsidP="00D45137">
            <w:pPr>
              <w:spacing w:after="0" w:line="240" w:lineRule="auto"/>
              <w:rPr>
                <w:rFonts w:ascii="Times New Roman" w:hAnsi="Times New Roman" w:cs="Times New Roman"/>
                <w:sz w:val="24"/>
                <w:szCs w:val="24"/>
              </w:rPr>
            </w:pPr>
            <w:r>
              <w:rPr>
                <w:rFonts w:ascii="Times New Roman" w:hAnsi="Times New Roman" w:cs="Times New Roman"/>
                <w:sz w:val="24"/>
                <w:szCs w:val="24"/>
              </w:rPr>
              <w:t>Degviela noformējuma sagatavošanai aptuveni 1,00 -2,00</w:t>
            </w:r>
          </w:p>
          <w:p w14:paraId="2EA44256" w14:textId="77777777" w:rsidR="00D45137" w:rsidRPr="003F37A0" w:rsidRDefault="00D45137" w:rsidP="00D45137">
            <w:pPr>
              <w:rPr>
                <w:rFonts w:ascii="Times New Roman" w:hAnsi="Times New Roman" w:cs="Times New Roman"/>
                <w:sz w:val="24"/>
                <w:szCs w:val="24"/>
              </w:rPr>
            </w:pPr>
          </w:p>
        </w:tc>
        <w:tc>
          <w:tcPr>
            <w:tcW w:w="1275" w:type="dxa"/>
          </w:tcPr>
          <w:p w14:paraId="420FE688" w14:textId="60B22E3A" w:rsidR="00D45137" w:rsidRPr="003F37A0" w:rsidRDefault="00D45137" w:rsidP="00D45137">
            <w:pPr>
              <w:rPr>
                <w:rFonts w:ascii="Times New Roman" w:hAnsi="Times New Roman" w:cs="Times New Roman"/>
                <w:sz w:val="24"/>
                <w:szCs w:val="24"/>
              </w:rPr>
            </w:pPr>
            <w:r w:rsidRPr="003F37A0">
              <w:rPr>
                <w:rFonts w:ascii="Times New Roman" w:hAnsi="Times New Roman" w:cs="Times New Roman"/>
                <w:sz w:val="24"/>
                <w:szCs w:val="24"/>
              </w:rPr>
              <w:t>3</w:t>
            </w:r>
            <w:r>
              <w:rPr>
                <w:rFonts w:ascii="Times New Roman" w:hAnsi="Times New Roman" w:cs="Times New Roman"/>
                <w:sz w:val="24"/>
                <w:szCs w:val="24"/>
              </w:rPr>
              <w:t>5</w:t>
            </w:r>
            <w:r w:rsidRPr="003F37A0">
              <w:rPr>
                <w:rFonts w:ascii="Times New Roman" w:hAnsi="Times New Roman" w:cs="Times New Roman"/>
                <w:sz w:val="24"/>
                <w:szCs w:val="24"/>
              </w:rPr>
              <w:t>,00</w:t>
            </w:r>
          </w:p>
        </w:tc>
      </w:tr>
      <w:tr w:rsidR="00D45137" w:rsidRPr="003F37A0" w14:paraId="2392536F" w14:textId="77777777" w:rsidTr="002C7BDF">
        <w:tc>
          <w:tcPr>
            <w:tcW w:w="810" w:type="dxa"/>
            <w:shd w:val="clear" w:color="auto" w:fill="auto"/>
          </w:tcPr>
          <w:p w14:paraId="1C78ED70" w14:textId="16BD0E7E" w:rsidR="00D45137" w:rsidRPr="003F37A0" w:rsidRDefault="00D45137" w:rsidP="00D4513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521" w:type="dxa"/>
            <w:shd w:val="clear" w:color="auto" w:fill="auto"/>
          </w:tcPr>
          <w:p w14:paraId="6639A040" w14:textId="77777777" w:rsidR="00D45137" w:rsidRPr="00283584" w:rsidRDefault="00D45137" w:rsidP="00D45137">
            <w:pPr>
              <w:jc w:val="both"/>
              <w:rPr>
                <w:rFonts w:ascii="Times New Roman" w:hAnsi="Times New Roman" w:cs="Times New Roman"/>
                <w:sz w:val="24"/>
                <w:szCs w:val="24"/>
              </w:rPr>
            </w:pPr>
            <w:r w:rsidRPr="00283584">
              <w:rPr>
                <w:rFonts w:ascii="Times New Roman" w:hAnsi="Times New Roman" w:cs="Times New Roman"/>
                <w:sz w:val="24"/>
                <w:szCs w:val="24"/>
              </w:rPr>
              <w:t>Svinīga laulību reģistrācija citā piemērotā vietā ārpus dzimtsarakstu nodaļas telpām Priekuļu novada pašvaldības administratīvajā teritorijā (pakalpojumā iekļauta dokumentu sagatavošana, svinīgas laulību ceremonijas sagatavošana un vadīšana, ceremonijas vietas apskate, nokļūšana laulību ceremonijas norises vietā)</w:t>
            </w:r>
          </w:p>
        </w:tc>
        <w:tc>
          <w:tcPr>
            <w:tcW w:w="4962" w:type="dxa"/>
          </w:tcPr>
          <w:p w14:paraId="62C864BC" w14:textId="64678FBF" w:rsidR="00D45137" w:rsidRDefault="00D45137" w:rsidP="00F31C28">
            <w:pPr>
              <w:rPr>
                <w:rFonts w:ascii="Times New Roman" w:hAnsi="Times New Roman" w:cs="Times New Roman"/>
                <w:sz w:val="24"/>
                <w:szCs w:val="24"/>
              </w:rPr>
            </w:pPr>
            <w:r>
              <w:rPr>
                <w:rFonts w:ascii="Times New Roman" w:hAnsi="Times New Roman" w:cs="Times New Roman"/>
                <w:sz w:val="24"/>
                <w:szCs w:val="24"/>
              </w:rPr>
              <w:t>Degvielas izmaksas līdz attiecīgajai vietai</w:t>
            </w:r>
            <w:r w:rsidR="00F31C28">
              <w:rPr>
                <w:rFonts w:ascii="Times New Roman" w:hAnsi="Times New Roman" w:cs="Times New Roman"/>
                <w:sz w:val="24"/>
                <w:szCs w:val="24"/>
              </w:rPr>
              <w:t xml:space="preserve"> 1,80 – 5,00, </w:t>
            </w:r>
            <w:r>
              <w:rPr>
                <w:rFonts w:ascii="Times New Roman" w:hAnsi="Times New Roman" w:cs="Times New Roman"/>
                <w:sz w:val="24"/>
                <w:szCs w:val="24"/>
              </w:rPr>
              <w:t>vietas apskate (</w:t>
            </w:r>
            <w:r w:rsidRPr="004045CD">
              <w:rPr>
                <w:rFonts w:ascii="Times New Roman" w:hAnsi="Times New Roman" w:cs="Times New Roman"/>
                <w:i/>
                <w:sz w:val="24"/>
                <w:szCs w:val="24"/>
              </w:rPr>
              <w:t>ja vieta nav zināma</w:t>
            </w:r>
            <w:r>
              <w:rPr>
                <w:rFonts w:ascii="Times New Roman" w:hAnsi="Times New Roman" w:cs="Times New Roman"/>
                <w:sz w:val="24"/>
                <w:szCs w:val="24"/>
              </w:rPr>
              <w:t xml:space="preserve">) un </w:t>
            </w:r>
            <w:r w:rsidR="00F31C28">
              <w:rPr>
                <w:rFonts w:ascii="Times New Roman" w:hAnsi="Times New Roman" w:cs="Times New Roman"/>
                <w:sz w:val="24"/>
                <w:szCs w:val="24"/>
              </w:rPr>
              <w:t xml:space="preserve">laulību </w:t>
            </w:r>
            <w:r w:rsidR="003967F4">
              <w:rPr>
                <w:rFonts w:ascii="Times New Roman" w:hAnsi="Times New Roman" w:cs="Times New Roman"/>
                <w:sz w:val="24"/>
                <w:szCs w:val="24"/>
              </w:rPr>
              <w:t>reģistrācijas ceremonijas vadīšana 45,00</w:t>
            </w:r>
          </w:p>
        </w:tc>
        <w:tc>
          <w:tcPr>
            <w:tcW w:w="1275" w:type="dxa"/>
          </w:tcPr>
          <w:p w14:paraId="7935E4AA" w14:textId="6E9199DB" w:rsidR="00D45137" w:rsidRPr="003F37A0" w:rsidRDefault="00D45137" w:rsidP="00D45137">
            <w:pPr>
              <w:rPr>
                <w:rFonts w:ascii="Times New Roman" w:hAnsi="Times New Roman" w:cs="Times New Roman"/>
                <w:sz w:val="24"/>
                <w:szCs w:val="24"/>
              </w:rPr>
            </w:pPr>
            <w:r>
              <w:rPr>
                <w:rFonts w:ascii="Times New Roman" w:hAnsi="Times New Roman" w:cs="Times New Roman"/>
                <w:sz w:val="24"/>
                <w:szCs w:val="24"/>
              </w:rPr>
              <w:t>50</w:t>
            </w:r>
            <w:r w:rsidRPr="003F37A0">
              <w:rPr>
                <w:rFonts w:ascii="Times New Roman" w:hAnsi="Times New Roman" w:cs="Times New Roman"/>
                <w:sz w:val="24"/>
                <w:szCs w:val="24"/>
              </w:rPr>
              <w:t>,00</w:t>
            </w:r>
          </w:p>
        </w:tc>
      </w:tr>
      <w:tr w:rsidR="00D45137" w:rsidRPr="003F37A0" w14:paraId="556BDDEA" w14:textId="77777777" w:rsidTr="002C7BDF">
        <w:tc>
          <w:tcPr>
            <w:tcW w:w="810" w:type="dxa"/>
            <w:shd w:val="clear" w:color="auto" w:fill="auto"/>
          </w:tcPr>
          <w:p w14:paraId="3F977E99" w14:textId="77777777" w:rsidR="00D45137" w:rsidRPr="00283584" w:rsidRDefault="00D45137" w:rsidP="001E137B">
            <w:pPr>
              <w:rPr>
                <w:rFonts w:ascii="Times New Roman" w:hAnsi="Times New Roman" w:cs="Times New Roman"/>
                <w:sz w:val="24"/>
                <w:szCs w:val="24"/>
              </w:rPr>
            </w:pPr>
            <w:r w:rsidRPr="00283584">
              <w:rPr>
                <w:rFonts w:ascii="Times New Roman" w:hAnsi="Times New Roman" w:cs="Times New Roman"/>
                <w:sz w:val="24"/>
                <w:szCs w:val="24"/>
              </w:rPr>
              <w:t>5.</w:t>
            </w:r>
          </w:p>
        </w:tc>
        <w:tc>
          <w:tcPr>
            <w:tcW w:w="5521" w:type="dxa"/>
            <w:shd w:val="clear" w:color="auto" w:fill="auto"/>
          </w:tcPr>
          <w:p w14:paraId="31E0930B" w14:textId="724414A7" w:rsidR="00D45137" w:rsidRPr="00283584" w:rsidRDefault="00D45137" w:rsidP="00EF12CA">
            <w:pPr>
              <w:rPr>
                <w:rFonts w:ascii="Times New Roman" w:hAnsi="Times New Roman" w:cs="Times New Roman"/>
                <w:sz w:val="24"/>
                <w:szCs w:val="24"/>
              </w:rPr>
            </w:pPr>
            <w:r w:rsidRPr="00283584">
              <w:rPr>
                <w:rFonts w:ascii="Times New Roman" w:hAnsi="Times New Roman" w:cs="Times New Roman"/>
                <w:sz w:val="24"/>
                <w:szCs w:val="24"/>
              </w:rPr>
              <w:t xml:space="preserve">Šampaniešu zāles izmantošana </w:t>
            </w:r>
            <w:r w:rsidRPr="00283584">
              <w:rPr>
                <w:rFonts w:ascii="Times New Roman" w:hAnsi="Times New Roman" w:cs="Times New Roman"/>
                <w:i/>
                <w:sz w:val="24"/>
                <w:szCs w:val="24"/>
              </w:rPr>
              <w:t>(ar šampanieša glāzēm servēts galds )</w:t>
            </w:r>
          </w:p>
        </w:tc>
        <w:tc>
          <w:tcPr>
            <w:tcW w:w="4962" w:type="dxa"/>
          </w:tcPr>
          <w:p w14:paraId="321B07EF" w14:textId="45FCCA10" w:rsidR="00D45137" w:rsidRPr="00283584" w:rsidRDefault="00F31C28" w:rsidP="001E137B">
            <w:pPr>
              <w:rPr>
                <w:rFonts w:ascii="Times New Roman" w:hAnsi="Times New Roman" w:cs="Times New Roman"/>
                <w:sz w:val="24"/>
                <w:szCs w:val="24"/>
              </w:rPr>
            </w:pPr>
            <w:r>
              <w:rPr>
                <w:rFonts w:ascii="Times New Roman" w:hAnsi="Times New Roman" w:cs="Times New Roman"/>
                <w:sz w:val="24"/>
                <w:szCs w:val="24"/>
              </w:rPr>
              <w:t>Šampanieša galda sagatavošana, novākšana, glāžu mazgāšana</w:t>
            </w:r>
          </w:p>
        </w:tc>
        <w:tc>
          <w:tcPr>
            <w:tcW w:w="1275" w:type="dxa"/>
          </w:tcPr>
          <w:p w14:paraId="35C15879" w14:textId="3CCD7C01" w:rsidR="00D45137" w:rsidRPr="00283584" w:rsidRDefault="00D45137" w:rsidP="001E137B">
            <w:pPr>
              <w:rPr>
                <w:rFonts w:ascii="Times New Roman" w:hAnsi="Times New Roman" w:cs="Times New Roman"/>
                <w:sz w:val="24"/>
                <w:szCs w:val="24"/>
              </w:rPr>
            </w:pPr>
            <w:r w:rsidRPr="00283584">
              <w:rPr>
                <w:rFonts w:ascii="Times New Roman" w:hAnsi="Times New Roman" w:cs="Times New Roman"/>
                <w:sz w:val="24"/>
                <w:szCs w:val="24"/>
              </w:rPr>
              <w:t>10,00</w:t>
            </w:r>
          </w:p>
        </w:tc>
      </w:tr>
      <w:tr w:rsidR="00D45137" w:rsidRPr="003F37A0" w14:paraId="37D9D290" w14:textId="77777777" w:rsidTr="002C7BDF">
        <w:tc>
          <w:tcPr>
            <w:tcW w:w="810" w:type="dxa"/>
            <w:shd w:val="clear" w:color="auto" w:fill="auto"/>
          </w:tcPr>
          <w:p w14:paraId="647C2FC6" w14:textId="0BA0597F" w:rsidR="00D45137" w:rsidRDefault="00D45137" w:rsidP="001E137B">
            <w:pPr>
              <w:rPr>
                <w:rFonts w:ascii="Times New Roman" w:hAnsi="Times New Roman" w:cs="Times New Roman"/>
                <w:sz w:val="24"/>
                <w:szCs w:val="24"/>
              </w:rPr>
            </w:pPr>
            <w:r>
              <w:rPr>
                <w:rFonts w:ascii="Times New Roman" w:hAnsi="Times New Roman" w:cs="Times New Roman"/>
                <w:sz w:val="24"/>
                <w:szCs w:val="24"/>
              </w:rPr>
              <w:t>6.</w:t>
            </w:r>
          </w:p>
        </w:tc>
        <w:tc>
          <w:tcPr>
            <w:tcW w:w="5521" w:type="dxa"/>
            <w:shd w:val="clear" w:color="auto" w:fill="auto"/>
          </w:tcPr>
          <w:p w14:paraId="0B41B193" w14:textId="77777777" w:rsidR="00D45137" w:rsidRPr="0058365F" w:rsidRDefault="00D45137" w:rsidP="001E137B">
            <w:pPr>
              <w:rPr>
                <w:rFonts w:ascii="Times New Roman" w:hAnsi="Times New Roman" w:cs="Times New Roman"/>
                <w:sz w:val="24"/>
                <w:szCs w:val="24"/>
              </w:rPr>
            </w:pPr>
            <w:r>
              <w:rPr>
                <w:rFonts w:ascii="Times New Roman" w:hAnsi="Times New Roman" w:cs="Times New Roman"/>
                <w:sz w:val="24"/>
                <w:szCs w:val="24"/>
              </w:rPr>
              <w:t>Izziņas izsniegšana no dzimtsarakstu nodaļas arhīva</w:t>
            </w:r>
          </w:p>
        </w:tc>
        <w:tc>
          <w:tcPr>
            <w:tcW w:w="4962" w:type="dxa"/>
          </w:tcPr>
          <w:p w14:paraId="3631F1EF" w14:textId="77777777" w:rsidR="00D45137" w:rsidRDefault="00D45137" w:rsidP="001E137B">
            <w:pPr>
              <w:rPr>
                <w:rFonts w:ascii="Times New Roman" w:hAnsi="Times New Roman" w:cs="Times New Roman"/>
                <w:sz w:val="24"/>
                <w:szCs w:val="24"/>
              </w:rPr>
            </w:pPr>
          </w:p>
        </w:tc>
        <w:tc>
          <w:tcPr>
            <w:tcW w:w="1275" w:type="dxa"/>
          </w:tcPr>
          <w:p w14:paraId="0324DA5D" w14:textId="520C1FEF" w:rsidR="00D45137" w:rsidRPr="003F37A0" w:rsidRDefault="00D45137" w:rsidP="001E137B">
            <w:pPr>
              <w:rPr>
                <w:rFonts w:ascii="Times New Roman" w:hAnsi="Times New Roman" w:cs="Times New Roman"/>
                <w:sz w:val="24"/>
                <w:szCs w:val="24"/>
              </w:rPr>
            </w:pPr>
            <w:r>
              <w:rPr>
                <w:rFonts w:ascii="Times New Roman" w:hAnsi="Times New Roman" w:cs="Times New Roman"/>
                <w:sz w:val="24"/>
                <w:szCs w:val="24"/>
              </w:rPr>
              <w:t>1,42</w:t>
            </w:r>
          </w:p>
        </w:tc>
      </w:tr>
      <w:tr w:rsidR="00D45137" w:rsidRPr="003F37A0" w14:paraId="47533D85" w14:textId="77777777" w:rsidTr="002C7BDF">
        <w:tc>
          <w:tcPr>
            <w:tcW w:w="810" w:type="dxa"/>
            <w:shd w:val="clear" w:color="auto" w:fill="auto"/>
          </w:tcPr>
          <w:p w14:paraId="3A6FC1AC" w14:textId="2280961C" w:rsidR="00D45137" w:rsidRDefault="00D45137" w:rsidP="001E137B">
            <w:pPr>
              <w:rPr>
                <w:rFonts w:ascii="Times New Roman" w:hAnsi="Times New Roman" w:cs="Times New Roman"/>
                <w:sz w:val="24"/>
                <w:szCs w:val="24"/>
              </w:rPr>
            </w:pPr>
            <w:r>
              <w:rPr>
                <w:rFonts w:ascii="Times New Roman" w:hAnsi="Times New Roman" w:cs="Times New Roman"/>
                <w:sz w:val="24"/>
                <w:szCs w:val="24"/>
              </w:rPr>
              <w:t>7.</w:t>
            </w:r>
          </w:p>
        </w:tc>
        <w:tc>
          <w:tcPr>
            <w:tcW w:w="5521" w:type="dxa"/>
            <w:shd w:val="clear" w:color="auto" w:fill="auto"/>
          </w:tcPr>
          <w:p w14:paraId="6C65A86B" w14:textId="77777777" w:rsidR="00D45137" w:rsidRDefault="00D45137" w:rsidP="001E137B">
            <w:pPr>
              <w:rPr>
                <w:rFonts w:ascii="Times New Roman" w:hAnsi="Times New Roman" w:cs="Times New Roman"/>
                <w:sz w:val="24"/>
                <w:szCs w:val="24"/>
              </w:rPr>
            </w:pPr>
            <w:r>
              <w:rPr>
                <w:rFonts w:ascii="Times New Roman" w:hAnsi="Times New Roman" w:cs="Times New Roman"/>
                <w:sz w:val="24"/>
                <w:szCs w:val="24"/>
              </w:rPr>
              <w:t xml:space="preserve">Pielikuma sagatavošana un izsniegšana CAR apliecībām- </w:t>
            </w:r>
            <w:proofErr w:type="spellStart"/>
            <w:r>
              <w:rPr>
                <w:rFonts w:ascii="Times New Roman" w:hAnsi="Times New Roman" w:cs="Times New Roman"/>
                <w:sz w:val="24"/>
                <w:szCs w:val="24"/>
              </w:rPr>
              <w:t>Daudzvalodu</w:t>
            </w:r>
            <w:proofErr w:type="spellEnd"/>
            <w:r>
              <w:rPr>
                <w:rFonts w:ascii="Times New Roman" w:hAnsi="Times New Roman" w:cs="Times New Roman"/>
                <w:sz w:val="24"/>
                <w:szCs w:val="24"/>
              </w:rPr>
              <w:t xml:space="preserve"> standarta veidlapa izmantošanai citā ES dalībvalstī</w:t>
            </w:r>
          </w:p>
        </w:tc>
        <w:tc>
          <w:tcPr>
            <w:tcW w:w="4962" w:type="dxa"/>
          </w:tcPr>
          <w:p w14:paraId="71023D1E" w14:textId="6F679250" w:rsidR="00D45137" w:rsidRDefault="00D45137" w:rsidP="001E137B">
            <w:pPr>
              <w:rPr>
                <w:rFonts w:ascii="Times New Roman" w:hAnsi="Times New Roman" w:cs="Times New Roman"/>
                <w:sz w:val="24"/>
                <w:szCs w:val="24"/>
              </w:rPr>
            </w:pPr>
          </w:p>
        </w:tc>
        <w:tc>
          <w:tcPr>
            <w:tcW w:w="1275" w:type="dxa"/>
          </w:tcPr>
          <w:p w14:paraId="3FAC129F" w14:textId="351B3D0F" w:rsidR="00D45137" w:rsidRDefault="00D45137" w:rsidP="001E137B">
            <w:pPr>
              <w:rPr>
                <w:rFonts w:ascii="Times New Roman" w:hAnsi="Times New Roman" w:cs="Times New Roman"/>
                <w:sz w:val="24"/>
                <w:szCs w:val="24"/>
              </w:rPr>
            </w:pPr>
            <w:r>
              <w:rPr>
                <w:rFonts w:ascii="Times New Roman" w:hAnsi="Times New Roman" w:cs="Times New Roman"/>
                <w:sz w:val="24"/>
                <w:szCs w:val="24"/>
              </w:rPr>
              <w:t>5,00</w:t>
            </w:r>
          </w:p>
        </w:tc>
      </w:tr>
    </w:tbl>
    <w:p w14:paraId="5F6BF666" w14:textId="20713407" w:rsidR="00DB0866" w:rsidRPr="003077A9" w:rsidRDefault="00DB0866" w:rsidP="003077A9">
      <w:pPr>
        <w:rPr>
          <w:rFonts w:ascii="Times New Roman" w:hAnsi="Times New Roman" w:cs="Times New Roman"/>
          <w:sz w:val="24"/>
          <w:szCs w:val="24"/>
        </w:rPr>
      </w:pPr>
    </w:p>
    <w:p w14:paraId="4BD89426" w14:textId="77777777" w:rsidR="00494D52" w:rsidRDefault="00A5772D" w:rsidP="00494D52">
      <w:pPr>
        <w:rPr>
          <w:rFonts w:ascii="Times New Roman" w:hAnsi="Times New Roman" w:cs="Times New Roman"/>
          <w:sz w:val="24"/>
          <w:szCs w:val="24"/>
        </w:rPr>
      </w:pPr>
      <w:r w:rsidRPr="00A5772D">
        <w:rPr>
          <w:rFonts w:ascii="Times New Roman" w:hAnsi="Times New Roman" w:cs="Times New Roman"/>
          <w:b/>
          <w:bCs/>
          <w:sz w:val="24"/>
          <w:szCs w:val="24"/>
        </w:rPr>
        <w:t>Pakalpojuma maksā nav iekļauta noteiktā valsts nodeva!</w:t>
      </w:r>
      <w:r w:rsidR="00FA4F4C">
        <w:rPr>
          <w:rFonts w:ascii="Times New Roman" w:hAnsi="Times New Roman" w:cs="Times New Roman"/>
          <w:b/>
          <w:bCs/>
          <w:sz w:val="24"/>
          <w:szCs w:val="24"/>
        </w:rPr>
        <w:t xml:space="preserve"> (14,00)</w:t>
      </w:r>
      <w:r w:rsidRPr="00A5772D">
        <w:rPr>
          <w:rFonts w:ascii="Times New Roman" w:hAnsi="Times New Roman" w:cs="Times New Roman"/>
          <w:sz w:val="24"/>
          <w:szCs w:val="24"/>
        </w:rPr>
        <w:br/>
      </w:r>
      <w:r w:rsidRPr="00A5772D">
        <w:rPr>
          <w:rFonts w:ascii="Times New Roman" w:hAnsi="Times New Roman" w:cs="Times New Roman"/>
          <w:sz w:val="24"/>
          <w:szCs w:val="24"/>
        </w:rPr>
        <w:br/>
        <w:t>Valsts nodevu nosaka:</w:t>
      </w:r>
      <w:r w:rsidRPr="00A5772D">
        <w:rPr>
          <w:rFonts w:ascii="Times New Roman" w:hAnsi="Times New Roman" w:cs="Times New Roman"/>
          <w:sz w:val="24"/>
          <w:szCs w:val="24"/>
        </w:rPr>
        <w:br/>
      </w:r>
      <w:hyperlink r:id="rId8" w:history="1">
        <w:r w:rsidRPr="00A5772D">
          <w:rPr>
            <w:rStyle w:val="Hipersaite"/>
            <w:rFonts w:ascii="Times New Roman" w:hAnsi="Times New Roman" w:cs="Times New Roman"/>
            <w:sz w:val="24"/>
            <w:szCs w:val="24"/>
          </w:rPr>
          <w:t>Ministru kabineta noteikumi Nr. 906 „Noteikumi par civilstāvokļa aktu reģistrācijas valsts nodevu (24.09.2013.)</w:t>
        </w:r>
      </w:hyperlink>
    </w:p>
    <w:p w14:paraId="4EB861A0" w14:textId="77777777" w:rsidR="00494D52" w:rsidRPr="00614DB6" w:rsidRDefault="008173ED" w:rsidP="00494D52">
      <w:pPr>
        <w:rPr>
          <w:color w:val="FF0000"/>
        </w:rPr>
      </w:pPr>
      <w:r w:rsidRPr="00614DB6">
        <w:rPr>
          <w:rFonts w:ascii="Times New Roman" w:hAnsi="Times New Roman" w:cs="Times New Roman"/>
          <w:color w:val="FF0000"/>
          <w:sz w:val="24"/>
          <w:szCs w:val="24"/>
        </w:rPr>
        <w:t xml:space="preserve">* </w:t>
      </w:r>
      <w:r w:rsidR="00217F30" w:rsidRPr="00614DB6">
        <w:rPr>
          <w:rFonts w:ascii="Times New Roman" w:hAnsi="Times New Roman" w:cs="Times New Roman"/>
          <w:color w:val="FF0000"/>
          <w:sz w:val="24"/>
          <w:szCs w:val="24"/>
        </w:rPr>
        <w:t xml:space="preserve">Izmantojot laulību ceremonijai </w:t>
      </w:r>
      <w:r w:rsidRPr="00614DB6">
        <w:rPr>
          <w:rFonts w:ascii="Times New Roman" w:hAnsi="Times New Roman" w:cs="Times New Roman"/>
          <w:color w:val="FF0000"/>
          <w:sz w:val="24"/>
          <w:szCs w:val="24"/>
        </w:rPr>
        <w:t xml:space="preserve">Veselavas muižas telpas vai dārzu, papildus jāmaksā par to izmantošanu - EUR </w:t>
      </w:r>
      <w:r w:rsidR="001E137B" w:rsidRPr="00614DB6">
        <w:rPr>
          <w:rFonts w:ascii="Times New Roman" w:hAnsi="Times New Roman" w:cs="Times New Roman"/>
          <w:color w:val="FF0000"/>
          <w:sz w:val="24"/>
          <w:szCs w:val="24"/>
        </w:rPr>
        <w:t>8</w:t>
      </w:r>
      <w:r w:rsidR="00217F30" w:rsidRPr="00614DB6">
        <w:rPr>
          <w:rFonts w:ascii="Times New Roman" w:hAnsi="Times New Roman" w:cs="Times New Roman"/>
          <w:color w:val="FF0000"/>
          <w:sz w:val="24"/>
          <w:szCs w:val="24"/>
        </w:rPr>
        <w:t xml:space="preserve">0,00 </w:t>
      </w:r>
    </w:p>
    <w:p w14:paraId="3E762C2F" w14:textId="77777777" w:rsidR="00F27F26" w:rsidRDefault="00F27F26"/>
    <w:sectPr w:rsidR="00F27F26" w:rsidSect="005556AF">
      <w:headerReference w:type="first" r:id="rId9"/>
      <w:pgSz w:w="16838" w:h="11906" w:orient="landscape"/>
      <w:pgMar w:top="709"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BA7A4" w14:textId="77777777" w:rsidR="002A612A" w:rsidRDefault="002A612A" w:rsidP="005556AF">
      <w:pPr>
        <w:spacing w:after="0" w:line="240" w:lineRule="auto"/>
      </w:pPr>
      <w:r>
        <w:separator/>
      </w:r>
    </w:p>
  </w:endnote>
  <w:endnote w:type="continuationSeparator" w:id="0">
    <w:p w14:paraId="32EC9692" w14:textId="77777777" w:rsidR="002A612A" w:rsidRDefault="002A612A" w:rsidP="0055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2918E" w14:textId="77777777" w:rsidR="002A612A" w:rsidRDefault="002A612A" w:rsidP="005556AF">
      <w:pPr>
        <w:spacing w:after="0" w:line="240" w:lineRule="auto"/>
      </w:pPr>
      <w:r>
        <w:separator/>
      </w:r>
    </w:p>
  </w:footnote>
  <w:footnote w:type="continuationSeparator" w:id="0">
    <w:p w14:paraId="2ADA544B" w14:textId="77777777" w:rsidR="002A612A" w:rsidRDefault="002A612A" w:rsidP="0055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14B0" w14:textId="643FF6A9" w:rsidR="005556AF" w:rsidRPr="005556AF" w:rsidRDefault="005556AF" w:rsidP="005556AF">
    <w:pPr>
      <w:pStyle w:val="Galvene"/>
      <w:jc w:val="right"/>
      <w:rPr>
        <w:rFonts w:ascii="Times New Roman" w:hAnsi="Times New Roman" w:cs="Times New Roman"/>
        <w:lang w:val="en-US"/>
      </w:rPr>
    </w:pPr>
    <w:proofErr w:type="spellStart"/>
    <w:r w:rsidRPr="005556AF">
      <w:rPr>
        <w:rFonts w:ascii="Times New Roman" w:hAnsi="Times New Roman" w:cs="Times New Roman"/>
        <w:lang w:val="en-US"/>
      </w:rPr>
      <w:t>Pielikums</w:t>
    </w:r>
    <w:proofErr w:type="spellEnd"/>
    <w:r w:rsidRPr="005556AF">
      <w:rPr>
        <w:rFonts w:ascii="Times New Roman" w:hAnsi="Times New Roman" w:cs="Times New Roman"/>
        <w:lang w:val="en-US"/>
      </w:rPr>
      <w:t xml:space="preserve"> </w:t>
    </w:r>
  </w:p>
  <w:p w14:paraId="154C8892" w14:textId="77777777" w:rsidR="005556AF" w:rsidRPr="005556AF" w:rsidRDefault="005556AF" w:rsidP="005556AF">
    <w:pPr>
      <w:pStyle w:val="Galvene"/>
      <w:jc w:val="right"/>
      <w:rPr>
        <w:rFonts w:ascii="Times New Roman" w:hAnsi="Times New Roman" w:cs="Times New Roman"/>
        <w:lang w:val="en-US"/>
      </w:rPr>
    </w:pPr>
    <w:r w:rsidRPr="005556AF">
      <w:rPr>
        <w:rFonts w:ascii="Times New Roman" w:hAnsi="Times New Roman" w:cs="Times New Roman"/>
        <w:lang w:val="en-US"/>
      </w:rPr>
      <w:t xml:space="preserve">Priekuļu </w:t>
    </w:r>
    <w:proofErr w:type="spellStart"/>
    <w:r w:rsidRPr="005556AF">
      <w:rPr>
        <w:rFonts w:ascii="Times New Roman" w:hAnsi="Times New Roman" w:cs="Times New Roman"/>
        <w:lang w:val="en-US"/>
      </w:rPr>
      <w:t>novada</w:t>
    </w:r>
    <w:proofErr w:type="spellEnd"/>
    <w:r w:rsidRPr="005556AF">
      <w:rPr>
        <w:rFonts w:ascii="Times New Roman" w:hAnsi="Times New Roman" w:cs="Times New Roman"/>
        <w:lang w:val="en-US"/>
      </w:rPr>
      <w:t xml:space="preserve"> domes </w:t>
    </w:r>
  </w:p>
  <w:p w14:paraId="341FFA58" w14:textId="77777777" w:rsidR="005556AF" w:rsidRPr="005556AF" w:rsidRDefault="005556AF" w:rsidP="005556AF">
    <w:pPr>
      <w:pStyle w:val="Galvene"/>
      <w:jc w:val="right"/>
      <w:rPr>
        <w:rFonts w:ascii="Times New Roman" w:hAnsi="Times New Roman" w:cs="Times New Roman"/>
        <w:lang w:val="en-US"/>
      </w:rPr>
    </w:pPr>
    <w:proofErr w:type="spellStart"/>
    <w:r w:rsidRPr="005556AF">
      <w:rPr>
        <w:rFonts w:ascii="Times New Roman" w:hAnsi="Times New Roman" w:cs="Times New Roman"/>
        <w:lang w:val="en-US"/>
      </w:rPr>
      <w:t>lēmumam</w:t>
    </w:r>
    <w:proofErr w:type="spellEnd"/>
    <w:r w:rsidRPr="005556AF">
      <w:rPr>
        <w:rFonts w:ascii="Times New Roman" w:hAnsi="Times New Roman" w:cs="Times New Roman"/>
        <w:lang w:val="en-US"/>
      </w:rPr>
      <w:t xml:space="preserve"> Nr.219 (</w:t>
    </w:r>
    <w:proofErr w:type="spellStart"/>
    <w:r w:rsidRPr="005556AF">
      <w:rPr>
        <w:rFonts w:ascii="Times New Roman" w:hAnsi="Times New Roman" w:cs="Times New Roman"/>
        <w:lang w:val="en-US"/>
      </w:rPr>
      <w:t>protokols</w:t>
    </w:r>
    <w:proofErr w:type="spellEnd"/>
    <w:r w:rsidRPr="005556AF">
      <w:rPr>
        <w:rFonts w:ascii="Times New Roman" w:hAnsi="Times New Roman" w:cs="Times New Roman"/>
        <w:lang w:val="en-US"/>
      </w:rPr>
      <w:t xml:space="preserve"> Nr.10, 2.p.)</w:t>
    </w:r>
  </w:p>
  <w:p w14:paraId="4F36A169" w14:textId="77777777" w:rsidR="005556AF" w:rsidRDefault="005556A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71B5D"/>
    <w:multiLevelType w:val="hybridMultilevel"/>
    <w:tmpl w:val="C2FE2C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6D04754F"/>
    <w:multiLevelType w:val="hybridMultilevel"/>
    <w:tmpl w:val="760E5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8F"/>
    <w:rsid w:val="000C508F"/>
    <w:rsid w:val="000F5578"/>
    <w:rsid w:val="001368CD"/>
    <w:rsid w:val="001E137B"/>
    <w:rsid w:val="001E1718"/>
    <w:rsid w:val="00217E49"/>
    <w:rsid w:val="00217F30"/>
    <w:rsid w:val="00283584"/>
    <w:rsid w:val="002A612A"/>
    <w:rsid w:val="002C7BDF"/>
    <w:rsid w:val="003077A9"/>
    <w:rsid w:val="003967F4"/>
    <w:rsid w:val="003B2EA1"/>
    <w:rsid w:val="003D1AF6"/>
    <w:rsid w:val="003F37A0"/>
    <w:rsid w:val="004045CD"/>
    <w:rsid w:val="004836D3"/>
    <w:rsid w:val="00494D52"/>
    <w:rsid w:val="004E07FC"/>
    <w:rsid w:val="00520BA8"/>
    <w:rsid w:val="005556AF"/>
    <w:rsid w:val="00573FF5"/>
    <w:rsid w:val="0058365F"/>
    <w:rsid w:val="0058539C"/>
    <w:rsid w:val="00614DB6"/>
    <w:rsid w:val="007F2E65"/>
    <w:rsid w:val="0081094C"/>
    <w:rsid w:val="008173ED"/>
    <w:rsid w:val="008B720D"/>
    <w:rsid w:val="00995616"/>
    <w:rsid w:val="00A23865"/>
    <w:rsid w:val="00A468C9"/>
    <w:rsid w:val="00A5772D"/>
    <w:rsid w:val="00A85977"/>
    <w:rsid w:val="00AC1960"/>
    <w:rsid w:val="00B20BFA"/>
    <w:rsid w:val="00B63EDB"/>
    <w:rsid w:val="00BF002E"/>
    <w:rsid w:val="00C170DC"/>
    <w:rsid w:val="00CB2B3F"/>
    <w:rsid w:val="00D32EB5"/>
    <w:rsid w:val="00D45137"/>
    <w:rsid w:val="00D54212"/>
    <w:rsid w:val="00D65E65"/>
    <w:rsid w:val="00D92E93"/>
    <w:rsid w:val="00DB0866"/>
    <w:rsid w:val="00DC60FA"/>
    <w:rsid w:val="00E16CBA"/>
    <w:rsid w:val="00E327C3"/>
    <w:rsid w:val="00EF12CA"/>
    <w:rsid w:val="00F14879"/>
    <w:rsid w:val="00F27F26"/>
    <w:rsid w:val="00F31C28"/>
    <w:rsid w:val="00FA4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DEC6"/>
  <w15:docId w15:val="{0A61B10F-A588-492A-A205-26797FD8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0C50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C508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08F"/>
    <w:rPr>
      <w:rFonts w:ascii="Tahoma" w:hAnsi="Tahoma" w:cs="Tahoma"/>
      <w:sz w:val="16"/>
      <w:szCs w:val="16"/>
    </w:rPr>
  </w:style>
  <w:style w:type="paragraph" w:styleId="Sarakstarindkopa">
    <w:name w:val="List Paragraph"/>
    <w:basedOn w:val="Parasts"/>
    <w:uiPriority w:val="34"/>
    <w:qFormat/>
    <w:rsid w:val="00DB0866"/>
    <w:pPr>
      <w:ind w:left="720"/>
      <w:contextualSpacing/>
    </w:pPr>
  </w:style>
  <w:style w:type="character" w:styleId="Hipersaite">
    <w:name w:val="Hyperlink"/>
    <w:basedOn w:val="Noklusjumarindkopasfonts"/>
    <w:uiPriority w:val="99"/>
    <w:unhideWhenUsed/>
    <w:rsid w:val="00A5772D"/>
    <w:rPr>
      <w:color w:val="0000FF" w:themeColor="hyperlink"/>
      <w:u w:val="single"/>
    </w:rPr>
  </w:style>
  <w:style w:type="character" w:styleId="Komentraatsauce">
    <w:name w:val="annotation reference"/>
    <w:basedOn w:val="Noklusjumarindkopasfonts"/>
    <w:uiPriority w:val="99"/>
    <w:semiHidden/>
    <w:unhideWhenUsed/>
    <w:rsid w:val="00D92E93"/>
    <w:rPr>
      <w:sz w:val="16"/>
      <w:szCs w:val="16"/>
    </w:rPr>
  </w:style>
  <w:style w:type="paragraph" w:styleId="Komentrateksts">
    <w:name w:val="annotation text"/>
    <w:basedOn w:val="Parasts"/>
    <w:link w:val="KomentratekstsRakstz"/>
    <w:uiPriority w:val="99"/>
    <w:semiHidden/>
    <w:unhideWhenUsed/>
    <w:rsid w:val="00D92E9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2E93"/>
    <w:rPr>
      <w:sz w:val="20"/>
      <w:szCs w:val="20"/>
    </w:rPr>
  </w:style>
  <w:style w:type="paragraph" w:styleId="Komentratma">
    <w:name w:val="annotation subject"/>
    <w:basedOn w:val="Komentrateksts"/>
    <w:next w:val="Komentrateksts"/>
    <w:link w:val="KomentratmaRakstz"/>
    <w:uiPriority w:val="99"/>
    <w:semiHidden/>
    <w:unhideWhenUsed/>
    <w:rsid w:val="00D92E93"/>
    <w:rPr>
      <w:b/>
      <w:bCs/>
    </w:rPr>
  </w:style>
  <w:style w:type="character" w:customStyle="1" w:styleId="KomentratmaRakstz">
    <w:name w:val="Komentāra tēma Rakstz."/>
    <w:basedOn w:val="KomentratekstsRakstz"/>
    <w:link w:val="Komentratma"/>
    <w:uiPriority w:val="99"/>
    <w:semiHidden/>
    <w:rsid w:val="00D92E93"/>
    <w:rPr>
      <w:b/>
      <w:bCs/>
      <w:sz w:val="20"/>
      <w:szCs w:val="20"/>
    </w:rPr>
  </w:style>
  <w:style w:type="paragraph" w:styleId="Galvene">
    <w:name w:val="header"/>
    <w:basedOn w:val="Parasts"/>
    <w:link w:val="GalveneRakstz"/>
    <w:uiPriority w:val="99"/>
    <w:unhideWhenUsed/>
    <w:rsid w:val="005556A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556AF"/>
  </w:style>
  <w:style w:type="paragraph" w:styleId="Kjene">
    <w:name w:val="footer"/>
    <w:basedOn w:val="Parasts"/>
    <w:link w:val="KjeneRakstz"/>
    <w:uiPriority w:val="99"/>
    <w:unhideWhenUsed/>
    <w:rsid w:val="005556A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5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76848">
      <w:bodyDiv w:val="1"/>
      <w:marLeft w:val="0"/>
      <w:marRight w:val="0"/>
      <w:marTop w:val="0"/>
      <w:marBottom w:val="0"/>
      <w:divBdr>
        <w:top w:val="none" w:sz="0" w:space="0" w:color="auto"/>
        <w:left w:val="none" w:sz="0" w:space="0" w:color="auto"/>
        <w:bottom w:val="none" w:sz="0" w:space="0" w:color="auto"/>
        <w:right w:val="none" w:sz="0" w:space="0" w:color="auto"/>
      </w:divBdr>
      <w:divsChild>
        <w:div w:id="270818695">
          <w:marLeft w:val="0"/>
          <w:marRight w:val="0"/>
          <w:marTop w:val="0"/>
          <w:marBottom w:val="0"/>
          <w:divBdr>
            <w:top w:val="none" w:sz="0" w:space="0" w:color="auto"/>
            <w:left w:val="none" w:sz="0" w:space="0" w:color="auto"/>
            <w:bottom w:val="none" w:sz="0" w:space="0" w:color="auto"/>
            <w:right w:val="none" w:sz="0" w:space="0" w:color="auto"/>
          </w:divBdr>
          <w:divsChild>
            <w:div w:id="538519670">
              <w:marLeft w:val="0"/>
              <w:marRight w:val="0"/>
              <w:marTop w:val="0"/>
              <w:marBottom w:val="0"/>
              <w:divBdr>
                <w:top w:val="none" w:sz="0" w:space="0" w:color="auto"/>
                <w:left w:val="none" w:sz="0" w:space="0" w:color="auto"/>
                <w:bottom w:val="none" w:sz="0" w:space="0" w:color="auto"/>
                <w:right w:val="none" w:sz="0" w:space="0" w:color="auto"/>
              </w:divBdr>
            </w:div>
            <w:div w:id="1201825600">
              <w:marLeft w:val="0"/>
              <w:marRight w:val="0"/>
              <w:marTop w:val="0"/>
              <w:marBottom w:val="0"/>
              <w:divBdr>
                <w:top w:val="none" w:sz="0" w:space="0" w:color="auto"/>
                <w:left w:val="none" w:sz="0" w:space="0" w:color="auto"/>
                <w:bottom w:val="none" w:sz="0" w:space="0" w:color="auto"/>
                <w:right w:val="none" w:sz="0" w:space="0" w:color="auto"/>
              </w:divBdr>
            </w:div>
            <w:div w:id="432633973">
              <w:marLeft w:val="0"/>
              <w:marRight w:val="0"/>
              <w:marTop w:val="0"/>
              <w:marBottom w:val="0"/>
              <w:divBdr>
                <w:top w:val="none" w:sz="0" w:space="0" w:color="auto"/>
                <w:left w:val="none" w:sz="0" w:space="0" w:color="auto"/>
                <w:bottom w:val="none" w:sz="0" w:space="0" w:color="auto"/>
                <w:right w:val="none" w:sz="0" w:space="0" w:color="auto"/>
              </w:divBdr>
            </w:div>
            <w:div w:id="1173884591">
              <w:marLeft w:val="0"/>
              <w:marRight w:val="0"/>
              <w:marTop w:val="0"/>
              <w:marBottom w:val="0"/>
              <w:divBdr>
                <w:top w:val="none" w:sz="0" w:space="0" w:color="auto"/>
                <w:left w:val="none" w:sz="0" w:space="0" w:color="auto"/>
                <w:bottom w:val="none" w:sz="0" w:space="0" w:color="auto"/>
                <w:right w:val="none" w:sz="0" w:space="0" w:color="auto"/>
              </w:divBdr>
            </w:div>
            <w:div w:id="1428816307">
              <w:marLeft w:val="0"/>
              <w:marRight w:val="0"/>
              <w:marTop w:val="0"/>
              <w:marBottom w:val="0"/>
              <w:divBdr>
                <w:top w:val="none" w:sz="0" w:space="0" w:color="auto"/>
                <w:left w:val="none" w:sz="0" w:space="0" w:color="auto"/>
                <w:bottom w:val="none" w:sz="0" w:space="0" w:color="auto"/>
                <w:right w:val="none" w:sz="0" w:space="0" w:color="auto"/>
              </w:divBdr>
            </w:div>
            <w:div w:id="763495179">
              <w:marLeft w:val="0"/>
              <w:marRight w:val="0"/>
              <w:marTop w:val="0"/>
              <w:marBottom w:val="0"/>
              <w:divBdr>
                <w:top w:val="none" w:sz="0" w:space="0" w:color="auto"/>
                <w:left w:val="none" w:sz="0" w:space="0" w:color="auto"/>
                <w:bottom w:val="none" w:sz="0" w:space="0" w:color="auto"/>
                <w:right w:val="none" w:sz="0" w:space="0" w:color="auto"/>
              </w:divBdr>
            </w:div>
            <w:div w:id="1401976746">
              <w:marLeft w:val="0"/>
              <w:marRight w:val="0"/>
              <w:marTop w:val="0"/>
              <w:marBottom w:val="0"/>
              <w:divBdr>
                <w:top w:val="none" w:sz="0" w:space="0" w:color="auto"/>
                <w:left w:val="none" w:sz="0" w:space="0" w:color="auto"/>
                <w:bottom w:val="none" w:sz="0" w:space="0" w:color="auto"/>
                <w:right w:val="none" w:sz="0" w:space="0" w:color="auto"/>
              </w:divBdr>
            </w:div>
            <w:div w:id="1536623117">
              <w:marLeft w:val="0"/>
              <w:marRight w:val="0"/>
              <w:marTop w:val="0"/>
              <w:marBottom w:val="0"/>
              <w:divBdr>
                <w:top w:val="none" w:sz="0" w:space="0" w:color="auto"/>
                <w:left w:val="none" w:sz="0" w:space="0" w:color="auto"/>
                <w:bottom w:val="none" w:sz="0" w:space="0" w:color="auto"/>
                <w:right w:val="none" w:sz="0" w:space="0" w:color="auto"/>
              </w:divBdr>
            </w:div>
            <w:div w:id="982470163">
              <w:marLeft w:val="0"/>
              <w:marRight w:val="0"/>
              <w:marTop w:val="0"/>
              <w:marBottom w:val="0"/>
              <w:divBdr>
                <w:top w:val="none" w:sz="0" w:space="0" w:color="auto"/>
                <w:left w:val="none" w:sz="0" w:space="0" w:color="auto"/>
                <w:bottom w:val="none" w:sz="0" w:space="0" w:color="auto"/>
                <w:right w:val="none" w:sz="0" w:space="0" w:color="auto"/>
              </w:divBdr>
            </w:div>
            <w:div w:id="1229224640">
              <w:marLeft w:val="0"/>
              <w:marRight w:val="0"/>
              <w:marTop w:val="0"/>
              <w:marBottom w:val="0"/>
              <w:divBdr>
                <w:top w:val="none" w:sz="0" w:space="0" w:color="auto"/>
                <w:left w:val="none" w:sz="0" w:space="0" w:color="auto"/>
                <w:bottom w:val="none" w:sz="0" w:space="0" w:color="auto"/>
                <w:right w:val="none" w:sz="0" w:space="0" w:color="auto"/>
              </w:divBdr>
            </w:div>
            <w:div w:id="1173108708">
              <w:marLeft w:val="0"/>
              <w:marRight w:val="0"/>
              <w:marTop w:val="0"/>
              <w:marBottom w:val="0"/>
              <w:divBdr>
                <w:top w:val="none" w:sz="0" w:space="0" w:color="auto"/>
                <w:left w:val="none" w:sz="0" w:space="0" w:color="auto"/>
                <w:bottom w:val="none" w:sz="0" w:space="0" w:color="auto"/>
                <w:right w:val="none" w:sz="0" w:space="0" w:color="auto"/>
              </w:divBdr>
            </w:div>
            <w:div w:id="793596944">
              <w:marLeft w:val="0"/>
              <w:marRight w:val="0"/>
              <w:marTop w:val="0"/>
              <w:marBottom w:val="0"/>
              <w:divBdr>
                <w:top w:val="none" w:sz="0" w:space="0" w:color="auto"/>
                <w:left w:val="none" w:sz="0" w:space="0" w:color="auto"/>
                <w:bottom w:val="none" w:sz="0" w:space="0" w:color="auto"/>
                <w:right w:val="none" w:sz="0" w:space="0" w:color="auto"/>
              </w:divBdr>
            </w:div>
            <w:div w:id="2136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02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7FA1-5B90-4B82-942B-3DDD3003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1542</Words>
  <Characters>880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2020-06-01T06:53:00Z</cp:lastPrinted>
  <dcterms:created xsi:type="dcterms:W3CDTF">2020-06-01T06:52:00Z</dcterms:created>
  <dcterms:modified xsi:type="dcterms:W3CDTF">2020-06-01T06:55:00Z</dcterms:modified>
</cp:coreProperties>
</file>