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FCD76" w14:textId="77777777" w:rsidR="006E6513" w:rsidRDefault="009525C9">
      <w:pPr>
        <w:pBdr>
          <w:top w:val="nil"/>
          <w:left w:val="nil"/>
          <w:bottom w:val="nil"/>
          <w:right w:val="nil"/>
          <w:between w:val="nil"/>
        </w:pBdr>
        <w:spacing w:after="120"/>
        <w:jc w:val="center"/>
        <w:rPr>
          <w:b/>
          <w:color w:val="000000"/>
        </w:rPr>
      </w:pPr>
      <w:r>
        <w:rPr>
          <w:noProof/>
          <w:color w:val="000000"/>
        </w:rPr>
        <w:drawing>
          <wp:inline distT="0" distB="0" distL="0" distR="0" wp14:anchorId="2453BF1F" wp14:editId="3BD7D5D0">
            <wp:extent cx="581025" cy="685800"/>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585A13C3" w14:textId="77777777" w:rsidR="006E6513" w:rsidRDefault="009525C9">
      <w:pPr>
        <w:pBdr>
          <w:top w:val="nil"/>
          <w:left w:val="nil"/>
          <w:bottom w:val="nil"/>
          <w:right w:val="nil"/>
          <w:between w:val="nil"/>
        </w:pBdr>
        <w:ind w:left="720" w:hanging="720"/>
        <w:jc w:val="center"/>
        <w:rPr>
          <w:color w:val="000000"/>
        </w:rPr>
      </w:pPr>
      <w:r>
        <w:rPr>
          <w:color w:val="000000"/>
        </w:rPr>
        <w:t>LATVIJAS  REPUBLIKA</w:t>
      </w:r>
    </w:p>
    <w:p w14:paraId="12B50F43" w14:textId="77777777" w:rsidR="006E6513" w:rsidRDefault="009525C9">
      <w:pPr>
        <w:pBdr>
          <w:bottom w:val="single" w:sz="12" w:space="1" w:color="000000"/>
        </w:pBdr>
        <w:ind w:left="720" w:hanging="720"/>
        <w:jc w:val="center"/>
        <w:rPr>
          <w:b/>
          <w:sz w:val="28"/>
          <w:szCs w:val="28"/>
        </w:rPr>
      </w:pPr>
      <w:r>
        <w:rPr>
          <w:b/>
          <w:sz w:val="28"/>
          <w:szCs w:val="28"/>
        </w:rPr>
        <w:t xml:space="preserve"> PRIEKUĻU NOVADA PAŠVALDĪBA</w:t>
      </w:r>
    </w:p>
    <w:p w14:paraId="471734A3" w14:textId="77777777" w:rsidR="006E6513" w:rsidRDefault="009525C9">
      <w:pPr>
        <w:ind w:left="720" w:hanging="720"/>
        <w:jc w:val="center"/>
        <w:rPr>
          <w:sz w:val="18"/>
          <w:szCs w:val="18"/>
        </w:rPr>
      </w:pPr>
      <w:r>
        <w:rPr>
          <w:sz w:val="18"/>
          <w:szCs w:val="18"/>
        </w:rPr>
        <w:t>Reģistrācijas Nr. 90000057511, Cēsu prospekts 5, Priekuļi, Priekuļu pagasts, Priekuļu novads, LV-4126</w:t>
      </w:r>
    </w:p>
    <w:p w14:paraId="604B2D00" w14:textId="77777777" w:rsidR="006E6513" w:rsidRDefault="009525C9">
      <w:pPr>
        <w:ind w:left="720" w:hanging="720"/>
        <w:jc w:val="center"/>
        <w:rPr>
          <w:b/>
        </w:rPr>
      </w:pPr>
      <w:r>
        <w:rPr>
          <w:sz w:val="18"/>
          <w:szCs w:val="18"/>
        </w:rPr>
        <w:t xml:space="preserve"> www.priekuli.lv, tālr. 64107871, e-pasts: </w:t>
      </w:r>
      <w:r>
        <w:rPr>
          <w:color w:val="000000"/>
          <w:sz w:val="18"/>
          <w:szCs w:val="18"/>
        </w:rPr>
        <w:t>dome@priekulunovads.lv</w:t>
      </w:r>
    </w:p>
    <w:p w14:paraId="3F0A4665" w14:textId="77777777" w:rsidR="006E6513" w:rsidRDefault="006E6513"/>
    <w:p w14:paraId="6B922825" w14:textId="77777777" w:rsidR="006E6513" w:rsidRDefault="009525C9">
      <w:pPr>
        <w:jc w:val="center"/>
        <w:rPr>
          <w:b/>
        </w:rPr>
      </w:pPr>
      <w:bookmarkStart w:id="0" w:name="_heading=h.gjdgxs" w:colFirst="0" w:colLast="0"/>
      <w:bookmarkEnd w:id="0"/>
      <w:r>
        <w:rPr>
          <w:b/>
        </w:rPr>
        <w:t>Lēmums</w:t>
      </w:r>
    </w:p>
    <w:p w14:paraId="611AF6B8" w14:textId="77777777" w:rsidR="006E6513" w:rsidRDefault="009525C9">
      <w:pPr>
        <w:jc w:val="center"/>
      </w:pPr>
      <w:r>
        <w:t>Priekuļu novada Priekuļu pagastā</w:t>
      </w:r>
    </w:p>
    <w:p w14:paraId="6277E49B" w14:textId="30962D68" w:rsidR="006E6513" w:rsidRDefault="009525C9">
      <w:r>
        <w:t>2020.gada 6.aprīlī</w:t>
      </w:r>
      <w:r>
        <w:tab/>
      </w:r>
      <w:r>
        <w:tab/>
      </w:r>
      <w:r>
        <w:tab/>
      </w:r>
      <w:r>
        <w:tab/>
      </w:r>
      <w:r>
        <w:tab/>
      </w:r>
      <w:r>
        <w:tab/>
      </w:r>
      <w:r>
        <w:tab/>
      </w:r>
      <w:r>
        <w:tab/>
        <w:t>Nr.178</w:t>
      </w:r>
    </w:p>
    <w:p w14:paraId="2C8A0080" w14:textId="7BF6889B" w:rsidR="006E6513" w:rsidRDefault="009525C9">
      <w:pPr>
        <w:jc w:val="both"/>
      </w:pPr>
      <w:r>
        <w:tab/>
      </w:r>
      <w:r>
        <w:tab/>
      </w:r>
      <w:r>
        <w:tab/>
      </w:r>
      <w:r>
        <w:tab/>
      </w:r>
      <w:r>
        <w:tab/>
      </w:r>
      <w:r>
        <w:tab/>
      </w:r>
      <w:r>
        <w:tab/>
      </w:r>
      <w:r>
        <w:tab/>
      </w:r>
      <w:r>
        <w:tab/>
      </w:r>
      <w:r>
        <w:tab/>
        <w:t>(protokols Nr.7</w:t>
      </w:r>
      <w:r>
        <w:t>, 2</w:t>
      </w:r>
      <w:r>
        <w:t>.p)</w:t>
      </w:r>
    </w:p>
    <w:p w14:paraId="103E4F2E" w14:textId="77777777" w:rsidR="006E6513" w:rsidRDefault="006E6513">
      <w:pPr>
        <w:jc w:val="both"/>
      </w:pPr>
    </w:p>
    <w:p w14:paraId="4170463E" w14:textId="77777777" w:rsidR="006E6513" w:rsidRDefault="009525C9">
      <w:pPr>
        <w:jc w:val="center"/>
        <w:rPr>
          <w:b/>
          <w:u w:val="single"/>
        </w:rPr>
      </w:pPr>
      <w:r>
        <w:rPr>
          <w:b/>
          <w:u w:val="single"/>
        </w:rPr>
        <w:t>Par vecāku līdzfinansējuma maksu profesionālās ievirzes un interešu izglītības nodarbībām ārkārtējās situācijas laikā.</w:t>
      </w:r>
    </w:p>
    <w:p w14:paraId="0B438AA6" w14:textId="77777777" w:rsidR="006E6513" w:rsidRDefault="006E6513"/>
    <w:p w14:paraId="392AB8C7" w14:textId="77777777" w:rsidR="006E6513" w:rsidRDefault="009525C9">
      <w:pPr>
        <w:ind w:firstLine="567"/>
        <w:jc w:val="both"/>
      </w:pPr>
      <w:r>
        <w:t>Priekuļu novada dome izskata jautāj</w:t>
      </w:r>
      <w:r>
        <w:t>umu par vecāku līdzfinansējuma maksu ārkārtējās situācijas laikā Cēsu pilsētas mākslas skolas  izglītojamiem, kuriem mācības notiek Priekuļos.</w:t>
      </w:r>
    </w:p>
    <w:p w14:paraId="36FF8628" w14:textId="77777777" w:rsidR="006E6513" w:rsidRDefault="009525C9">
      <w:pPr>
        <w:shd w:val="clear" w:color="auto" w:fill="FFFFFF"/>
        <w:ind w:firstLine="567"/>
        <w:jc w:val="both"/>
        <w:rPr>
          <w:highlight w:val="white"/>
        </w:rPr>
      </w:pPr>
      <w:r>
        <w:t xml:space="preserve">Ministru kabineta rīkojums Nr. 103 “Par ārkārtējās situācijas izsludināšanu” 4.4.p. nosaka, ka ārkārtējās situācijas laikā </w:t>
      </w:r>
      <w:r>
        <w:rPr>
          <w:highlight w:val="white"/>
        </w:rPr>
        <w:t>pārtraukt visu veidu izglītības procesu klātienes formā ārpus izglītības iestādēm, tai skaitā pārtraukt visu kultūrizglītības un spor</w:t>
      </w:r>
      <w:r>
        <w:rPr>
          <w:highlight w:val="white"/>
        </w:rPr>
        <w:t>ta profesionālās ievirzes un interešu izglītības programmu mācību procesu (treniņu, sacensību un mēģinājumu norisi), kā arī sporta norises slēgtās vietās (telpās) un bērnu nometņu darbību.</w:t>
      </w:r>
    </w:p>
    <w:p w14:paraId="03CA7A89" w14:textId="3BE38D75" w:rsidR="006E6513" w:rsidRDefault="009525C9">
      <w:pPr>
        <w:shd w:val="clear" w:color="auto" w:fill="FFFFFF"/>
        <w:ind w:firstLine="567"/>
        <w:jc w:val="both"/>
        <w:rPr>
          <w:highlight w:val="white"/>
        </w:rPr>
      </w:pPr>
      <w:r>
        <w:t>Cēsu novada pašvaldības un Priekuļu novada pašvaldības Sadarbības l</w:t>
      </w:r>
      <w:r>
        <w:t xml:space="preserve">īguma par Cēsu pilsētas Mākslas skolas darbību Priekuļu novada administratīvajā teritorijā. 1.1.5.p. paredz, ka Priekuļu novada pašvaldība ir  tiesīga pieņemt un izpildīt lēmumu par maksājumu noteikšanu bērniem un jauniešiem, kas apmeklē </w:t>
      </w:r>
      <w:r>
        <w:t>Cēsu pilsētas māksl</w:t>
      </w:r>
      <w:r>
        <w:t>as skolas klasi Priekuļos.</w:t>
      </w:r>
    </w:p>
    <w:p w14:paraId="09CB909F" w14:textId="77777777" w:rsidR="006E6513" w:rsidRDefault="009525C9">
      <w:pPr>
        <w:ind w:firstLine="567"/>
        <w:jc w:val="both"/>
      </w:pPr>
      <w:r>
        <w:t>2020.gada 26.martā Cēsu novada dome pieņēmusi lēmumu par līdzfinansējuma maksas nenoteikšanu profesionālās ievirzes un interešu izglītības nodarbībām Cēsu novada izglītības iestādēs valstī izsludinātā ārkārtējas situācijas laikā,</w:t>
      </w:r>
      <w:r>
        <w:t xml:space="preserve"> tajā skaitā Cēsu pilsētas mākslas skolā Priekuļos, kurā izglītības programmās mācību process izglītojamajiem tiek organizēts attālināti pēc īpašiem nosacījumiem,  kā dēļ  vecākiem nebūtu nosakāma līdzfinansējuma maksa Covid-19 izraisītās ārkārtējās situāc</w:t>
      </w:r>
      <w:r>
        <w:t>ijas laikā.</w:t>
      </w:r>
    </w:p>
    <w:p w14:paraId="2E026132" w14:textId="422CF173" w:rsidR="009525C9" w:rsidRDefault="009525C9" w:rsidP="009525C9">
      <w:pPr>
        <w:ind w:firstLine="567"/>
        <w:jc w:val="both"/>
      </w:pPr>
      <w:r>
        <w:t xml:space="preserve">Ņemot vērā iepriekš minēto un, pamatojoties uz likumu “Par ārkārtējo situāciju un izņēmuma stāvokli”, Ministru kabineta 2020.gada 12.marta rīkojuma Nr.103 “Par ārkārtējās situācijas izsludināšanu” 4.4.punktu, Priekuļu novada dome, elektroniski </w:t>
      </w:r>
      <w:r>
        <w:t xml:space="preserve">balsojot tiešsaistē, </w:t>
      </w:r>
      <w:r w:rsidRPr="00CE0805">
        <w:t>PAR –1</w:t>
      </w:r>
      <w:r>
        <w:t>5</w:t>
      </w:r>
      <w:r w:rsidRPr="00CE0805">
        <w:t xml:space="preserve"> (</w:t>
      </w:r>
      <w:r w:rsidRPr="009E6C4B">
        <w:rPr>
          <w:color w:val="000000"/>
        </w:rPr>
        <w:t xml:space="preserve">Elīna </w:t>
      </w:r>
      <w:proofErr w:type="spellStart"/>
      <w:r w:rsidRPr="009E6C4B">
        <w:rPr>
          <w:color w:val="000000"/>
        </w:rPr>
        <w:t>Stapulone</w:t>
      </w:r>
      <w:proofErr w:type="spellEnd"/>
      <w:r w:rsidRPr="009E6C4B">
        <w:rPr>
          <w:color w:val="000000"/>
        </w:rPr>
        <w:t>, Aivars Tīdemanis,</w:t>
      </w:r>
      <w:r w:rsidRPr="009E6C4B">
        <w:rPr>
          <w:bCs/>
        </w:rPr>
        <w:t xml:space="preserve"> Sarmīte Orehova</w:t>
      </w:r>
      <w:r w:rsidRPr="009E6C4B">
        <w:rPr>
          <w:color w:val="000000"/>
        </w:rPr>
        <w:t>,</w:t>
      </w:r>
      <w:r w:rsidRPr="009E6C4B">
        <w:rPr>
          <w:bCs/>
        </w:rPr>
        <w:t xml:space="preserve"> Aivars Kalnietis, </w:t>
      </w:r>
      <w:r w:rsidRPr="009E6C4B">
        <w:rPr>
          <w:color w:val="000000"/>
        </w:rPr>
        <w:t xml:space="preserve">Juris </w:t>
      </w:r>
      <w:proofErr w:type="spellStart"/>
      <w:r w:rsidRPr="009E6C4B">
        <w:rPr>
          <w:color w:val="000000"/>
        </w:rPr>
        <w:t>Sukaruks</w:t>
      </w:r>
      <w:proofErr w:type="spellEnd"/>
      <w:r w:rsidRPr="009E6C4B">
        <w:rPr>
          <w:color w:val="000000"/>
        </w:rPr>
        <w:t>,  Arnis Melbārdis</w:t>
      </w:r>
      <w:r w:rsidRPr="009E6C4B">
        <w:rPr>
          <w:bCs/>
        </w:rPr>
        <w:t>,</w:t>
      </w:r>
      <w:r w:rsidRPr="009E6C4B">
        <w:rPr>
          <w:color w:val="000000"/>
        </w:rPr>
        <w:t xml:space="preserve"> Jānis Mičulis,  </w:t>
      </w:r>
      <w:r>
        <w:rPr>
          <w:color w:val="000000"/>
        </w:rPr>
        <w:t xml:space="preserve">Baiba Karlsberga, </w:t>
      </w:r>
      <w:r w:rsidRPr="009E6C4B">
        <w:rPr>
          <w:color w:val="000000"/>
        </w:rPr>
        <w:t>Mārīte Raudziņa</w:t>
      </w:r>
      <w:r w:rsidRPr="009E6C4B">
        <w:t xml:space="preserve">, </w:t>
      </w:r>
      <w:r>
        <w:rPr>
          <w:bCs/>
        </w:rPr>
        <w:t>Normunds Kažoks</w:t>
      </w:r>
      <w:r>
        <w:rPr>
          <w:color w:val="000000"/>
        </w:rPr>
        <w:t>, Dace Kalniņa</w:t>
      </w:r>
      <w:r w:rsidRPr="00121D93">
        <w:rPr>
          <w:bCs/>
        </w:rPr>
        <w:t xml:space="preserve"> </w:t>
      </w:r>
      <w:r>
        <w:rPr>
          <w:bCs/>
        </w:rPr>
        <w:t xml:space="preserve">Māris Baltiņš, Ināra Roce, Elīna Krieviņa, Jānis </w:t>
      </w:r>
      <w:proofErr w:type="spellStart"/>
      <w:r>
        <w:rPr>
          <w:bCs/>
        </w:rPr>
        <w:t>Ročāns</w:t>
      </w:r>
      <w:proofErr w:type="spellEnd"/>
      <w:r w:rsidRPr="00CE0805">
        <w:t>), PRET –nav, ATTURAS –nav</w:t>
      </w:r>
    </w:p>
    <w:p w14:paraId="4D4F936B" w14:textId="77777777" w:rsidR="006E6513" w:rsidRDefault="009525C9">
      <w:pPr>
        <w:numPr>
          <w:ilvl w:val="0"/>
          <w:numId w:val="1"/>
        </w:numPr>
        <w:pBdr>
          <w:top w:val="nil"/>
          <w:left w:val="nil"/>
          <w:bottom w:val="nil"/>
          <w:right w:val="nil"/>
          <w:between w:val="nil"/>
        </w:pBdr>
        <w:jc w:val="both"/>
      </w:pPr>
      <w:r>
        <w:rPr>
          <w:color w:val="000000"/>
        </w:rPr>
        <w:t>Valstī izsludinātās ārkārtējās situācijas laikā nenoteikt vecāku līdzfinansējuma maksu par profesionālās ievirzes un interešu izglītības nodarbībām Cēsu pilsētas Mākslas skolas nodarbī</w:t>
      </w:r>
      <w:r>
        <w:rPr>
          <w:color w:val="000000"/>
        </w:rPr>
        <w:t>bām Priekuļos.</w:t>
      </w:r>
    </w:p>
    <w:p w14:paraId="00D74EF6" w14:textId="77777777" w:rsidR="006E6513" w:rsidRDefault="009525C9">
      <w:pPr>
        <w:numPr>
          <w:ilvl w:val="0"/>
          <w:numId w:val="1"/>
        </w:numPr>
        <w:pBdr>
          <w:top w:val="nil"/>
          <w:left w:val="nil"/>
          <w:bottom w:val="nil"/>
          <w:right w:val="nil"/>
          <w:between w:val="nil"/>
        </w:pBdr>
        <w:jc w:val="both"/>
      </w:pPr>
      <w:r>
        <w:rPr>
          <w:color w:val="000000"/>
        </w:rPr>
        <w:t>Atbildīgais par lēmuma izpildi – Finanšu un grāmatvedības nodaļas vadītāja I. Rumba.</w:t>
      </w:r>
    </w:p>
    <w:p w14:paraId="5EFCD3BC" w14:textId="4044F605" w:rsidR="006E6513" w:rsidRPr="009525C9" w:rsidRDefault="009525C9" w:rsidP="009525C9">
      <w:pPr>
        <w:numPr>
          <w:ilvl w:val="0"/>
          <w:numId w:val="1"/>
        </w:numPr>
        <w:pBdr>
          <w:top w:val="nil"/>
          <w:left w:val="nil"/>
          <w:bottom w:val="nil"/>
          <w:right w:val="nil"/>
          <w:between w:val="nil"/>
        </w:pBdr>
        <w:jc w:val="both"/>
      </w:pPr>
      <w:r>
        <w:rPr>
          <w:color w:val="000000"/>
        </w:rPr>
        <w:t>Kontroli</w:t>
      </w:r>
      <w:r>
        <w:t xml:space="preserve"> </w:t>
      </w:r>
      <w:r w:rsidRPr="009525C9">
        <w:rPr>
          <w:color w:val="000000"/>
        </w:rPr>
        <w:t xml:space="preserve">par lēmuma izpildi nodrošināt domes izpilddirektoram F. Puņeiko. </w:t>
      </w:r>
    </w:p>
    <w:p w14:paraId="309EF27D" w14:textId="15710FAB" w:rsidR="009525C9" w:rsidRDefault="009525C9" w:rsidP="009525C9">
      <w:pPr>
        <w:pBdr>
          <w:top w:val="nil"/>
          <w:left w:val="nil"/>
          <w:bottom w:val="nil"/>
          <w:right w:val="nil"/>
          <w:between w:val="nil"/>
        </w:pBdr>
        <w:jc w:val="both"/>
        <w:rPr>
          <w:color w:val="000000"/>
        </w:rPr>
      </w:pPr>
    </w:p>
    <w:p w14:paraId="2D72C639" w14:textId="77777777" w:rsidR="009525C9" w:rsidRDefault="009525C9" w:rsidP="009525C9">
      <w:pPr>
        <w:pBdr>
          <w:top w:val="nil"/>
          <w:left w:val="nil"/>
          <w:bottom w:val="nil"/>
          <w:right w:val="nil"/>
          <w:between w:val="nil"/>
        </w:pBdr>
        <w:jc w:val="both"/>
        <w:rPr>
          <w:color w:val="000000"/>
        </w:rPr>
      </w:pPr>
    </w:p>
    <w:p w14:paraId="34D97D53" w14:textId="43585E8D" w:rsidR="009525C9" w:rsidRDefault="009525C9" w:rsidP="009525C9">
      <w:pPr>
        <w:pBdr>
          <w:top w:val="nil"/>
          <w:left w:val="nil"/>
          <w:bottom w:val="nil"/>
          <w:right w:val="nil"/>
          <w:between w:val="nil"/>
        </w:pBdr>
        <w:jc w:val="both"/>
      </w:pPr>
      <w:r>
        <w:rPr>
          <w:color w:val="000000"/>
        </w:rPr>
        <w:t>Domes priekšsēdētāja</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bookmarkStart w:id="1" w:name="_GoBack"/>
      <w:bookmarkEnd w:id="1"/>
      <w:r>
        <w:rPr>
          <w:color w:val="000000"/>
        </w:rPr>
        <w:tab/>
        <w:t xml:space="preserve">Elīna </w:t>
      </w:r>
      <w:proofErr w:type="spellStart"/>
      <w:r>
        <w:rPr>
          <w:color w:val="000000"/>
        </w:rPr>
        <w:t>Stapulone</w:t>
      </w:r>
      <w:proofErr w:type="spellEnd"/>
    </w:p>
    <w:sectPr w:rsidR="009525C9">
      <w:pgSz w:w="11906" w:h="16838"/>
      <w:pgMar w:top="709" w:right="851"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4B2EE8"/>
    <w:multiLevelType w:val="multilevel"/>
    <w:tmpl w:val="5E043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513"/>
    <w:rsid w:val="006E6513"/>
    <w:rsid w:val="009525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C6F38"/>
  <w15:docId w15:val="{B5E9201C-E002-42F4-956F-246C52BC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rPr>
      <w:rFonts w:ascii="Calibri" w:eastAsia="Calibri" w:hAnsi="Calibri"/>
    </w:rPr>
  </w:style>
  <w:style w:type="paragraph" w:styleId="Sarakstarindkopa">
    <w:name w:val="List Paragraph"/>
    <w:basedOn w:val="Parasts"/>
    <w:uiPriority w:val="34"/>
    <w:qFormat/>
    <w:rsid w:val="007B5527"/>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vdoEHMP+kHBug3yJcUTummdm/A==">AMUW2mU1olmsLrcvs0No4ZtL7MI+EJsD0GhIyy23o/NnMLcGIpBaSmthvyRosHC6GK1mc+jffHJS4xO5/1utowQsYp03HmV9PsMdJoLpe14edB7G/nRJA3+ZGOW8gHWzaiWbekU50zQZ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1822</Words>
  <Characters>1040</Characters>
  <Application>Microsoft Office Word</Application>
  <DocSecurity>0</DocSecurity>
  <Lines>8</Lines>
  <Paragraphs>5</Paragraphs>
  <ScaleCrop>false</ScaleCrop>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2</cp:revision>
  <cp:lastPrinted>2020-04-06T12:15:00Z</cp:lastPrinted>
  <dcterms:created xsi:type="dcterms:W3CDTF">2020-04-06T12:15:00Z</dcterms:created>
  <dcterms:modified xsi:type="dcterms:W3CDTF">2020-04-06T12:15:00Z</dcterms:modified>
</cp:coreProperties>
</file>