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A776F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5CACD1D8" wp14:editId="6CFB42FA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4AED9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48F48649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67D074FC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>Reģistrācijas Nr. 90000057511, Cēsu prospekts 5, Priekuļi, Priekuļu pagasts, Priekuļu novads, LV-4126</w:t>
      </w:r>
    </w:p>
    <w:p w14:paraId="4324D8EA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7A25C06" w14:textId="77777777" w:rsidR="00CF6292" w:rsidRDefault="00CF6292" w:rsidP="00CF6292"/>
    <w:p w14:paraId="712DBA46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02500F43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504B6CC4" w14:textId="30555B74" w:rsidR="00AC53AA" w:rsidRPr="00F07175" w:rsidRDefault="00AC53AA" w:rsidP="00AC53AA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176</w:t>
      </w:r>
    </w:p>
    <w:p w14:paraId="78986EAC" w14:textId="0EFCACAD" w:rsidR="00AC53AA" w:rsidRPr="00F07175" w:rsidRDefault="00AC53AA" w:rsidP="00AC53AA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47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70C4C29E" w14:textId="3C0C2AB7" w:rsidR="00D51FC0" w:rsidRPr="00C424B6" w:rsidRDefault="00D51FC0" w:rsidP="00D51FC0">
      <w:pPr>
        <w:pStyle w:val="Bezatstarpm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A6D6A">
        <w:rPr>
          <w:rFonts w:ascii="Times New Roman" w:hAnsi="Times New Roman"/>
          <w:b/>
          <w:sz w:val="24"/>
          <w:szCs w:val="24"/>
          <w:u w:val="single"/>
        </w:rPr>
        <w:t>Par dzīvojam</w:t>
      </w:r>
      <w:r>
        <w:rPr>
          <w:rFonts w:ascii="Times New Roman" w:hAnsi="Times New Roman"/>
          <w:b/>
          <w:sz w:val="24"/>
          <w:szCs w:val="24"/>
          <w:u w:val="single"/>
        </w:rPr>
        <w:t>ās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telp</w:t>
      </w:r>
      <w:r>
        <w:rPr>
          <w:rFonts w:ascii="Times New Roman" w:hAnsi="Times New Roman"/>
          <w:b/>
          <w:sz w:val="24"/>
          <w:szCs w:val="24"/>
          <w:u w:val="single"/>
        </w:rPr>
        <w:t>as</w:t>
      </w:r>
      <w:r w:rsidRPr="009A6D6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īres līguma pagarināšanu </w:t>
      </w:r>
    </w:p>
    <w:p w14:paraId="476B225B" w14:textId="77777777" w:rsidR="00D51FC0" w:rsidRPr="009A6D6A" w:rsidRDefault="00D51FC0" w:rsidP="00D51FC0">
      <w:pPr>
        <w:pStyle w:val="Bezatstarpm"/>
        <w:jc w:val="center"/>
        <w:rPr>
          <w:rFonts w:ascii="Times New Roman" w:hAnsi="Times New Roman"/>
          <w:b/>
          <w:sz w:val="24"/>
          <w:szCs w:val="24"/>
        </w:rPr>
      </w:pPr>
    </w:p>
    <w:p w14:paraId="6C59E63F" w14:textId="77777777" w:rsidR="00511E32" w:rsidRDefault="00511E32" w:rsidP="00511E32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4FE2DCEC" w14:textId="77777777" w:rsidR="00511E32" w:rsidRDefault="00511E32" w:rsidP="00511E32">
      <w:pPr>
        <w:rPr>
          <w:rFonts w:eastAsia="Calibri"/>
          <w:sz w:val="22"/>
          <w:szCs w:val="22"/>
          <w:lang w:eastAsia="en-US"/>
        </w:rPr>
      </w:pPr>
    </w:p>
    <w:p w14:paraId="4D422213" w14:textId="77777777" w:rsidR="00511E32" w:rsidRDefault="00511E32" w:rsidP="00511E32"/>
    <w:p w14:paraId="7D2212A8" w14:textId="77777777" w:rsidR="00511E32" w:rsidRDefault="00511E32" w:rsidP="00511E32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bookmarkEnd w:id="2"/>
      <w:proofErr w:type="spellEnd"/>
    </w:p>
    <w:p w14:paraId="6DA48C72" w14:textId="50FE3730" w:rsidR="007B5527" w:rsidRPr="00F76ABA" w:rsidRDefault="007B5527" w:rsidP="00493137">
      <w:pPr>
        <w:pStyle w:val="Bezatstarpm"/>
        <w:jc w:val="both"/>
      </w:pPr>
      <w:bookmarkStart w:id="3" w:name="_GoBack"/>
      <w:bookmarkEnd w:id="3"/>
    </w:p>
    <w:sectPr w:rsidR="007B5527" w:rsidRPr="00F76ABA" w:rsidSect="0049313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D5431"/>
    <w:multiLevelType w:val="hybridMultilevel"/>
    <w:tmpl w:val="61381824"/>
    <w:lvl w:ilvl="0" w:tplc="1D0E1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493137"/>
    <w:rsid w:val="00511E32"/>
    <w:rsid w:val="007B5527"/>
    <w:rsid w:val="00984F3F"/>
    <w:rsid w:val="00AC53AA"/>
    <w:rsid w:val="00C22529"/>
    <w:rsid w:val="00CF6292"/>
    <w:rsid w:val="00D51FC0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6CF7C1"/>
  <w15:docId w15:val="{E8D817EC-5C4A-489A-BF5B-D4E15E09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2020-03-30T06:52:00Z</cp:lastPrinted>
  <dcterms:created xsi:type="dcterms:W3CDTF">2020-03-30T06:52:00Z</dcterms:created>
  <dcterms:modified xsi:type="dcterms:W3CDTF">2020-04-01T07:43:00Z</dcterms:modified>
</cp:coreProperties>
</file>