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9" w:history="1">
        <w:r w:rsidR="000A7E43" w:rsidRPr="00E517E2">
          <w:rPr>
            <w:rStyle w:val="Hipersaite"/>
            <w:sz w:val="18"/>
            <w:szCs w:val="18"/>
          </w:rPr>
          <w:t>dome@priekulunovads.lv</w:t>
        </w:r>
      </w:hyperlink>
    </w:p>
    <w:p w:rsidR="000A7E43" w:rsidRDefault="000A7E43" w:rsidP="00CF6292">
      <w:pPr>
        <w:ind w:left="720" w:hanging="720"/>
        <w:jc w:val="center"/>
        <w:rPr>
          <w:b/>
        </w:rPr>
      </w:pPr>
    </w:p>
    <w:p w:rsidR="000A7E43" w:rsidRPr="00840C39" w:rsidRDefault="000A7E43" w:rsidP="000A7E43">
      <w:pPr>
        <w:suppressAutoHyphens/>
        <w:jc w:val="center"/>
        <w:rPr>
          <w:b/>
          <w:lang w:eastAsia="ar-SA"/>
        </w:rPr>
      </w:pPr>
      <w:r w:rsidRPr="00840C39">
        <w:rPr>
          <w:b/>
          <w:lang w:eastAsia="ar-SA"/>
        </w:rPr>
        <w:t>Lēmums</w:t>
      </w:r>
    </w:p>
    <w:p w:rsidR="000A7E43" w:rsidRPr="00840C39" w:rsidRDefault="000A7E43" w:rsidP="000A7E43">
      <w:pPr>
        <w:suppressAutoHyphens/>
        <w:jc w:val="center"/>
        <w:rPr>
          <w:lang w:eastAsia="ar-SA"/>
        </w:rPr>
      </w:pPr>
      <w:r w:rsidRPr="00840C39">
        <w:rPr>
          <w:lang w:eastAsia="ar-SA"/>
        </w:rPr>
        <w:t>Priekuļu novada Priekuļu pagastā</w:t>
      </w:r>
    </w:p>
    <w:p w:rsidR="000A7E43" w:rsidRPr="00840C39" w:rsidRDefault="000A7E43" w:rsidP="007005EE">
      <w:pPr>
        <w:rPr>
          <w:lang w:eastAsia="ar-SA"/>
        </w:rPr>
      </w:pPr>
      <w:r w:rsidRPr="00840C39">
        <w:rPr>
          <w:lang w:eastAsia="ar-SA"/>
        </w:rPr>
        <w:t>20</w:t>
      </w:r>
      <w:r w:rsidR="005303CB">
        <w:rPr>
          <w:lang w:eastAsia="ar-SA"/>
        </w:rPr>
        <w:t>20</w:t>
      </w:r>
      <w:r w:rsidRPr="00840C39">
        <w:rPr>
          <w:lang w:eastAsia="ar-SA"/>
        </w:rPr>
        <w:t xml:space="preserve">.gada </w:t>
      </w:r>
      <w:r w:rsidR="005303CB">
        <w:rPr>
          <w:lang w:eastAsia="ar-SA"/>
        </w:rPr>
        <w:t>23.janvārī</w:t>
      </w:r>
      <w:r w:rsidRPr="00840C39">
        <w:rPr>
          <w:lang w:eastAsia="ar-SA"/>
        </w:rPr>
        <w:tab/>
      </w:r>
      <w:r w:rsidR="007005EE">
        <w:rPr>
          <w:lang w:eastAsia="ar-SA"/>
        </w:rPr>
        <w:t xml:space="preserve">                                                                       </w:t>
      </w:r>
      <w:r w:rsidR="005303CB">
        <w:rPr>
          <w:lang w:eastAsia="ar-SA"/>
        </w:rPr>
        <w:t xml:space="preserve">          </w:t>
      </w:r>
      <w:r w:rsidR="007005EE">
        <w:rPr>
          <w:lang w:eastAsia="ar-SA"/>
        </w:rPr>
        <w:t xml:space="preserve"> </w:t>
      </w:r>
      <w:r w:rsidRPr="00840C39">
        <w:rPr>
          <w:rFonts w:eastAsia="Calibri"/>
        </w:rPr>
        <w:t>Nr.</w:t>
      </w:r>
      <w:r w:rsidR="00277D26">
        <w:rPr>
          <w:rFonts w:eastAsia="Calibri"/>
        </w:rPr>
        <w:t>16</w:t>
      </w:r>
    </w:p>
    <w:p w:rsidR="000A7E43" w:rsidRDefault="000A7E43" w:rsidP="000A7E43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 w:rsidR="007005EE">
        <w:rPr>
          <w:rFonts w:eastAsia="Calibri"/>
        </w:rPr>
        <w:t xml:space="preserve">                 </w:t>
      </w:r>
      <w:r w:rsidRPr="00840C39">
        <w:rPr>
          <w:rFonts w:eastAsia="Calibri"/>
        </w:rPr>
        <w:t>(protokols Nr.</w:t>
      </w:r>
      <w:r w:rsidR="00277D26">
        <w:rPr>
          <w:lang w:eastAsia="ar-SA"/>
        </w:rPr>
        <w:t>2</w:t>
      </w:r>
      <w:r w:rsidRPr="00840C39">
        <w:rPr>
          <w:rFonts w:eastAsia="Calibri"/>
        </w:rPr>
        <w:t xml:space="preserve">, </w:t>
      </w:r>
      <w:r w:rsidR="00277D26">
        <w:rPr>
          <w:rFonts w:eastAsia="Calibri"/>
        </w:rPr>
        <w:t>15</w:t>
      </w:r>
      <w:r w:rsidRPr="00840C39">
        <w:rPr>
          <w:rFonts w:eastAsia="Calibri"/>
        </w:rPr>
        <w:t>.p)</w:t>
      </w:r>
    </w:p>
    <w:p w:rsidR="000A7E43" w:rsidRDefault="000A7E43" w:rsidP="000A7E43">
      <w:pPr>
        <w:jc w:val="center"/>
        <w:rPr>
          <w:b/>
          <w:bCs/>
          <w:u w:val="single"/>
        </w:rPr>
      </w:pPr>
      <w:r w:rsidRPr="000A7E43">
        <w:rPr>
          <w:b/>
          <w:bCs/>
          <w:u w:val="single"/>
        </w:rPr>
        <w:t>Par garāžas iznomāšanu</w:t>
      </w:r>
    </w:p>
    <w:p w:rsidR="000A7E43" w:rsidRPr="000A7E43" w:rsidRDefault="000A7E43" w:rsidP="000A7E43">
      <w:pPr>
        <w:jc w:val="center"/>
        <w:rPr>
          <w:u w:val="single"/>
        </w:rPr>
      </w:pPr>
    </w:p>
    <w:p w:rsidR="000A7E43" w:rsidRDefault="000A7E43" w:rsidP="000A7E43">
      <w:pPr>
        <w:ind w:firstLine="567"/>
        <w:jc w:val="both"/>
      </w:pPr>
      <w:r w:rsidRPr="01060152">
        <w:t xml:space="preserve">Priekuļu novada dome izskata </w:t>
      </w:r>
      <w:bookmarkStart w:id="0" w:name="_Hlk27573416"/>
      <w:r>
        <w:t xml:space="preserve">SIA “Sertifikācijas un testēšanas centra”, </w:t>
      </w:r>
      <w:bookmarkEnd w:id="0"/>
      <w:r>
        <w:t>2019</w:t>
      </w:r>
      <w:r w:rsidRPr="01060152">
        <w:t xml:space="preserve">.gada </w:t>
      </w:r>
      <w:r>
        <w:t>5.decembra iesniegumu (reģ.05.12.2019</w:t>
      </w:r>
      <w:r w:rsidRPr="01060152">
        <w:t>.</w:t>
      </w:r>
      <w:r>
        <w:t xml:space="preserve"> Priekuļu novada pašvaldībā Nr.3-9/2019-6343</w:t>
      </w:r>
      <w:r w:rsidRPr="01060152">
        <w:t>)</w:t>
      </w:r>
      <w:r>
        <w:t xml:space="preserve"> ar lūgumu iznomāt ilgtermiņā vienu garāžu Dārza ielā 11C, Priekuļos, Priekuļu pagastā, Priekuļu novadā.</w:t>
      </w:r>
    </w:p>
    <w:p w:rsidR="000A7E43" w:rsidRDefault="000A7E43" w:rsidP="000A7E43">
      <w:pPr>
        <w:ind w:firstLine="567"/>
        <w:jc w:val="both"/>
      </w:pPr>
      <w:r>
        <w:t>Izvērtējot domes rīcībā esošo informāciju, konstatēts, ka:</w:t>
      </w:r>
    </w:p>
    <w:p w:rsidR="000A7E43" w:rsidRPr="00DA44C8" w:rsidRDefault="000A7E43" w:rsidP="000A7E43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Nekustamā īpašuma Dārza iela 11C, Priekuļos, Priekuļu pagastā, Priekuļu novadā, kadastra numurs 4272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007</w:t>
      </w:r>
      <w:r w:rsidRPr="00D56F2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083</w:t>
      </w:r>
      <w:r w:rsidRPr="00D56F2D">
        <w:rPr>
          <w:rFonts w:ascii="Times New Roman" w:hAnsi="Times New Roman" w:cs="Times New Roman"/>
          <w:sz w:val="24"/>
          <w:szCs w:val="24"/>
        </w:rPr>
        <w:t xml:space="preserve">, kas sastāv no </w:t>
      </w:r>
      <w:r>
        <w:rPr>
          <w:rFonts w:ascii="Times New Roman" w:hAnsi="Times New Roman" w:cs="Times New Roman"/>
          <w:sz w:val="24"/>
          <w:szCs w:val="24"/>
        </w:rPr>
        <w:t>zemes gabala un ēkas</w:t>
      </w:r>
      <w:r w:rsidRPr="00D56F2D">
        <w:rPr>
          <w:rFonts w:ascii="Times New Roman" w:hAnsi="Times New Roman" w:cs="Times New Roman"/>
          <w:sz w:val="24"/>
          <w:szCs w:val="24"/>
        </w:rPr>
        <w:t xml:space="preserve"> ar kadastra apzīmējumu  42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D56F2D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6F2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219</w:t>
      </w:r>
      <w:r w:rsidRPr="00D56F2D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6F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īpašnieks ir </w:t>
      </w:r>
      <w:r w:rsidRPr="00D56F2D">
        <w:rPr>
          <w:rFonts w:ascii="Times New Roman" w:hAnsi="Times New Roman" w:cs="Times New Roman"/>
          <w:sz w:val="24"/>
          <w:szCs w:val="24"/>
        </w:rPr>
        <w:t>Priekuļu novada pašvaldība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E43" w:rsidRPr="00DA44C8" w:rsidRDefault="000A7E43" w:rsidP="000A7E43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Pašvaldības īpašuma tiesības nostiprinātas Priekuļu pagasta zemesgrāmatas nodalījumā Nr.</w:t>
      </w:r>
      <w:r w:rsidRPr="00DA44C8">
        <w:t xml:space="preserve"> </w:t>
      </w:r>
      <w:r w:rsidRPr="00DA44C8">
        <w:rPr>
          <w:rFonts w:ascii="Times New Roman" w:hAnsi="Times New Roman" w:cs="Times New Roman"/>
          <w:sz w:val="24"/>
          <w:szCs w:val="24"/>
        </w:rPr>
        <w:t>100000484952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E43" w:rsidRPr="00074F5B" w:rsidRDefault="000A7E43" w:rsidP="000A7E43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Īpašuma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sasdtāvā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esošā </w:t>
      </w:r>
      <w:r w:rsidRPr="00074F5B">
        <w:rPr>
          <w:rFonts w:ascii="Times New Roman" w:eastAsia="Times New Roman" w:hAnsi="Times New Roman" w:cs="Times New Roman"/>
          <w:sz w:val="24"/>
          <w:szCs w:val="24"/>
        </w:rPr>
        <w:t>būve ir 19 garāžu bloks, no kurām SIA “Sertifikācijas un testēšanas centrs”, vēlas nomāt vienu garāžu.</w:t>
      </w:r>
    </w:p>
    <w:p w:rsidR="000A7E43" w:rsidRPr="003E5349" w:rsidRDefault="000A7E43" w:rsidP="000A7E43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0A7E43" w:rsidRPr="00FC3E34" w:rsidRDefault="000A7E43" w:rsidP="000A7E43">
      <w:pPr>
        <w:pStyle w:val="Sarakstarindkop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Minētā</w:t>
      </w:r>
      <w:r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nekustamā īpašuma iznomāšana</w:t>
      </w:r>
      <w:r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nav pretrunā pašvaldības interesēm.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77D26" w:rsidRDefault="000A7E43" w:rsidP="000A7E43">
      <w:pPr>
        <w:ind w:firstLine="567"/>
        <w:jc w:val="both"/>
      </w:pPr>
      <w:r w:rsidRPr="01060152">
        <w:t xml:space="preserve">Ņemot vērā iepriekš minēto, </w:t>
      </w:r>
      <w:r w:rsidRPr="008219FD">
        <w:t>pamatojoties uz likuma ”Par pašvaldībām” 14.panta</w:t>
      </w:r>
      <w:r>
        <w:t xml:space="preserve"> pirmās daļas 2.punktu,</w:t>
      </w:r>
      <w:r w:rsidRPr="008219FD">
        <w:t xml:space="preserve"> otrās daļas 3.punktu</w:t>
      </w:r>
      <w:r>
        <w:t>, 21.panta pirmās daļas 14.punkta b) apakšpunktu</w:t>
      </w:r>
      <w:r w:rsidRPr="008219FD">
        <w:t xml:space="preserve"> un Latvijas R</w:t>
      </w:r>
      <w:r>
        <w:t xml:space="preserve">epublikas Ministru kabineta </w:t>
      </w:r>
      <w:r w:rsidRPr="00A836D4">
        <w:t xml:space="preserve">2018.gada 20.februāra noteikumu Nr.97 „Publiskas personas mantas iznomāšanas noteikumi” </w:t>
      </w:r>
      <w:r>
        <w:t xml:space="preserve">12.punktu, </w:t>
      </w:r>
      <w:r w:rsidRPr="00A836D4">
        <w:t>1</w:t>
      </w:r>
      <w:r>
        <w:t>3</w:t>
      </w:r>
      <w:r w:rsidRPr="00A836D4">
        <w:t>.punktu</w:t>
      </w:r>
      <w:r>
        <w:t xml:space="preserve">, </w:t>
      </w:r>
      <w:r w:rsidR="005303CB" w:rsidRPr="0025789E">
        <w:t>Tautsaimniecības komitejas 20</w:t>
      </w:r>
      <w:r w:rsidR="005303CB">
        <w:t>20</w:t>
      </w:r>
      <w:r w:rsidR="005303CB" w:rsidRPr="0025789E">
        <w:t xml:space="preserve">.gada </w:t>
      </w:r>
      <w:r w:rsidR="005303CB">
        <w:t>16</w:t>
      </w:r>
      <w:r w:rsidR="005303CB" w:rsidRPr="0025789E">
        <w:t xml:space="preserve">. </w:t>
      </w:r>
      <w:r w:rsidR="005303CB">
        <w:t>janvāra</w:t>
      </w:r>
      <w:r w:rsidR="005303CB" w:rsidRPr="0025789E">
        <w:t xml:space="preserve">  lēmumu (protokols Nr.</w:t>
      </w:r>
      <w:r w:rsidR="00277D26">
        <w:t>1</w:t>
      </w:r>
      <w:r w:rsidR="005303CB" w:rsidRPr="0025789E">
        <w:t xml:space="preserve">) </w:t>
      </w:r>
      <w:bookmarkStart w:id="1" w:name="_Hlk20477436"/>
      <w:r w:rsidR="00277D26" w:rsidRPr="002A57AD">
        <w:t>atklāti balsojot: PAR –</w:t>
      </w:r>
      <w:r w:rsidR="00277D26">
        <w:t>13</w:t>
      </w:r>
      <w:r w:rsidR="00277D26" w:rsidRPr="002A57AD">
        <w:t xml:space="preserve"> (</w:t>
      </w:r>
      <w:bookmarkStart w:id="2" w:name="_Hlk29476025"/>
      <w:r w:rsidR="00277D26">
        <w:rPr>
          <w:color w:val="000000"/>
        </w:rPr>
        <w:t xml:space="preserve">Elīna </w:t>
      </w:r>
      <w:proofErr w:type="spellStart"/>
      <w:r w:rsidR="00277D26">
        <w:rPr>
          <w:color w:val="000000"/>
        </w:rPr>
        <w:t>Stapulone</w:t>
      </w:r>
      <w:proofErr w:type="spellEnd"/>
      <w:r w:rsidR="00277D26">
        <w:rPr>
          <w:color w:val="000000"/>
        </w:rPr>
        <w:t>, Aivars Tīdemanis,</w:t>
      </w:r>
      <w:r w:rsidR="00277D26">
        <w:rPr>
          <w:bCs/>
        </w:rPr>
        <w:t xml:space="preserve"> Sarmīte Orehova</w:t>
      </w:r>
      <w:r w:rsidR="00277D26">
        <w:rPr>
          <w:color w:val="000000"/>
        </w:rPr>
        <w:t xml:space="preserve"> Elīna Krieviņa,</w:t>
      </w:r>
      <w:r w:rsidR="00277D26">
        <w:rPr>
          <w:bCs/>
        </w:rPr>
        <w:t xml:space="preserve"> Aivars Kalnietis, </w:t>
      </w:r>
      <w:r w:rsidR="00277D26">
        <w:rPr>
          <w:color w:val="000000"/>
        </w:rPr>
        <w:t xml:space="preserve">Juris </w:t>
      </w:r>
      <w:proofErr w:type="spellStart"/>
      <w:r w:rsidR="00277D26">
        <w:rPr>
          <w:color w:val="000000"/>
        </w:rPr>
        <w:t>Sukaruks</w:t>
      </w:r>
      <w:proofErr w:type="spellEnd"/>
      <w:r w:rsidR="00277D26">
        <w:rPr>
          <w:color w:val="000000"/>
        </w:rPr>
        <w:t xml:space="preserve">,  Arnis Melbārdis, </w:t>
      </w:r>
      <w:r w:rsidR="00277D26">
        <w:rPr>
          <w:bCs/>
        </w:rPr>
        <w:t xml:space="preserve">Jānis </w:t>
      </w:r>
      <w:proofErr w:type="spellStart"/>
      <w:r w:rsidR="00277D26">
        <w:rPr>
          <w:bCs/>
        </w:rPr>
        <w:t>Ročāns</w:t>
      </w:r>
      <w:proofErr w:type="spellEnd"/>
      <w:r w:rsidR="00277D26">
        <w:rPr>
          <w:bCs/>
        </w:rPr>
        <w:t>,</w:t>
      </w:r>
      <w:r w:rsidR="00277D26">
        <w:rPr>
          <w:color w:val="000000"/>
        </w:rPr>
        <w:t xml:space="preserve"> Jānis Mičulis,  </w:t>
      </w:r>
      <w:bookmarkEnd w:id="2"/>
      <w:r w:rsidR="00277D26">
        <w:rPr>
          <w:color w:val="000000"/>
        </w:rPr>
        <w:t>Mārīte Raudziņa</w:t>
      </w:r>
      <w:r w:rsidR="00277D26">
        <w:t xml:space="preserve">, </w:t>
      </w:r>
      <w:r w:rsidR="00277D26">
        <w:rPr>
          <w:bCs/>
        </w:rPr>
        <w:t xml:space="preserve">Dace Kalniņa, </w:t>
      </w:r>
      <w:r w:rsidR="00277D26">
        <w:rPr>
          <w:color w:val="000000"/>
        </w:rPr>
        <w:t xml:space="preserve">Māris Baltiņš, </w:t>
      </w:r>
      <w:r w:rsidR="00277D26">
        <w:rPr>
          <w:bCs/>
        </w:rPr>
        <w:t>Ināra Roce</w:t>
      </w:r>
      <w:r w:rsidR="00277D26" w:rsidRPr="002A57AD">
        <w:t xml:space="preserve">), PRET –nav, ATTURAS –nav,  Priekuļu novada dome </w:t>
      </w:r>
      <w:r w:rsidR="00277D26" w:rsidRPr="002A57AD">
        <w:rPr>
          <w:b/>
        </w:rPr>
        <w:t>nolemj</w:t>
      </w:r>
      <w:r w:rsidR="00277D26" w:rsidRPr="002A57AD">
        <w:t xml:space="preserve">: </w:t>
      </w:r>
      <w:bookmarkEnd w:id="1"/>
    </w:p>
    <w:p w:rsidR="000A7E43" w:rsidRPr="00840C39" w:rsidRDefault="000A7E43" w:rsidP="00481FA6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39">
        <w:rPr>
          <w:rFonts w:ascii="Times New Roman" w:eastAsia="Times New Roman" w:hAnsi="Times New Roman" w:cs="Times New Roman"/>
          <w:sz w:val="24"/>
          <w:szCs w:val="24"/>
        </w:rPr>
        <w:t>Iznomāt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SIA “Sertifikācijas un testēšanas centram”, </w:t>
      </w:r>
      <w:r w:rsidRPr="00840C39">
        <w:rPr>
          <w:rFonts w:ascii="Times New Roman" w:eastAsia="Times New Roman" w:hAnsi="Times New Roman" w:cs="Times New Roman"/>
          <w:sz w:val="24"/>
          <w:szCs w:val="24"/>
        </w:rPr>
        <w:t xml:space="preserve">reģistrācijas numurs </w:t>
      </w:r>
      <w:r>
        <w:rPr>
          <w:rFonts w:ascii="Times New Roman" w:eastAsia="Times New Roman" w:hAnsi="Times New Roman" w:cs="Times New Roman"/>
          <w:sz w:val="24"/>
          <w:szCs w:val="24"/>
        </w:rPr>
        <w:t>40003025542</w:t>
      </w:r>
      <w:r w:rsidRPr="00840C39">
        <w:rPr>
          <w:rFonts w:ascii="Times New Roman" w:eastAsia="Times New Roman" w:hAnsi="Times New Roman" w:cs="Times New Roman"/>
          <w:sz w:val="24"/>
          <w:szCs w:val="24"/>
        </w:rPr>
        <w:t xml:space="preserve">, juridiskā adrese: </w:t>
      </w:r>
      <w:r>
        <w:rPr>
          <w:rFonts w:ascii="Times New Roman" w:eastAsia="Times New Roman" w:hAnsi="Times New Roman" w:cs="Times New Roman"/>
          <w:sz w:val="24"/>
          <w:szCs w:val="24"/>
        </w:rPr>
        <w:t>Dārza iela 12, Priekuļi, Priekuļu pag., Priekuļu nov.</w:t>
      </w:r>
      <w:r w:rsidRPr="00840C39">
        <w:rPr>
          <w:rFonts w:ascii="Times New Roman" w:eastAsia="Times New Roman" w:hAnsi="Times New Roman" w:cs="Times New Roman"/>
          <w:sz w:val="24"/>
          <w:szCs w:val="24"/>
        </w:rPr>
        <w:t>, no pašvaldībai piederošā nekustamā īpašuma “Dārza iela 11C”, Priekuļi, Priekuļu pagasts, Priekuļu novads, kadastra numurs 4272</w:t>
      </w:r>
      <w:r>
        <w:t xml:space="preserve"> </w:t>
      </w:r>
      <w:r w:rsidRPr="00840C39">
        <w:rPr>
          <w:rFonts w:ascii="Times New Roman" w:hAnsi="Times New Roman" w:cs="Times New Roman"/>
          <w:sz w:val="24"/>
          <w:szCs w:val="24"/>
        </w:rPr>
        <w:t xml:space="preserve">007 000083, </w:t>
      </w:r>
      <w:r>
        <w:rPr>
          <w:rFonts w:ascii="Times New Roman" w:hAnsi="Times New Roman" w:cs="Times New Roman"/>
          <w:sz w:val="24"/>
          <w:szCs w:val="24"/>
        </w:rPr>
        <w:t>vienu</w:t>
      </w:r>
      <w:r w:rsidRPr="00840C39">
        <w:rPr>
          <w:rFonts w:ascii="Times New Roman" w:hAnsi="Times New Roman" w:cs="Times New Roman"/>
          <w:sz w:val="24"/>
          <w:szCs w:val="24"/>
        </w:rPr>
        <w:t xml:space="preserve"> garāž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0C39">
        <w:rPr>
          <w:rFonts w:ascii="Times New Roman" w:hAnsi="Times New Roman" w:cs="Times New Roman"/>
          <w:sz w:val="24"/>
          <w:szCs w:val="24"/>
        </w:rPr>
        <w:t>, kas ir būves ar kadastra apzīmējumu  4272 007 0219 008 sastāvā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E43" w:rsidRDefault="000A7E43" w:rsidP="00481FA6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Noteikt nomas līguma termiņu no 2020.gada 1.janvāra līdz 2020.gada 31.decembrim.</w:t>
      </w:r>
    </w:p>
    <w:p w:rsidR="000A7E43" w:rsidRPr="00840C39" w:rsidRDefault="000A7E43" w:rsidP="00481FA6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Mēneša n</w:t>
      </w:r>
      <w:r w:rsidRPr="00840C39">
        <w:rPr>
          <w:rFonts w:ascii="Times New Roman" w:eastAsia="Calibri" w:hAnsi="Times New Roman" w:cs="Times New Roman"/>
          <w:sz w:val="24"/>
          <w:szCs w:val="24"/>
        </w:rPr>
        <w:t xml:space="preserve">omas maksu noteikt </w:t>
      </w:r>
      <w:r>
        <w:rPr>
          <w:rFonts w:ascii="Times New Roman" w:eastAsia="Calibri" w:hAnsi="Times New Roman" w:cs="Times New Roman"/>
          <w:sz w:val="24"/>
          <w:szCs w:val="24"/>
        </w:rPr>
        <w:t xml:space="preserve">EUR 15,00 un </w:t>
      </w:r>
      <w:r w:rsidRPr="007043DC">
        <w:rPr>
          <w:rFonts w:ascii="Times New Roman" w:eastAsia="Calibri" w:hAnsi="Times New Roman" w:cs="Times New Roman"/>
          <w:sz w:val="24"/>
          <w:szCs w:val="24"/>
        </w:rPr>
        <w:t>PVN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21% .</w:t>
      </w:r>
    </w:p>
    <w:p w:rsidR="000A7E43" w:rsidRPr="00840C39" w:rsidRDefault="000A7E43" w:rsidP="00481FA6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39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</w:t>
      </w:r>
      <w:r w:rsidRPr="00840C39">
        <w:rPr>
          <w:rFonts w:ascii="Times New Roman" w:hAnsi="Times New Roman" w:cs="Times New Roman"/>
          <w:sz w:val="24"/>
          <w:szCs w:val="24"/>
        </w:rPr>
        <w:t>Attīstības nodaļas vadītāja V.Lapsele</w:t>
      </w:r>
      <w:r w:rsidRPr="00840C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77D26" w:rsidRDefault="00277D26" w:rsidP="000A7E43">
      <w:pPr>
        <w:ind w:firstLine="567"/>
        <w:jc w:val="both"/>
        <w:rPr>
          <w:i/>
        </w:rPr>
      </w:pPr>
    </w:p>
    <w:p w:rsidR="000A7E43" w:rsidRDefault="000A7E43" w:rsidP="000A7E43">
      <w:pPr>
        <w:ind w:firstLine="567"/>
        <w:jc w:val="both"/>
        <w:rPr>
          <w:i/>
        </w:rPr>
      </w:pPr>
      <w:r w:rsidRPr="0098696C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277D26" w:rsidRDefault="00277D26" w:rsidP="000A7E43">
      <w:pPr>
        <w:ind w:firstLine="567"/>
        <w:jc w:val="both"/>
        <w:rPr>
          <w:i/>
        </w:rPr>
      </w:pPr>
    </w:p>
    <w:p w:rsidR="00277D26" w:rsidRPr="0098696C" w:rsidRDefault="00277D26" w:rsidP="000A7E43">
      <w:pPr>
        <w:ind w:firstLine="567"/>
        <w:jc w:val="both"/>
        <w:rPr>
          <w:i/>
        </w:rPr>
      </w:pPr>
    </w:p>
    <w:p w:rsidR="000A7E43" w:rsidRPr="0098696C" w:rsidRDefault="000A7E43" w:rsidP="000A7E43">
      <w:pPr>
        <w:ind w:firstLine="567"/>
        <w:jc w:val="both"/>
        <w:rPr>
          <w:i/>
        </w:rPr>
      </w:pPr>
      <w:r w:rsidRPr="0098696C">
        <w:rPr>
          <w:i/>
        </w:rPr>
        <w:lastRenderedPageBreak/>
        <w:t>Saskaņā ar Administratīvā procesa 70.panta pirmo un otro daļu, lēmums stājas spēkā ar brīdi, kad tas paziņots adresātam, sūtot pa pastu – septītajā dienā pēc tā nodošanas pastā.</w:t>
      </w:r>
    </w:p>
    <w:p w:rsidR="00277D26" w:rsidRDefault="00277D26" w:rsidP="00277D26">
      <w:bookmarkStart w:id="3" w:name="_Hlk9499114"/>
      <w:bookmarkStart w:id="4" w:name="_Hlk7159690"/>
    </w:p>
    <w:p w:rsidR="00277D26" w:rsidRDefault="00277D26" w:rsidP="00277D26"/>
    <w:bookmarkEnd w:id="3"/>
    <w:bookmarkEnd w:id="4"/>
    <w:p w:rsidR="00763960" w:rsidRDefault="00763960" w:rsidP="00763960">
      <w:r>
        <w:t>Domes priekšsēdētāja</w:t>
      </w:r>
      <w:r>
        <w:tab/>
      </w:r>
      <w:r>
        <w:tab/>
      </w:r>
      <w:r>
        <w:tab/>
      </w:r>
      <w:r w:rsidR="00114109">
        <w:t>(p</w:t>
      </w:r>
      <w:bookmarkStart w:id="5" w:name="_GoBack"/>
      <w:bookmarkEnd w:id="5"/>
      <w:r w:rsidR="00114109">
        <w:t>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:rsidR="00CF6292" w:rsidRDefault="00CF6292" w:rsidP="00277D26"/>
    <w:sectPr w:rsidR="00CF6292" w:rsidSect="00277D26">
      <w:headerReference w:type="first" r:id="rId10"/>
      <w:pgSz w:w="11906" w:h="16838"/>
      <w:pgMar w:top="709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13E" w:rsidRDefault="004F313E" w:rsidP="00277D26">
      <w:r>
        <w:separator/>
      </w:r>
    </w:p>
  </w:endnote>
  <w:endnote w:type="continuationSeparator" w:id="0">
    <w:p w:rsidR="004F313E" w:rsidRDefault="004F313E" w:rsidP="0027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13E" w:rsidRDefault="004F313E" w:rsidP="00277D26">
      <w:r>
        <w:separator/>
      </w:r>
    </w:p>
  </w:footnote>
  <w:footnote w:type="continuationSeparator" w:id="0">
    <w:p w:rsidR="004F313E" w:rsidRDefault="004F313E" w:rsidP="0027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26" w:rsidRDefault="00277D26" w:rsidP="00277D26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B5"/>
    <w:multiLevelType w:val="hybridMultilevel"/>
    <w:tmpl w:val="24D68A42"/>
    <w:lvl w:ilvl="0" w:tplc="32AE8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A7E43"/>
    <w:rsid w:val="00114109"/>
    <w:rsid w:val="00277D26"/>
    <w:rsid w:val="002A028A"/>
    <w:rsid w:val="00481FA6"/>
    <w:rsid w:val="004F313E"/>
    <w:rsid w:val="005303CB"/>
    <w:rsid w:val="007005EE"/>
    <w:rsid w:val="00763960"/>
    <w:rsid w:val="00984F3F"/>
    <w:rsid w:val="00A5283E"/>
    <w:rsid w:val="00B916EB"/>
    <w:rsid w:val="00CF6292"/>
    <w:rsid w:val="00D81EFD"/>
    <w:rsid w:val="00EF4E06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B2CBC"/>
  <w15:docId w15:val="{3D5F5A11-CC8E-492A-871C-9577B23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0A7E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277D26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7D2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77D2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7D2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priekulunovad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8A90-3391-497E-8021-C33A093C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Sekretare</cp:lastModifiedBy>
  <cp:revision>3</cp:revision>
  <cp:lastPrinted>2020-01-24T07:54:00Z</cp:lastPrinted>
  <dcterms:created xsi:type="dcterms:W3CDTF">2020-01-24T07:55:00Z</dcterms:created>
  <dcterms:modified xsi:type="dcterms:W3CDTF">2020-01-30T09:59:00Z</dcterms:modified>
</cp:coreProperties>
</file>