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FDA35" w14:textId="77777777" w:rsidR="000C1DD2" w:rsidRPr="000C1DD2" w:rsidRDefault="000C1DD2" w:rsidP="000C1DD2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0C1DD2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733BF7DC" wp14:editId="5EA0A9FB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2E6EA" w14:textId="77777777" w:rsidR="000C1DD2" w:rsidRPr="000C1DD2" w:rsidRDefault="000C1DD2" w:rsidP="000C1DD2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0C1DD2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33A179AC" w14:textId="77777777" w:rsidR="000C1DD2" w:rsidRPr="000C1DD2" w:rsidRDefault="000C1DD2" w:rsidP="000C1DD2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0C1DD2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54C58D15" w14:textId="77777777" w:rsidR="000C1DD2" w:rsidRPr="000C1DD2" w:rsidRDefault="000C1DD2" w:rsidP="000C1DD2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0C1DD2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0C1DD2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0C1DD2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39C2310D" w14:textId="77777777" w:rsidR="000C1DD2" w:rsidRPr="000C1DD2" w:rsidRDefault="000C1DD2" w:rsidP="000C1DD2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0C1DD2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14:paraId="69E09211" w14:textId="77777777" w:rsidR="000C1DD2" w:rsidRPr="000C1DD2" w:rsidRDefault="000C1DD2" w:rsidP="000C1DD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75087EA" w14:textId="77777777" w:rsidR="000C1DD2" w:rsidRPr="000C1DD2" w:rsidRDefault="000C1DD2" w:rsidP="000C1DD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0C1DD2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177B11DF" w14:textId="77777777" w:rsidR="000C1DD2" w:rsidRPr="000C1DD2" w:rsidRDefault="000C1DD2" w:rsidP="000C1DD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0C1DD2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bookmarkEnd w:id="1"/>
    <w:p w14:paraId="67696722" w14:textId="77777777" w:rsidR="000C1DD2" w:rsidRPr="000C1DD2" w:rsidRDefault="000C1DD2" w:rsidP="000C1DD2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1A67C5C" w14:textId="7D943A35" w:rsidR="000C1DD2" w:rsidRPr="000C1DD2" w:rsidRDefault="000C1DD2" w:rsidP="000C1DD2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0C1DD2">
        <w:rPr>
          <w:rFonts w:ascii="Times New Roman" w:eastAsia="Times New Roman" w:hAnsi="Times New Roman"/>
          <w:bCs/>
          <w:iCs/>
          <w:sz w:val="24"/>
          <w:szCs w:val="24"/>
        </w:rPr>
        <w:t>2019.gada 23.maijā</w:t>
      </w:r>
      <w:r w:rsidRPr="000C1DD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C1DD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C1DD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C1DD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C1DD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C1DD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C1DD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C1DD2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Nr.1</w:t>
      </w:r>
      <w:r>
        <w:rPr>
          <w:rFonts w:ascii="Times New Roman" w:eastAsia="Times New Roman" w:hAnsi="Times New Roman"/>
          <w:bCs/>
          <w:iCs/>
          <w:sz w:val="24"/>
          <w:szCs w:val="24"/>
        </w:rPr>
        <w:t>67</w:t>
      </w:r>
    </w:p>
    <w:p w14:paraId="7AFDBCAB" w14:textId="583E1915" w:rsidR="000C1DD2" w:rsidRPr="000C1DD2" w:rsidRDefault="000C1DD2" w:rsidP="000C1DD2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C1DD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C1DD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C1DD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C1DD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C1DD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C1DD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C1DD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C1DD2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0C1DD2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Nr.5,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9</w:t>
      </w:r>
      <w:r w:rsidRPr="000C1DD2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0C1DD2">
        <w:rPr>
          <w:rFonts w:ascii="Times New Roman" w:eastAsia="Times New Roman" w:hAnsi="Times New Roman"/>
          <w:bCs/>
          <w:sz w:val="24"/>
          <w:szCs w:val="24"/>
        </w:rPr>
        <w:t>p.)</w:t>
      </w:r>
      <w:bookmarkEnd w:id="2"/>
    </w:p>
    <w:bookmarkEnd w:id="3"/>
    <w:p w14:paraId="1E05682A" w14:textId="77777777" w:rsidR="000C1DD2" w:rsidRDefault="000C1DD2" w:rsidP="0020636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70FF533" w14:textId="5BAB66E6" w:rsidR="00DA3423" w:rsidRPr="00281E7B" w:rsidRDefault="00066F90" w:rsidP="00206363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81E7B"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5B2A2B" w:rsidRPr="00281E7B">
        <w:rPr>
          <w:rFonts w:ascii="Times New Roman" w:hAnsi="Times New Roman"/>
          <w:b/>
          <w:sz w:val="24"/>
          <w:szCs w:val="24"/>
          <w:u w:val="single"/>
        </w:rPr>
        <w:t xml:space="preserve">Priekuļu novada pašvaldībai piederošā </w:t>
      </w:r>
      <w:r w:rsidR="00FB5E09" w:rsidRPr="00281E7B">
        <w:rPr>
          <w:rFonts w:ascii="Times New Roman" w:hAnsi="Times New Roman"/>
          <w:b/>
          <w:sz w:val="24"/>
          <w:szCs w:val="24"/>
          <w:u w:val="single"/>
        </w:rPr>
        <w:t>nekustamā</w:t>
      </w:r>
      <w:r w:rsidR="00305119" w:rsidRPr="00281E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B2A2B" w:rsidRPr="00281E7B">
        <w:rPr>
          <w:rFonts w:ascii="Times New Roman" w:hAnsi="Times New Roman"/>
          <w:b/>
          <w:sz w:val="24"/>
          <w:szCs w:val="24"/>
          <w:u w:val="single"/>
        </w:rPr>
        <w:t>atsavināšanu</w:t>
      </w:r>
      <w:r w:rsidR="00FB5E09" w:rsidRPr="00281E7B">
        <w:rPr>
          <w:rFonts w:ascii="Times New Roman" w:hAnsi="Times New Roman"/>
          <w:b/>
          <w:sz w:val="24"/>
          <w:szCs w:val="24"/>
          <w:u w:val="single"/>
        </w:rPr>
        <w:t xml:space="preserve"> par nosacīto cenu</w:t>
      </w:r>
    </w:p>
    <w:p w14:paraId="170FF534" w14:textId="5EAC94C5" w:rsidR="00851376" w:rsidRDefault="00DA3423" w:rsidP="000C1D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Priekuļu novada dome izskata </w:t>
      </w:r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(vārds uzvārds)</w:t>
      </w:r>
      <w:r w:rsidR="00FB5E09">
        <w:rPr>
          <w:rFonts w:ascii="Times New Roman" w:eastAsia="Times New Roman" w:hAnsi="Times New Roman"/>
          <w:sz w:val="24"/>
          <w:szCs w:val="24"/>
          <w:lang w:eastAsia="lv-LV"/>
        </w:rPr>
        <w:t xml:space="preserve">, personas kods </w:t>
      </w:r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(personas kods)</w:t>
      </w: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, deklarētā dzīvesvieta – </w:t>
      </w:r>
      <w:bookmarkStart w:id="4" w:name="_Hlk514673931"/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(adrese)</w:t>
      </w: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bookmarkEnd w:id="4"/>
      <w:r w:rsidR="00FB5E09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347B71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7A4125">
        <w:rPr>
          <w:rFonts w:ascii="Times New Roman" w:eastAsia="Times New Roman" w:hAnsi="Times New Roman"/>
          <w:sz w:val="24"/>
          <w:szCs w:val="24"/>
          <w:lang w:eastAsia="lv-LV"/>
        </w:rPr>
        <w:t>.0</w:t>
      </w:r>
      <w:r w:rsidR="00347B71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7A4125">
        <w:rPr>
          <w:rFonts w:ascii="Times New Roman" w:eastAsia="Times New Roman" w:hAnsi="Times New Roman"/>
          <w:sz w:val="24"/>
          <w:szCs w:val="24"/>
          <w:lang w:eastAsia="lv-LV"/>
        </w:rPr>
        <w:t>.201</w:t>
      </w:r>
      <w:r w:rsidR="00347B71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="007A4125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7475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249F0">
        <w:rPr>
          <w:rFonts w:ascii="Times New Roman" w:eastAsia="Times New Roman" w:hAnsi="Times New Roman"/>
          <w:sz w:val="24"/>
          <w:szCs w:val="24"/>
          <w:lang w:eastAsia="lv-LV"/>
        </w:rPr>
        <w:t>atsavināšanas ierosinājumu</w:t>
      </w: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>reģ</w:t>
      </w:r>
      <w:proofErr w:type="spellEnd"/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="00FB5E09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347B71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5B2A2B">
        <w:rPr>
          <w:rFonts w:ascii="Times New Roman" w:eastAsia="Times New Roman" w:hAnsi="Times New Roman"/>
          <w:sz w:val="24"/>
          <w:szCs w:val="24"/>
          <w:lang w:eastAsia="lv-LV"/>
        </w:rPr>
        <w:t>.0</w:t>
      </w:r>
      <w:r w:rsidR="00347B71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3D2295">
        <w:rPr>
          <w:rFonts w:ascii="Times New Roman" w:eastAsia="Times New Roman" w:hAnsi="Times New Roman"/>
          <w:sz w:val="24"/>
          <w:szCs w:val="24"/>
          <w:lang w:eastAsia="lv-LV"/>
        </w:rPr>
        <w:t>.201</w:t>
      </w:r>
      <w:r w:rsidR="00347B71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="00EE1376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 Priekuļu novada pašvaldībā ar Nr.</w:t>
      </w:r>
      <w:r w:rsidR="00347B71">
        <w:rPr>
          <w:rFonts w:ascii="Times New Roman" w:eastAsia="Times New Roman" w:hAnsi="Times New Roman"/>
          <w:sz w:val="24"/>
          <w:szCs w:val="24"/>
          <w:lang w:eastAsia="lv-LV"/>
        </w:rPr>
        <w:t>3-9/2018-619</w:t>
      </w: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) ar lūgumu </w:t>
      </w:r>
      <w:r w:rsidR="005B2A2B">
        <w:rPr>
          <w:rFonts w:ascii="Times New Roman" w:eastAsia="Times New Roman" w:hAnsi="Times New Roman"/>
          <w:sz w:val="24"/>
          <w:szCs w:val="24"/>
          <w:lang w:eastAsia="lv-LV"/>
        </w:rPr>
        <w:t>atsavināt</w:t>
      </w: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51376">
        <w:rPr>
          <w:rFonts w:ascii="Times New Roman" w:eastAsia="Times New Roman" w:hAnsi="Times New Roman"/>
          <w:sz w:val="24"/>
          <w:szCs w:val="24"/>
          <w:lang w:eastAsia="lv-LV"/>
        </w:rPr>
        <w:t xml:space="preserve">Priekuļu novada pašvaldībai piederošo </w:t>
      </w:r>
      <w:r w:rsidR="00FB5E09">
        <w:rPr>
          <w:rFonts w:ascii="Times New Roman" w:eastAsia="Times New Roman" w:hAnsi="Times New Roman"/>
          <w:sz w:val="24"/>
          <w:szCs w:val="24"/>
          <w:lang w:eastAsia="lv-LV"/>
        </w:rPr>
        <w:t>nekustamo</w:t>
      </w: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īpašumu </w:t>
      </w:r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(adrese)</w:t>
      </w:r>
      <w:r w:rsidR="00347B71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05499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B5E09">
        <w:rPr>
          <w:rFonts w:ascii="Times New Roman" w:eastAsia="Times New Roman" w:hAnsi="Times New Roman"/>
          <w:sz w:val="24"/>
          <w:szCs w:val="24"/>
          <w:lang w:eastAsia="lv-LV"/>
        </w:rPr>
        <w:t>kas sastāv no zemes vienības ar kadastra apzīmējumu 4260 003 01</w:t>
      </w:r>
      <w:r w:rsidR="00347B71">
        <w:rPr>
          <w:rFonts w:ascii="Times New Roman" w:eastAsia="Times New Roman" w:hAnsi="Times New Roman"/>
          <w:sz w:val="24"/>
          <w:szCs w:val="24"/>
          <w:lang w:eastAsia="lv-LV"/>
        </w:rPr>
        <w:t>64</w:t>
      </w:r>
      <w:r w:rsidR="00FB5E09">
        <w:rPr>
          <w:rFonts w:ascii="Times New Roman" w:eastAsia="Times New Roman" w:hAnsi="Times New Roman"/>
          <w:sz w:val="24"/>
          <w:szCs w:val="24"/>
          <w:lang w:eastAsia="lv-LV"/>
        </w:rPr>
        <w:t xml:space="preserve">, uz kuras atrodas </w:t>
      </w:r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(vārds uzvārds)</w:t>
      </w:r>
      <w:r w:rsidR="00C96947">
        <w:rPr>
          <w:rFonts w:ascii="Times New Roman" w:eastAsia="Times New Roman" w:hAnsi="Times New Roman"/>
          <w:sz w:val="24"/>
          <w:szCs w:val="24"/>
          <w:lang w:eastAsia="lv-LV"/>
        </w:rPr>
        <w:t xml:space="preserve"> piederošas ēkas un </w:t>
      </w:r>
      <w:r w:rsidR="005D18EF">
        <w:rPr>
          <w:rFonts w:ascii="Times New Roman" w:eastAsia="Times New Roman" w:hAnsi="Times New Roman"/>
          <w:sz w:val="24"/>
          <w:szCs w:val="24"/>
          <w:lang w:eastAsia="lv-LV"/>
        </w:rPr>
        <w:t xml:space="preserve">par kuru Priekuļu novada pašvaldība ir noslēgusi zemes nomas līgumu ar </w:t>
      </w:r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(vārds uzvārds)</w:t>
      </w:r>
      <w:r w:rsidR="0005499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70FF535" w14:textId="77777777" w:rsidR="001245C5" w:rsidRDefault="001245C5" w:rsidP="000C1D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Izvērtējot domes rīcībā esošo informāciju, konstatēts, ka:</w:t>
      </w:r>
    </w:p>
    <w:p w14:paraId="0F132609" w14:textId="59D24DD3" w:rsidR="00281E7B" w:rsidRDefault="007B405B" w:rsidP="00281E7B">
      <w:pPr>
        <w:pStyle w:val="Sarakstarindkopa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B405B">
        <w:rPr>
          <w:rFonts w:ascii="Times New Roman" w:eastAsia="Times New Roman" w:hAnsi="Times New Roman"/>
          <w:sz w:val="24"/>
          <w:szCs w:val="24"/>
          <w:lang w:eastAsia="lv-LV"/>
        </w:rPr>
        <w:t xml:space="preserve">Zemes vienības </w:t>
      </w:r>
      <w:r w:rsidR="00C96947">
        <w:rPr>
          <w:rFonts w:ascii="Times New Roman" w:eastAsia="Times New Roman" w:hAnsi="Times New Roman"/>
          <w:sz w:val="24"/>
          <w:szCs w:val="24"/>
          <w:lang w:eastAsia="lv-LV"/>
        </w:rPr>
        <w:t>ar kadastra apzīmējumu 4260 003 01</w:t>
      </w:r>
      <w:r w:rsidR="00347B71">
        <w:rPr>
          <w:rFonts w:ascii="Times New Roman" w:eastAsia="Times New Roman" w:hAnsi="Times New Roman"/>
          <w:sz w:val="24"/>
          <w:szCs w:val="24"/>
          <w:lang w:eastAsia="lv-LV"/>
        </w:rPr>
        <w:t xml:space="preserve">64, </w:t>
      </w:r>
      <w:bookmarkStart w:id="5" w:name="_Hlk514673806"/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(adrese)</w:t>
      </w:r>
      <w:r w:rsidRPr="007B405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bookmarkEnd w:id="5"/>
      <w:r w:rsidRPr="007B405B">
        <w:rPr>
          <w:rFonts w:ascii="Times New Roman" w:eastAsia="Times New Roman" w:hAnsi="Times New Roman"/>
          <w:sz w:val="24"/>
          <w:szCs w:val="24"/>
          <w:lang w:eastAsia="lv-LV"/>
        </w:rPr>
        <w:t>biju</w:t>
      </w:r>
      <w:r w:rsidR="00347B71">
        <w:rPr>
          <w:rFonts w:ascii="Times New Roman" w:eastAsia="Times New Roman" w:hAnsi="Times New Roman"/>
          <w:sz w:val="24"/>
          <w:szCs w:val="24"/>
          <w:lang w:eastAsia="lv-LV"/>
        </w:rPr>
        <w:t>sī</w:t>
      </w:r>
      <w:r w:rsidRPr="007B405B">
        <w:rPr>
          <w:rFonts w:ascii="Times New Roman" w:eastAsia="Times New Roman" w:hAnsi="Times New Roman"/>
          <w:sz w:val="24"/>
          <w:szCs w:val="24"/>
          <w:lang w:eastAsia="lv-LV"/>
        </w:rPr>
        <w:t xml:space="preserve"> zemes lietotāj</w:t>
      </w:r>
      <w:r w:rsidR="006C029F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Pr="007B405B">
        <w:rPr>
          <w:rFonts w:ascii="Times New Roman" w:eastAsia="Times New Roman" w:hAnsi="Times New Roman"/>
          <w:sz w:val="24"/>
          <w:szCs w:val="24"/>
          <w:lang w:eastAsia="lv-LV"/>
        </w:rPr>
        <w:t xml:space="preserve"> ir </w:t>
      </w:r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(vārds uzvārds)</w:t>
      </w:r>
      <w:r w:rsidR="006C029F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7B405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170FF536" w14:textId="7086F493" w:rsidR="007B405B" w:rsidRPr="007B405B" w:rsidRDefault="00CF27B6" w:rsidP="00281E7B">
      <w:pPr>
        <w:pStyle w:val="Sarakstarindkopa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F27B6">
        <w:rPr>
          <w:rFonts w:ascii="Times New Roman" w:eastAsia="Times New Roman" w:hAnsi="Times New Roman"/>
          <w:sz w:val="24"/>
          <w:szCs w:val="24"/>
          <w:lang w:eastAsia="lv-LV"/>
        </w:rPr>
        <w:t xml:space="preserve">Ar </w:t>
      </w:r>
      <w:r w:rsidRPr="00CF27B6">
        <w:rPr>
          <w:rFonts w:ascii="Times New Roman" w:hAnsi="Times New Roman"/>
          <w:sz w:val="24"/>
          <w:szCs w:val="24"/>
        </w:rPr>
        <w:t>Liepas pagasta padomes 2007.gada 30.augusta sēdes lēmumu Nr.3.</w:t>
      </w:r>
      <w:r w:rsidR="006C029F">
        <w:rPr>
          <w:rFonts w:ascii="Times New Roman" w:hAnsi="Times New Roman"/>
          <w:sz w:val="24"/>
          <w:szCs w:val="24"/>
        </w:rPr>
        <w:t>8</w:t>
      </w:r>
      <w:r w:rsidRPr="00CF27B6">
        <w:rPr>
          <w:rFonts w:ascii="Times New Roman" w:hAnsi="Times New Roman"/>
          <w:sz w:val="24"/>
          <w:szCs w:val="24"/>
        </w:rPr>
        <w:t>.§, protokols Nr.11,</w:t>
      </w:r>
      <w:r>
        <w:t xml:space="preserve"> </w:t>
      </w:r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(vārds uzvārds)</w:t>
      </w:r>
      <w:r w:rsidR="007B405B" w:rsidRPr="007B405B">
        <w:rPr>
          <w:rFonts w:ascii="Times New Roman" w:eastAsia="Times New Roman" w:hAnsi="Times New Roman"/>
          <w:sz w:val="24"/>
          <w:szCs w:val="24"/>
          <w:lang w:eastAsia="lv-LV"/>
        </w:rPr>
        <w:t xml:space="preserve"> ir izbeigtas zemes lietošanas tiesības un noteikta zemes </w:t>
      </w:r>
      <w:r w:rsidR="007B405B">
        <w:rPr>
          <w:rFonts w:ascii="Times New Roman" w:eastAsia="Times New Roman" w:hAnsi="Times New Roman"/>
          <w:sz w:val="24"/>
          <w:szCs w:val="24"/>
          <w:lang w:eastAsia="lv-LV"/>
        </w:rPr>
        <w:t xml:space="preserve">vienības </w:t>
      </w:r>
      <w:r w:rsidR="00A163B6">
        <w:rPr>
          <w:rFonts w:ascii="Times New Roman" w:eastAsia="Times New Roman" w:hAnsi="Times New Roman"/>
          <w:sz w:val="24"/>
          <w:szCs w:val="24"/>
          <w:lang w:eastAsia="lv-LV"/>
        </w:rPr>
        <w:t xml:space="preserve">ar kadastra apzīmējumu </w:t>
      </w:r>
      <w:r w:rsidR="007B405B">
        <w:rPr>
          <w:rFonts w:ascii="Times New Roman" w:eastAsia="Times New Roman" w:hAnsi="Times New Roman"/>
          <w:sz w:val="24"/>
          <w:szCs w:val="24"/>
          <w:lang w:eastAsia="lv-LV"/>
        </w:rPr>
        <w:t xml:space="preserve">4260 </w:t>
      </w:r>
      <w:r w:rsidR="00A163B6">
        <w:rPr>
          <w:rFonts w:ascii="Times New Roman" w:eastAsia="Times New Roman" w:hAnsi="Times New Roman"/>
          <w:sz w:val="24"/>
          <w:szCs w:val="24"/>
          <w:lang w:eastAsia="lv-LV"/>
        </w:rPr>
        <w:t>00</w:t>
      </w:r>
      <w:r w:rsidR="00C9694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A163B6">
        <w:rPr>
          <w:rFonts w:ascii="Times New Roman" w:eastAsia="Times New Roman" w:hAnsi="Times New Roman"/>
          <w:sz w:val="24"/>
          <w:szCs w:val="24"/>
          <w:lang w:eastAsia="lv-LV"/>
        </w:rPr>
        <w:t xml:space="preserve"> 01</w:t>
      </w:r>
      <w:r w:rsidR="006C029F">
        <w:rPr>
          <w:rFonts w:ascii="Times New Roman" w:eastAsia="Times New Roman" w:hAnsi="Times New Roman"/>
          <w:sz w:val="24"/>
          <w:szCs w:val="24"/>
          <w:lang w:eastAsia="lv-LV"/>
        </w:rPr>
        <w:t>64</w:t>
      </w:r>
      <w:r w:rsidR="00A163B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B405B" w:rsidRPr="007B405B">
        <w:rPr>
          <w:rFonts w:ascii="Times New Roman" w:eastAsia="Times New Roman" w:hAnsi="Times New Roman"/>
          <w:sz w:val="24"/>
          <w:szCs w:val="24"/>
          <w:lang w:eastAsia="lv-LV"/>
        </w:rPr>
        <w:t>piekritība Priekuļu novada pašvaldībai.</w:t>
      </w:r>
    </w:p>
    <w:p w14:paraId="170FF537" w14:textId="05B9DA04" w:rsidR="001245C5" w:rsidRDefault="00281E7B" w:rsidP="00281E7B">
      <w:pPr>
        <w:pStyle w:val="Sarakstarindkopa"/>
        <w:numPr>
          <w:ilvl w:val="0"/>
          <w:numId w:val="4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Priekuļu novada pašvaldības īpašuma tiesības uz nekustamo īpašumu</w:t>
      </w:r>
      <w:r w:rsidR="007B405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(adrese)</w:t>
      </w:r>
      <w:r w:rsidR="007B405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66F5D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2019.gada 16.aprīlī </w:t>
      </w:r>
      <w:r w:rsidR="00C66F5D">
        <w:rPr>
          <w:rFonts w:ascii="Times New Roman" w:eastAsia="Times New Roman" w:hAnsi="Times New Roman"/>
          <w:sz w:val="24"/>
          <w:szCs w:val="24"/>
          <w:lang w:eastAsia="lv-LV"/>
        </w:rPr>
        <w:t>nostiprinātas Liepas pagast</w:t>
      </w:r>
      <w:r w:rsidR="00DA03D2">
        <w:rPr>
          <w:rFonts w:ascii="Times New Roman" w:eastAsia="Times New Roman" w:hAnsi="Times New Roman"/>
          <w:sz w:val="24"/>
          <w:szCs w:val="24"/>
          <w:lang w:eastAsia="lv-LV"/>
        </w:rPr>
        <w:t>a zemesgrāmatas nodalījumā Nr.</w:t>
      </w:r>
      <w:bookmarkStart w:id="6" w:name="_Hlk514673864"/>
      <w:r w:rsidR="00C96947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7B405B">
        <w:rPr>
          <w:rFonts w:ascii="Times New Roman" w:eastAsia="Times New Roman" w:hAnsi="Times New Roman"/>
          <w:sz w:val="24"/>
          <w:szCs w:val="24"/>
          <w:lang w:eastAsia="lv-LV"/>
        </w:rPr>
        <w:t>0000</w:t>
      </w:r>
      <w:r w:rsidR="00C96947">
        <w:rPr>
          <w:rFonts w:ascii="Times New Roman" w:eastAsia="Times New Roman" w:hAnsi="Times New Roman"/>
          <w:sz w:val="24"/>
          <w:szCs w:val="24"/>
          <w:lang w:eastAsia="lv-LV"/>
        </w:rPr>
        <w:t>05</w:t>
      </w:r>
      <w:bookmarkEnd w:id="6"/>
      <w:r w:rsidR="006C029F">
        <w:rPr>
          <w:rFonts w:ascii="Times New Roman" w:eastAsia="Times New Roman" w:hAnsi="Times New Roman"/>
          <w:sz w:val="24"/>
          <w:szCs w:val="24"/>
          <w:lang w:eastAsia="lv-LV"/>
        </w:rPr>
        <w:t>88452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70FF538" w14:textId="594147F6" w:rsidR="00C66F5D" w:rsidRDefault="00A163B6" w:rsidP="00281E7B">
      <w:pPr>
        <w:pStyle w:val="Sarakstarindkopa"/>
        <w:numPr>
          <w:ilvl w:val="0"/>
          <w:numId w:val="4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Zemes īpašuma kopplatība</w:t>
      </w:r>
      <w:r w:rsidR="00C66F5D">
        <w:rPr>
          <w:rFonts w:ascii="Times New Roman" w:eastAsia="Times New Roman" w:hAnsi="Times New Roman"/>
          <w:sz w:val="24"/>
          <w:szCs w:val="24"/>
          <w:lang w:eastAsia="lv-LV"/>
        </w:rPr>
        <w:t xml:space="preserve"> ir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0,</w:t>
      </w:r>
      <w:r w:rsidR="00C96947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6C029F">
        <w:rPr>
          <w:rFonts w:ascii="Times New Roman" w:eastAsia="Times New Roman" w:hAnsi="Times New Roman"/>
          <w:sz w:val="24"/>
          <w:szCs w:val="24"/>
          <w:lang w:eastAsia="lv-LV"/>
        </w:rPr>
        <w:t>316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ha. Uz zemes īpašuma atrodas </w:t>
      </w:r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(vārds uzvārds)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piederošas ēkas un būves.</w:t>
      </w:r>
    </w:p>
    <w:p w14:paraId="170FF539" w14:textId="7FA5A127" w:rsidR="00D26649" w:rsidRDefault="00220D27" w:rsidP="00281E7B">
      <w:pPr>
        <w:pStyle w:val="Sarakstarindkopa"/>
        <w:numPr>
          <w:ilvl w:val="0"/>
          <w:numId w:val="4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 uzvārds)</w:t>
      </w:r>
      <w:r w:rsidR="00A163B6">
        <w:rPr>
          <w:rFonts w:ascii="Times New Roman" w:eastAsia="Times New Roman" w:hAnsi="Times New Roman"/>
          <w:sz w:val="24"/>
          <w:szCs w:val="24"/>
          <w:lang w:eastAsia="lv-LV"/>
        </w:rPr>
        <w:t xml:space="preserve"> ar Priekuļu novada pašvaldību ir noslēgusi zemes nomas līgumu par zemes īpašuma ar kadastra numuru 4260 00</w:t>
      </w:r>
      <w:r w:rsidR="00C9694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A163B6">
        <w:rPr>
          <w:rFonts w:ascii="Times New Roman" w:eastAsia="Times New Roman" w:hAnsi="Times New Roman"/>
          <w:sz w:val="24"/>
          <w:szCs w:val="24"/>
          <w:lang w:eastAsia="lv-LV"/>
        </w:rPr>
        <w:t xml:space="preserve"> 01</w:t>
      </w:r>
      <w:r w:rsidR="006C029F">
        <w:rPr>
          <w:rFonts w:ascii="Times New Roman" w:eastAsia="Times New Roman" w:hAnsi="Times New Roman"/>
          <w:sz w:val="24"/>
          <w:szCs w:val="24"/>
          <w:lang w:eastAsia="lv-LV"/>
        </w:rPr>
        <w:t>64</w:t>
      </w:r>
      <w:r w:rsidR="00A163B6">
        <w:rPr>
          <w:rFonts w:ascii="Times New Roman" w:eastAsia="Times New Roman" w:hAnsi="Times New Roman"/>
          <w:sz w:val="24"/>
          <w:szCs w:val="24"/>
          <w:lang w:eastAsia="lv-LV"/>
        </w:rPr>
        <w:t xml:space="preserve"> iznomāšanu</w:t>
      </w:r>
      <w:r w:rsidR="002D34FF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70FF53A" w14:textId="17937E3A" w:rsidR="002D34FF" w:rsidRDefault="006C029F" w:rsidP="00281E7B">
      <w:pPr>
        <w:pStyle w:val="Sarakstarindkopa"/>
        <w:numPr>
          <w:ilvl w:val="0"/>
          <w:numId w:val="4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SIA “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Invest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-Cēsis” noteiktā z</w:t>
      </w:r>
      <w:r w:rsidR="00A163B6">
        <w:rPr>
          <w:rFonts w:ascii="Times New Roman" w:eastAsia="Times New Roman" w:hAnsi="Times New Roman"/>
          <w:sz w:val="24"/>
          <w:szCs w:val="24"/>
          <w:lang w:eastAsia="lv-LV"/>
        </w:rPr>
        <w:t>emes</w:t>
      </w:r>
      <w:r w:rsidR="002D34FF" w:rsidRPr="00D4637A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īpašuma tirgus vērtība 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A163B6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="00A163B6">
        <w:rPr>
          <w:rFonts w:ascii="Times New Roman" w:eastAsia="Times New Roman" w:hAnsi="Times New Roman"/>
          <w:sz w:val="24"/>
          <w:szCs w:val="24"/>
          <w:lang w:eastAsia="lv-LV"/>
        </w:rPr>
        <w:t>00 EUR</w:t>
      </w:r>
      <w:r w:rsidR="002D34FF" w:rsidRPr="00D4637A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6D320A1" w14:textId="77777777" w:rsidR="000C1DD2" w:rsidRDefault="00D4637A" w:rsidP="000C1DD2">
      <w:pPr>
        <w:pStyle w:val="Sarakstarindkopa"/>
        <w:numPr>
          <w:ilvl w:val="0"/>
          <w:numId w:val="4"/>
        </w:numPr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4637A">
        <w:rPr>
          <w:rFonts w:ascii="Times New Roman" w:eastAsia="Times New Roman" w:hAnsi="Times New Roman"/>
          <w:sz w:val="24"/>
          <w:szCs w:val="24"/>
          <w:lang w:eastAsia="lv-LV"/>
        </w:rPr>
        <w:t>Par ne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kustamā īpašuma novērtēšanu Priekuļu novada pašvaldība ir veikusi pakalpojuma samaksu </w:t>
      </w:r>
      <w:r w:rsidR="00A163B6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E27A4B">
        <w:rPr>
          <w:rFonts w:ascii="Times New Roman" w:eastAsia="Times New Roman" w:hAnsi="Times New Roman"/>
          <w:sz w:val="24"/>
          <w:szCs w:val="24"/>
          <w:lang w:eastAsia="lv-LV"/>
        </w:rPr>
        <w:t>21,00</w:t>
      </w:r>
      <w:r w:rsidR="00A163B6">
        <w:rPr>
          <w:rFonts w:ascii="Times New Roman" w:eastAsia="Times New Roman" w:hAnsi="Times New Roman"/>
          <w:sz w:val="24"/>
          <w:szCs w:val="24"/>
          <w:lang w:eastAsia="lv-LV"/>
        </w:rPr>
        <w:t xml:space="preserve"> EUR</w:t>
      </w:r>
      <w:r w:rsidR="00E27A4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7D626109" w14:textId="13BEB60C" w:rsidR="000C1DD2" w:rsidRPr="000C1DD2" w:rsidRDefault="000C1DD2" w:rsidP="000C1DD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2D34FF"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Pamatojoties uz Latvijas Republikas likuma „Par pašvaldībām” 21.panta 17.punktu, </w:t>
      </w:r>
      <w:r w:rsidR="00E75FE0" w:rsidRPr="000C1DD2">
        <w:rPr>
          <w:rFonts w:ascii="Times New Roman" w:eastAsia="Times New Roman" w:hAnsi="Times New Roman"/>
          <w:sz w:val="24"/>
          <w:szCs w:val="24"/>
          <w:lang w:eastAsia="lv-LV"/>
        </w:rPr>
        <w:t>Publiskas personas</w:t>
      </w:r>
      <w:r w:rsidR="002D34FF"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 mantas atsavināšana</w:t>
      </w:r>
      <w:r w:rsidR="003C127B" w:rsidRPr="000C1DD2">
        <w:rPr>
          <w:rFonts w:ascii="Times New Roman" w:eastAsia="Times New Roman" w:hAnsi="Times New Roman"/>
          <w:sz w:val="24"/>
          <w:szCs w:val="24"/>
          <w:lang w:eastAsia="lv-LV"/>
        </w:rPr>
        <w:t>s likuma 4.panta ceturtās daļas 8</w:t>
      </w:r>
      <w:r w:rsidR="002D34FF"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.punktu, </w:t>
      </w:r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(vārds uzvārds)</w:t>
      </w:r>
      <w:r w:rsidR="00E27A4B"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21341" w:rsidRPr="000C1DD2">
        <w:rPr>
          <w:rFonts w:ascii="Times New Roman" w:eastAsia="Times New Roman" w:hAnsi="Times New Roman"/>
          <w:sz w:val="24"/>
          <w:szCs w:val="24"/>
          <w:lang w:eastAsia="lv-LV"/>
        </w:rPr>
        <w:t>201</w:t>
      </w:r>
      <w:r w:rsidR="006C029F" w:rsidRPr="000C1DD2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="00421341"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E27A4B" w:rsidRPr="000C1DD2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6C029F" w:rsidRPr="000C1DD2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E27A4B" w:rsidRPr="000C1DD2">
        <w:rPr>
          <w:rFonts w:ascii="Times New Roman" w:eastAsia="Times New Roman" w:hAnsi="Times New Roman"/>
          <w:sz w:val="24"/>
          <w:szCs w:val="24"/>
          <w:lang w:eastAsia="lv-LV"/>
        </w:rPr>
        <w:t>.a</w:t>
      </w:r>
      <w:r w:rsidR="006C029F" w:rsidRPr="000C1DD2">
        <w:rPr>
          <w:rFonts w:ascii="Times New Roman" w:eastAsia="Times New Roman" w:hAnsi="Times New Roman"/>
          <w:sz w:val="24"/>
          <w:szCs w:val="24"/>
          <w:lang w:eastAsia="lv-LV"/>
        </w:rPr>
        <w:t>prīļa</w:t>
      </w:r>
      <w:r w:rsidR="00421341"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D34FF" w:rsidRPr="000C1DD2">
        <w:rPr>
          <w:rFonts w:ascii="Times New Roman" w:eastAsia="Times New Roman" w:hAnsi="Times New Roman"/>
          <w:sz w:val="24"/>
          <w:szCs w:val="24"/>
          <w:lang w:eastAsia="lv-LV"/>
        </w:rPr>
        <w:t>atsavināšanas ierosinājumu,</w:t>
      </w:r>
      <w:r w:rsidR="00082F16"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 22019.gada 16.maija Tautsaimniecības komitejas (protokols Nr.6) lēmumu un 2019.gada 20.maija Finanšu komitejas (protokols Nr.</w:t>
      </w:r>
      <w:r w:rsidRPr="000C1DD2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082F16" w:rsidRPr="000C1DD2">
        <w:rPr>
          <w:rFonts w:ascii="Times New Roman" w:eastAsia="Times New Roman" w:hAnsi="Times New Roman"/>
          <w:sz w:val="24"/>
          <w:szCs w:val="24"/>
          <w:lang w:eastAsia="lv-LV"/>
        </w:rPr>
        <w:t>) lēmumu</w:t>
      </w:r>
      <w:r w:rsidRPr="000C1DD2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2D34FF"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D34FF" w:rsidRPr="000C1DD2">
        <w:rPr>
          <w:rFonts w:ascii="Times New Roman" w:hAnsi="Times New Roman"/>
          <w:sz w:val="24"/>
          <w:szCs w:val="24"/>
          <w:lang w:val="x-none"/>
        </w:rPr>
        <w:t>atklāti balsojot,</w:t>
      </w:r>
      <w:r w:rsidR="002A5298" w:rsidRPr="000C1DD2">
        <w:rPr>
          <w:rFonts w:ascii="Times New Roman" w:hAnsi="Times New Roman"/>
          <w:bCs/>
          <w:sz w:val="24"/>
          <w:szCs w:val="24"/>
          <w:lang w:val="x-none"/>
        </w:rPr>
        <w:t xml:space="preserve"> </w:t>
      </w:r>
      <w:bookmarkStart w:id="7" w:name="_Hlk9864974"/>
      <w:bookmarkStart w:id="8" w:name="_Hlk7169783"/>
      <w:bookmarkStart w:id="9" w:name="_Hlk7159679"/>
      <w:r w:rsidRPr="000C1DD2">
        <w:rPr>
          <w:rFonts w:ascii="Times New Roman" w:hAnsi="Times New Roman"/>
          <w:sz w:val="24"/>
          <w:szCs w:val="24"/>
        </w:rPr>
        <w:t xml:space="preserve">PAR –11 (Elīna </w:t>
      </w:r>
      <w:proofErr w:type="spellStart"/>
      <w:r w:rsidRPr="000C1DD2">
        <w:rPr>
          <w:rFonts w:ascii="Times New Roman" w:hAnsi="Times New Roman"/>
          <w:sz w:val="24"/>
          <w:szCs w:val="24"/>
        </w:rPr>
        <w:t>Stapulone</w:t>
      </w:r>
      <w:proofErr w:type="spellEnd"/>
      <w:r w:rsidRPr="000C1DD2">
        <w:rPr>
          <w:rFonts w:ascii="Times New Roman" w:hAnsi="Times New Roman"/>
          <w:sz w:val="24"/>
          <w:szCs w:val="24"/>
        </w:rPr>
        <w:t xml:space="preserve">, </w:t>
      </w:r>
      <w:r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Aivars </w:t>
      </w:r>
      <w:proofErr w:type="spellStart"/>
      <w:r w:rsidRPr="000C1DD2">
        <w:rPr>
          <w:rFonts w:ascii="Times New Roman" w:eastAsia="Times New Roman" w:hAnsi="Times New Roman"/>
          <w:sz w:val="24"/>
          <w:szCs w:val="24"/>
          <w:lang w:eastAsia="lv-LV"/>
        </w:rPr>
        <w:t>Tīdemanis</w:t>
      </w:r>
      <w:proofErr w:type="spellEnd"/>
      <w:r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, Anna Broka, Normunds Kažoks, Arnis Melbārdis, Sarmīte </w:t>
      </w:r>
      <w:proofErr w:type="spellStart"/>
      <w:r w:rsidRPr="000C1DD2">
        <w:rPr>
          <w:rFonts w:ascii="Times New Roman" w:eastAsia="Times New Roman" w:hAnsi="Times New Roman"/>
          <w:sz w:val="24"/>
          <w:szCs w:val="24"/>
          <w:lang w:eastAsia="lv-LV"/>
        </w:rPr>
        <w:t>Orehova</w:t>
      </w:r>
      <w:proofErr w:type="spellEnd"/>
      <w:r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, Baiba </w:t>
      </w:r>
      <w:proofErr w:type="spellStart"/>
      <w:r w:rsidRPr="000C1DD2">
        <w:rPr>
          <w:rFonts w:ascii="Times New Roman" w:eastAsia="Times New Roman" w:hAnsi="Times New Roman"/>
          <w:sz w:val="24"/>
          <w:szCs w:val="24"/>
          <w:lang w:eastAsia="lv-LV"/>
        </w:rPr>
        <w:t>Karlsberga</w:t>
      </w:r>
      <w:proofErr w:type="spellEnd"/>
      <w:r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,  Aivars Kalnietis, Jānis </w:t>
      </w:r>
      <w:proofErr w:type="spellStart"/>
      <w:r w:rsidRPr="000C1DD2">
        <w:rPr>
          <w:rFonts w:ascii="Times New Roman" w:eastAsia="Times New Roman" w:hAnsi="Times New Roman"/>
          <w:sz w:val="24"/>
          <w:szCs w:val="24"/>
          <w:lang w:eastAsia="lv-LV"/>
        </w:rPr>
        <w:t>Mičulis</w:t>
      </w:r>
      <w:proofErr w:type="spellEnd"/>
      <w:r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, Juris </w:t>
      </w:r>
      <w:proofErr w:type="spellStart"/>
      <w:r w:rsidRPr="000C1DD2">
        <w:rPr>
          <w:rFonts w:ascii="Times New Roman" w:eastAsia="Times New Roman" w:hAnsi="Times New Roman"/>
          <w:sz w:val="24"/>
          <w:szCs w:val="24"/>
          <w:lang w:eastAsia="lv-LV"/>
        </w:rPr>
        <w:t>Sukaruks</w:t>
      </w:r>
      <w:proofErr w:type="spellEnd"/>
      <w:r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, Mārīte Raudziņa, Ināra </w:t>
      </w:r>
      <w:proofErr w:type="spellStart"/>
      <w:r w:rsidRPr="000C1DD2">
        <w:rPr>
          <w:rFonts w:ascii="Times New Roman" w:eastAsia="Times New Roman" w:hAnsi="Times New Roman"/>
          <w:sz w:val="24"/>
          <w:szCs w:val="24"/>
          <w:lang w:eastAsia="lv-LV"/>
        </w:rPr>
        <w:t>Roce</w:t>
      </w:r>
      <w:proofErr w:type="spellEnd"/>
      <w:r w:rsidRPr="000C1DD2">
        <w:rPr>
          <w:rFonts w:ascii="Times New Roman" w:hAnsi="Times New Roman"/>
          <w:sz w:val="24"/>
          <w:szCs w:val="24"/>
        </w:rPr>
        <w:t xml:space="preserve">), PRET –nav, ATTURAS –nav ,  Priekuļu novada dome </w:t>
      </w:r>
      <w:r w:rsidRPr="000C1DD2">
        <w:rPr>
          <w:rFonts w:ascii="Times New Roman" w:hAnsi="Times New Roman"/>
          <w:b/>
          <w:sz w:val="24"/>
          <w:szCs w:val="24"/>
        </w:rPr>
        <w:t>nolemj</w:t>
      </w:r>
      <w:r w:rsidRPr="000C1DD2">
        <w:rPr>
          <w:rFonts w:ascii="Times New Roman" w:hAnsi="Times New Roman"/>
          <w:b/>
          <w:bCs/>
          <w:sz w:val="24"/>
          <w:szCs w:val="24"/>
        </w:rPr>
        <w:t>:</w:t>
      </w:r>
      <w:r w:rsidRPr="000C1DD2">
        <w:rPr>
          <w:rFonts w:ascii="Times New Roman" w:hAnsi="Times New Roman"/>
          <w:bCs/>
          <w:sz w:val="24"/>
          <w:szCs w:val="24"/>
        </w:rPr>
        <w:t xml:space="preserve"> </w:t>
      </w:r>
      <w:bookmarkEnd w:id="7"/>
      <w:r w:rsidRPr="000C1DD2">
        <w:rPr>
          <w:rFonts w:ascii="Times New Roman" w:hAnsi="Times New Roman"/>
          <w:sz w:val="24"/>
          <w:szCs w:val="24"/>
        </w:rPr>
        <w:t xml:space="preserve"> </w:t>
      </w:r>
      <w:bookmarkEnd w:id="8"/>
    </w:p>
    <w:bookmarkEnd w:id="9"/>
    <w:p w14:paraId="170FF53D" w14:textId="2DE3CDDA" w:rsidR="002D34FF" w:rsidRPr="000C1DD2" w:rsidRDefault="00421341" w:rsidP="000C1DD2">
      <w:pPr>
        <w:pStyle w:val="Sarakstarindkopa"/>
        <w:numPr>
          <w:ilvl w:val="0"/>
          <w:numId w:val="8"/>
        </w:numPr>
        <w:spacing w:after="0" w:line="240" w:lineRule="auto"/>
        <w:ind w:left="426" w:hanging="284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C1DD2">
        <w:rPr>
          <w:rFonts w:ascii="Times New Roman" w:eastAsia="Times New Roman" w:hAnsi="Times New Roman"/>
          <w:sz w:val="24"/>
          <w:szCs w:val="24"/>
          <w:lang w:eastAsia="lv-LV"/>
        </w:rPr>
        <w:t>Atsavināt</w:t>
      </w:r>
      <w:r w:rsidR="002D34FF"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81E7B"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fiziskai personai </w:t>
      </w:r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(vārds uzvārds)</w:t>
      </w:r>
      <w:r w:rsidR="00281E7B"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, personas kods </w:t>
      </w:r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(personas kods)</w:t>
      </w:r>
      <w:r w:rsidR="00281E7B"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2D34FF" w:rsidRPr="000C1DD2">
        <w:rPr>
          <w:rFonts w:ascii="Times New Roman" w:eastAsia="Times New Roman" w:hAnsi="Times New Roman"/>
          <w:sz w:val="24"/>
          <w:szCs w:val="24"/>
          <w:lang w:eastAsia="lv-LV"/>
        </w:rPr>
        <w:t>pašvaldībai</w:t>
      </w:r>
      <w:r w:rsidR="00C75646"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 piederošo </w:t>
      </w:r>
      <w:r w:rsidR="00E27A4B" w:rsidRPr="000C1DD2">
        <w:rPr>
          <w:rFonts w:ascii="Times New Roman" w:eastAsia="Times New Roman" w:hAnsi="Times New Roman"/>
          <w:sz w:val="24"/>
          <w:szCs w:val="24"/>
          <w:lang w:eastAsia="lv-LV"/>
        </w:rPr>
        <w:t>nekustamo</w:t>
      </w:r>
      <w:r w:rsidR="00C75646"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īpašumu </w:t>
      </w:r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(adrese)</w:t>
      </w:r>
      <w:r w:rsidR="00E27A4B"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2F672E"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kas </w:t>
      </w:r>
      <w:r w:rsidR="00E27A4B" w:rsidRPr="000C1DD2">
        <w:rPr>
          <w:rFonts w:ascii="Times New Roman" w:eastAsia="Times New Roman" w:hAnsi="Times New Roman"/>
          <w:sz w:val="24"/>
          <w:szCs w:val="24"/>
          <w:lang w:eastAsia="lv-LV"/>
        </w:rPr>
        <w:t>sastāv no zemes vienības ar</w:t>
      </w:r>
      <w:r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 kadastra </w:t>
      </w:r>
      <w:r w:rsidR="00E27A4B" w:rsidRPr="000C1DD2">
        <w:rPr>
          <w:rFonts w:ascii="Times New Roman" w:eastAsia="Times New Roman" w:hAnsi="Times New Roman"/>
          <w:sz w:val="24"/>
          <w:szCs w:val="24"/>
          <w:lang w:eastAsia="lv-LV"/>
        </w:rPr>
        <w:t>apzīmējumu</w:t>
      </w:r>
      <w:r w:rsidRPr="000C1DD2">
        <w:rPr>
          <w:rFonts w:ascii="Times New Roman" w:eastAsia="Times New Roman" w:hAnsi="Times New Roman"/>
          <w:sz w:val="24"/>
          <w:szCs w:val="24"/>
          <w:lang w:eastAsia="lv-LV"/>
        </w:rPr>
        <w:t xml:space="preserve"> 4260 006 01</w:t>
      </w:r>
      <w:r w:rsidR="006C029F" w:rsidRPr="000C1DD2">
        <w:rPr>
          <w:rFonts w:ascii="Times New Roman" w:eastAsia="Times New Roman" w:hAnsi="Times New Roman"/>
          <w:sz w:val="24"/>
          <w:szCs w:val="24"/>
          <w:lang w:eastAsia="lv-LV"/>
        </w:rPr>
        <w:t>64</w:t>
      </w:r>
      <w:r w:rsidR="00281E7B" w:rsidRPr="000C1DD2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70FF53E" w14:textId="145AF52F" w:rsidR="002D34FF" w:rsidRPr="00281E7B" w:rsidRDefault="002D34FF" w:rsidP="000C1DD2">
      <w:pPr>
        <w:pStyle w:val="Sarakstarindkopa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81E7B">
        <w:rPr>
          <w:rFonts w:ascii="Times New Roman" w:eastAsia="Times New Roman" w:hAnsi="Times New Roman"/>
          <w:sz w:val="24"/>
          <w:szCs w:val="24"/>
          <w:lang w:eastAsia="lv-LV"/>
        </w:rPr>
        <w:t xml:space="preserve">Apstiprināt Priekuļu novada pašvaldībai piederošā </w:t>
      </w:r>
      <w:r w:rsidR="00E27A4B" w:rsidRPr="00281E7B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</w:t>
      </w:r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(adrese)</w:t>
      </w:r>
      <w:r w:rsidR="00E27A4B" w:rsidRPr="00281E7B">
        <w:rPr>
          <w:rFonts w:ascii="Times New Roman" w:eastAsia="Times New Roman" w:hAnsi="Times New Roman"/>
          <w:sz w:val="24"/>
          <w:szCs w:val="24"/>
          <w:lang w:eastAsia="lv-LV"/>
        </w:rPr>
        <w:t>, kas sastāv no zemes vienības ar kadastra apzīmējumu 4260 006 01</w:t>
      </w:r>
      <w:r w:rsidR="006C029F" w:rsidRPr="00281E7B">
        <w:rPr>
          <w:rFonts w:ascii="Times New Roman" w:eastAsia="Times New Roman" w:hAnsi="Times New Roman"/>
          <w:sz w:val="24"/>
          <w:szCs w:val="24"/>
          <w:lang w:eastAsia="lv-LV"/>
        </w:rPr>
        <w:t>64</w:t>
      </w:r>
      <w:r w:rsidR="00CF27B6" w:rsidRPr="00281E7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E27A4B" w:rsidRPr="00281E7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281E7B">
        <w:rPr>
          <w:rFonts w:ascii="Times New Roman" w:eastAsia="Times New Roman" w:hAnsi="Times New Roman"/>
          <w:sz w:val="24"/>
          <w:szCs w:val="24"/>
          <w:lang w:eastAsia="lv-LV"/>
        </w:rPr>
        <w:t xml:space="preserve">nosacīto cenu </w:t>
      </w:r>
      <w:r w:rsidR="00AB62BE" w:rsidRPr="00281E7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743A5" w:rsidRPr="00281E7B">
        <w:rPr>
          <w:rFonts w:ascii="Times New Roman" w:eastAsia="Times New Roman" w:hAnsi="Times New Roman"/>
          <w:sz w:val="24"/>
          <w:szCs w:val="24"/>
          <w:lang w:eastAsia="lv-LV"/>
        </w:rPr>
        <w:t>2 </w:t>
      </w:r>
      <w:r w:rsidR="006C029F" w:rsidRPr="00281E7B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E743A5" w:rsidRPr="00281E7B">
        <w:rPr>
          <w:rFonts w:ascii="Times New Roman" w:eastAsia="Times New Roman" w:hAnsi="Times New Roman"/>
          <w:sz w:val="24"/>
          <w:szCs w:val="24"/>
          <w:lang w:eastAsia="lv-LV"/>
        </w:rPr>
        <w:t>21,00</w:t>
      </w:r>
      <w:r w:rsidR="00AB62BE" w:rsidRPr="00281E7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20619" w:rsidRPr="00281E7B">
        <w:rPr>
          <w:rFonts w:ascii="Times New Roman" w:eastAsia="Times New Roman" w:hAnsi="Times New Roman"/>
          <w:sz w:val="24"/>
          <w:szCs w:val="24"/>
          <w:lang w:eastAsia="lv-LV"/>
        </w:rPr>
        <w:t xml:space="preserve">EUR </w:t>
      </w:r>
      <w:r w:rsidR="002400C3" w:rsidRPr="00281E7B">
        <w:rPr>
          <w:rFonts w:ascii="Times New Roman" w:eastAsia="Times New Roman" w:hAnsi="Times New Roman"/>
          <w:sz w:val="24"/>
          <w:szCs w:val="24"/>
          <w:lang w:eastAsia="lv-LV"/>
        </w:rPr>
        <w:t xml:space="preserve">un slēgt pirkuma līgumu ar </w:t>
      </w:r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(vārds uzvārds)</w:t>
      </w:r>
      <w:r w:rsidR="002400C3" w:rsidRPr="00281E7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70FF53F" w14:textId="5873079C" w:rsidR="002D34FF" w:rsidRPr="00281E7B" w:rsidRDefault="002D34FF" w:rsidP="000C1DD2">
      <w:pPr>
        <w:pStyle w:val="Sarakstarindkopa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81E7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Uzdot Priek</w:t>
      </w:r>
      <w:r w:rsidR="007C2699" w:rsidRPr="00281E7B">
        <w:rPr>
          <w:rFonts w:ascii="Times New Roman" w:eastAsia="Times New Roman" w:hAnsi="Times New Roman"/>
          <w:sz w:val="24"/>
          <w:szCs w:val="24"/>
          <w:lang w:eastAsia="lv-LV"/>
        </w:rPr>
        <w:t xml:space="preserve">uļu  novada pašvaldības </w:t>
      </w:r>
      <w:r w:rsidR="00E743A5" w:rsidRPr="00281E7B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speciālistei </w:t>
      </w:r>
      <w:proofErr w:type="spellStart"/>
      <w:r w:rsidR="00E743A5" w:rsidRPr="00281E7B">
        <w:rPr>
          <w:rFonts w:ascii="Times New Roman" w:eastAsia="Times New Roman" w:hAnsi="Times New Roman"/>
          <w:sz w:val="24"/>
          <w:szCs w:val="24"/>
          <w:lang w:eastAsia="lv-LV"/>
        </w:rPr>
        <w:t>L.S.Berovskai</w:t>
      </w:r>
      <w:proofErr w:type="spellEnd"/>
      <w:r w:rsidRPr="00281E7B">
        <w:rPr>
          <w:rFonts w:ascii="Times New Roman" w:eastAsia="Times New Roman" w:hAnsi="Times New Roman"/>
          <w:sz w:val="24"/>
          <w:szCs w:val="24"/>
          <w:lang w:eastAsia="lv-LV"/>
        </w:rPr>
        <w:t xml:space="preserve"> sagatavot pirkuma līguma projektu</w:t>
      </w:r>
      <w:r w:rsidR="002400C3" w:rsidRPr="00281E7B">
        <w:rPr>
          <w:rFonts w:ascii="Times New Roman" w:eastAsia="Times New Roman" w:hAnsi="Times New Roman"/>
          <w:sz w:val="24"/>
          <w:szCs w:val="24"/>
          <w:lang w:eastAsia="lv-LV"/>
        </w:rPr>
        <w:t xml:space="preserve"> par 1.punktā minētā nekustamā īpašuma pārdošanu</w:t>
      </w:r>
      <w:r w:rsidRPr="00281E7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70FF540" w14:textId="009FFFC9" w:rsidR="002D34FF" w:rsidRPr="00281E7B" w:rsidRDefault="00220D27" w:rsidP="000C1DD2">
      <w:pPr>
        <w:pStyle w:val="Sarakstarindkopa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 uzvārds)</w:t>
      </w:r>
      <w:r w:rsidR="002400C3" w:rsidRPr="00281E7B">
        <w:rPr>
          <w:rFonts w:ascii="Times New Roman" w:eastAsia="Times New Roman" w:hAnsi="Times New Roman"/>
          <w:sz w:val="24"/>
          <w:szCs w:val="24"/>
          <w:lang w:eastAsia="lv-LV"/>
        </w:rPr>
        <w:t xml:space="preserve"> pirkuma maksu samaksāt Priekuļu novada pašvaldības norēķinu kontā 1(viena) mēneša laikā no pirkuma līguma noslēgšanas un atbilstoša rēķina saņemšanas.</w:t>
      </w:r>
    </w:p>
    <w:p w14:paraId="00382AEA" w14:textId="41F51CFD" w:rsidR="00206363" w:rsidRPr="00281E7B" w:rsidRDefault="00206363" w:rsidP="000C1DD2">
      <w:pPr>
        <w:pStyle w:val="Sarakstarindkopa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81E7B">
        <w:rPr>
          <w:rFonts w:ascii="Times New Roman" w:eastAsia="Times New Roman" w:hAnsi="Times New Roman"/>
          <w:sz w:val="24"/>
          <w:szCs w:val="24"/>
          <w:lang w:eastAsia="lv-LV"/>
        </w:rPr>
        <w:t xml:space="preserve">Atbildīgā par lēmuma izpildi Attīstības nodaļas vadītāja </w:t>
      </w:r>
      <w:proofErr w:type="spellStart"/>
      <w:r w:rsidRPr="00281E7B">
        <w:rPr>
          <w:rFonts w:ascii="Times New Roman" w:eastAsia="Times New Roman" w:hAnsi="Times New Roman"/>
          <w:sz w:val="24"/>
          <w:szCs w:val="24"/>
          <w:lang w:eastAsia="lv-LV"/>
        </w:rPr>
        <w:t>V.Lapsele</w:t>
      </w:r>
      <w:proofErr w:type="spellEnd"/>
      <w:r w:rsidRPr="00281E7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C7E1C4E" w14:textId="24E0D1C0" w:rsidR="00281E7B" w:rsidRDefault="00206363" w:rsidP="000C1DD2">
      <w:pPr>
        <w:pStyle w:val="Sarakstarindkopa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81E7B">
        <w:rPr>
          <w:rFonts w:ascii="Times New Roman" w:hAnsi="Times New Roman"/>
          <w:sz w:val="24"/>
          <w:szCs w:val="24"/>
        </w:rPr>
        <w:t xml:space="preserve">Uzdot Priekuļu novada pašvaldības lietvedei - sekretārei A. </w:t>
      </w:r>
      <w:proofErr w:type="spellStart"/>
      <w:r w:rsidRPr="00281E7B">
        <w:rPr>
          <w:rFonts w:ascii="Times New Roman" w:hAnsi="Times New Roman"/>
          <w:sz w:val="24"/>
          <w:szCs w:val="24"/>
        </w:rPr>
        <w:t>Nikolajevai</w:t>
      </w:r>
      <w:proofErr w:type="spellEnd"/>
      <w:r w:rsidRPr="00281E7B">
        <w:rPr>
          <w:rFonts w:ascii="Times New Roman" w:hAnsi="Times New Roman"/>
          <w:sz w:val="24"/>
          <w:szCs w:val="24"/>
        </w:rPr>
        <w:t xml:space="preserve"> lēmuma norakstu pēc tā parakstīšanas piecu darba dienu laikā </w:t>
      </w:r>
      <w:r w:rsidR="002D34FF" w:rsidRPr="00281E7B">
        <w:rPr>
          <w:rFonts w:ascii="Times New Roman" w:eastAsia="Times New Roman" w:hAnsi="Times New Roman"/>
          <w:sz w:val="24"/>
          <w:szCs w:val="24"/>
          <w:lang w:eastAsia="lv-LV"/>
        </w:rPr>
        <w:t xml:space="preserve">nosūtīt </w:t>
      </w:r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(vārds uzvārds)</w:t>
      </w:r>
      <w:r w:rsidR="002D34FF" w:rsidRPr="00281E7B">
        <w:rPr>
          <w:rFonts w:ascii="Times New Roman" w:eastAsia="Times New Roman" w:hAnsi="Times New Roman"/>
          <w:sz w:val="24"/>
          <w:szCs w:val="24"/>
          <w:lang w:eastAsia="lv-LV"/>
        </w:rPr>
        <w:t xml:space="preserve"> uz adresi </w:t>
      </w:r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(adrese)</w:t>
      </w:r>
      <w:proofErr w:type="spellStart"/>
      <w:r w:rsidR="00220D27">
        <w:rPr>
          <w:rFonts w:ascii="Times New Roman" w:eastAsia="Times New Roman" w:hAnsi="Times New Roman"/>
          <w:sz w:val="24"/>
          <w:szCs w:val="24"/>
          <w:lang w:eastAsia="lv-LV"/>
        </w:rPr>
        <w:t>perso</w:t>
      </w:r>
      <w:proofErr w:type="spellEnd"/>
      <w:r w:rsidR="003B6480" w:rsidRPr="00281E7B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99BA576" w14:textId="77777777" w:rsidR="00082F16" w:rsidRDefault="00082F16" w:rsidP="00082F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7A7DDCC" w14:textId="7C86C760" w:rsidR="00206363" w:rsidRPr="00082F16" w:rsidRDefault="002400C3" w:rsidP="00082F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82F16">
        <w:rPr>
          <w:rFonts w:ascii="Times New Roman" w:eastAsia="Times New Roman" w:hAnsi="Times New Roman"/>
          <w:sz w:val="24"/>
          <w:szCs w:val="24"/>
          <w:lang w:eastAsia="lv-LV"/>
        </w:rPr>
        <w:t>Šo l</w:t>
      </w:r>
      <w:r w:rsidR="002D34FF" w:rsidRPr="00082F16">
        <w:rPr>
          <w:rFonts w:ascii="Times New Roman" w:eastAsia="Times New Roman" w:hAnsi="Times New Roman"/>
          <w:sz w:val="24"/>
          <w:szCs w:val="24"/>
          <w:lang w:eastAsia="lv-LV"/>
        </w:rPr>
        <w:t>ēmumu</w:t>
      </w:r>
      <w:r w:rsidR="00220619" w:rsidRPr="00082F16">
        <w:rPr>
          <w:rFonts w:ascii="Times New Roman" w:eastAsia="Times New Roman" w:hAnsi="Times New Roman"/>
          <w:sz w:val="24"/>
          <w:szCs w:val="24"/>
          <w:lang w:eastAsia="lv-LV"/>
        </w:rPr>
        <w:t>, saskaņā ar Adm</w:t>
      </w:r>
      <w:r w:rsidRPr="00082F16"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220619" w:rsidRPr="00082F16">
        <w:rPr>
          <w:rFonts w:ascii="Times New Roman" w:eastAsia="Times New Roman" w:hAnsi="Times New Roman"/>
          <w:sz w:val="24"/>
          <w:szCs w:val="24"/>
          <w:lang w:eastAsia="lv-LV"/>
        </w:rPr>
        <w:t>ni</w:t>
      </w:r>
      <w:r w:rsidRPr="00082F16">
        <w:rPr>
          <w:rFonts w:ascii="Times New Roman" w:eastAsia="Times New Roman" w:hAnsi="Times New Roman"/>
          <w:sz w:val="24"/>
          <w:szCs w:val="24"/>
          <w:lang w:eastAsia="lv-LV"/>
        </w:rPr>
        <w:t xml:space="preserve">stratīvā procesa </w:t>
      </w:r>
      <w:r w:rsidR="002D34FF" w:rsidRPr="00082F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20619" w:rsidRPr="00082F16">
        <w:rPr>
          <w:rFonts w:ascii="Times New Roman" w:eastAsia="Times New Roman" w:hAnsi="Times New Roman"/>
          <w:sz w:val="24"/>
          <w:szCs w:val="24"/>
          <w:lang w:eastAsia="lv-LV"/>
        </w:rPr>
        <w:t xml:space="preserve">likuma 189. panta pirmo daļu, </w:t>
      </w:r>
      <w:r w:rsidR="002D34FF" w:rsidRPr="00082F16">
        <w:rPr>
          <w:rFonts w:ascii="Times New Roman" w:eastAsia="Times New Roman" w:hAnsi="Times New Roman"/>
          <w:sz w:val="24"/>
          <w:szCs w:val="24"/>
          <w:lang w:eastAsia="lv-LV"/>
        </w:rPr>
        <w:t>var pārsūdzēt viena mēneša laikā no tā spēkā stāšanās dienas Administratīvajā rajona tiesā, iesniedzot pieteikumu Valmieras tiesu namā, Voldemāra Baloža ielā 13A, Valmierā, LV-4201.</w:t>
      </w:r>
    </w:p>
    <w:p w14:paraId="4AA3C57F" w14:textId="77777777" w:rsidR="00206363" w:rsidRDefault="00206363" w:rsidP="00066F90">
      <w:pPr>
        <w:rPr>
          <w:rFonts w:ascii="Times New Roman" w:hAnsi="Times New Roman"/>
        </w:rPr>
      </w:pPr>
    </w:p>
    <w:p w14:paraId="725F0C7B" w14:textId="77777777" w:rsidR="00220D27" w:rsidRDefault="00220D27" w:rsidP="00220D27">
      <w:pPr>
        <w:rPr>
          <w:rFonts w:ascii="Times New Roman" w:eastAsia="Times New Roman" w:hAnsi="Times New Roman"/>
          <w:sz w:val="24"/>
          <w:szCs w:val="24"/>
        </w:rPr>
      </w:pPr>
      <w:bookmarkStart w:id="10" w:name="_Hlk7159690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(paraksts)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bookmarkEnd w:id="10"/>
      <w:proofErr w:type="spellEnd"/>
    </w:p>
    <w:p w14:paraId="170FF544" w14:textId="52D43B81" w:rsidR="00090A5D" w:rsidRPr="00206363" w:rsidRDefault="00090A5D" w:rsidP="00066F90">
      <w:pPr>
        <w:rPr>
          <w:rFonts w:ascii="Times New Roman" w:hAnsi="Times New Roman"/>
        </w:rPr>
      </w:pPr>
      <w:bookmarkStart w:id="11" w:name="_GoBack"/>
      <w:bookmarkEnd w:id="11"/>
    </w:p>
    <w:sectPr w:rsidR="00090A5D" w:rsidRPr="00206363" w:rsidSect="000C1DD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3" w15:restartNumberingAfterBreak="0">
    <w:nsid w:val="3C386C93"/>
    <w:multiLevelType w:val="hybridMultilevel"/>
    <w:tmpl w:val="294A40F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F64F37"/>
    <w:multiLevelType w:val="hybridMultilevel"/>
    <w:tmpl w:val="CDAE2A9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03FCF"/>
    <w:rsid w:val="000273D6"/>
    <w:rsid w:val="00034006"/>
    <w:rsid w:val="00054990"/>
    <w:rsid w:val="00066F90"/>
    <w:rsid w:val="00082F16"/>
    <w:rsid w:val="00090A5D"/>
    <w:rsid w:val="000B5BAC"/>
    <w:rsid w:val="000C1DD2"/>
    <w:rsid w:val="001245C5"/>
    <w:rsid w:val="00134B01"/>
    <w:rsid w:val="00144AA5"/>
    <w:rsid w:val="0014574E"/>
    <w:rsid w:val="001B58D9"/>
    <w:rsid w:val="001E1886"/>
    <w:rsid w:val="00206363"/>
    <w:rsid w:val="0021705D"/>
    <w:rsid w:val="00220619"/>
    <w:rsid w:val="00220D27"/>
    <w:rsid w:val="002238EE"/>
    <w:rsid w:val="00225DDE"/>
    <w:rsid w:val="002400C3"/>
    <w:rsid w:val="00242BC1"/>
    <w:rsid w:val="00252A3B"/>
    <w:rsid w:val="002617F2"/>
    <w:rsid w:val="0027622D"/>
    <w:rsid w:val="00281E7B"/>
    <w:rsid w:val="002A5298"/>
    <w:rsid w:val="002D131D"/>
    <w:rsid w:val="002D34FF"/>
    <w:rsid w:val="002F29C8"/>
    <w:rsid w:val="002F672E"/>
    <w:rsid w:val="00305119"/>
    <w:rsid w:val="00335827"/>
    <w:rsid w:val="00347B71"/>
    <w:rsid w:val="00353357"/>
    <w:rsid w:val="003A3106"/>
    <w:rsid w:val="003B6480"/>
    <w:rsid w:val="003C127B"/>
    <w:rsid w:val="003D2295"/>
    <w:rsid w:val="003E31B7"/>
    <w:rsid w:val="004011E7"/>
    <w:rsid w:val="004170B3"/>
    <w:rsid w:val="00421341"/>
    <w:rsid w:val="004249D8"/>
    <w:rsid w:val="00452317"/>
    <w:rsid w:val="00471F7A"/>
    <w:rsid w:val="004930ED"/>
    <w:rsid w:val="004D2C29"/>
    <w:rsid w:val="004E00D5"/>
    <w:rsid w:val="004E17F2"/>
    <w:rsid w:val="004E51BA"/>
    <w:rsid w:val="004F4476"/>
    <w:rsid w:val="004F6B22"/>
    <w:rsid w:val="00517289"/>
    <w:rsid w:val="0055673B"/>
    <w:rsid w:val="005B2A2B"/>
    <w:rsid w:val="005B4FE7"/>
    <w:rsid w:val="005D18EF"/>
    <w:rsid w:val="00627E59"/>
    <w:rsid w:val="00683708"/>
    <w:rsid w:val="00686EAF"/>
    <w:rsid w:val="006B29DB"/>
    <w:rsid w:val="006B2BD9"/>
    <w:rsid w:val="006C029F"/>
    <w:rsid w:val="007475E8"/>
    <w:rsid w:val="007549C1"/>
    <w:rsid w:val="007556E0"/>
    <w:rsid w:val="007627C2"/>
    <w:rsid w:val="00771F9B"/>
    <w:rsid w:val="00791404"/>
    <w:rsid w:val="007A4125"/>
    <w:rsid w:val="007B405B"/>
    <w:rsid w:val="007C2699"/>
    <w:rsid w:val="007F7395"/>
    <w:rsid w:val="00820454"/>
    <w:rsid w:val="008441B9"/>
    <w:rsid w:val="008448B0"/>
    <w:rsid w:val="00851376"/>
    <w:rsid w:val="008544F3"/>
    <w:rsid w:val="00860A9C"/>
    <w:rsid w:val="008D37A8"/>
    <w:rsid w:val="008D7645"/>
    <w:rsid w:val="008E005E"/>
    <w:rsid w:val="0090161D"/>
    <w:rsid w:val="0091368D"/>
    <w:rsid w:val="00963615"/>
    <w:rsid w:val="009F456F"/>
    <w:rsid w:val="00A163B6"/>
    <w:rsid w:val="00A61AB1"/>
    <w:rsid w:val="00A9783C"/>
    <w:rsid w:val="00AB62BE"/>
    <w:rsid w:val="00AF24B6"/>
    <w:rsid w:val="00AF4739"/>
    <w:rsid w:val="00AF7A3D"/>
    <w:rsid w:val="00B6284D"/>
    <w:rsid w:val="00B67D7C"/>
    <w:rsid w:val="00B93BC0"/>
    <w:rsid w:val="00C62831"/>
    <w:rsid w:val="00C66F5D"/>
    <w:rsid w:val="00C75646"/>
    <w:rsid w:val="00C87518"/>
    <w:rsid w:val="00C96947"/>
    <w:rsid w:val="00CB6181"/>
    <w:rsid w:val="00CC1D5D"/>
    <w:rsid w:val="00CC7CF3"/>
    <w:rsid w:val="00CF27B6"/>
    <w:rsid w:val="00D07E91"/>
    <w:rsid w:val="00D20014"/>
    <w:rsid w:val="00D242D2"/>
    <w:rsid w:val="00D26649"/>
    <w:rsid w:val="00D4637A"/>
    <w:rsid w:val="00D548DA"/>
    <w:rsid w:val="00D705DA"/>
    <w:rsid w:val="00DA03D2"/>
    <w:rsid w:val="00DA0706"/>
    <w:rsid w:val="00DA3423"/>
    <w:rsid w:val="00E03E61"/>
    <w:rsid w:val="00E27A4B"/>
    <w:rsid w:val="00E5282F"/>
    <w:rsid w:val="00E57182"/>
    <w:rsid w:val="00E701B9"/>
    <w:rsid w:val="00E743A5"/>
    <w:rsid w:val="00E75FE0"/>
    <w:rsid w:val="00EE1376"/>
    <w:rsid w:val="00F03920"/>
    <w:rsid w:val="00F249F0"/>
    <w:rsid w:val="00F35325"/>
    <w:rsid w:val="00F54324"/>
    <w:rsid w:val="00F91408"/>
    <w:rsid w:val="00FB5E09"/>
    <w:rsid w:val="00FD224A"/>
    <w:rsid w:val="00FD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FF530"/>
  <w15:docId w15:val="{84DE4F32-E533-4F55-B715-327DBFB5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67D8-777C-4158-8B33-65641D7D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2475</Words>
  <Characters>1412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2019-05-27T13:38:00Z</cp:lastPrinted>
  <dcterms:created xsi:type="dcterms:W3CDTF">2019-05-27T13:38:00Z</dcterms:created>
  <dcterms:modified xsi:type="dcterms:W3CDTF">2019-05-31T11:12:00Z</dcterms:modified>
</cp:coreProperties>
</file>