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0DDA2" w14:textId="77777777" w:rsidR="007D1E25" w:rsidRPr="007D1E25" w:rsidRDefault="007D1E25" w:rsidP="007D1E25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7D1E25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5476EB43" wp14:editId="712C480C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36798" w14:textId="77777777" w:rsidR="007D1E25" w:rsidRPr="007D1E25" w:rsidRDefault="007D1E25" w:rsidP="007D1E25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7D1E25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64CA0098" w14:textId="77777777" w:rsidR="007D1E25" w:rsidRPr="007D1E25" w:rsidRDefault="007D1E25" w:rsidP="007D1E25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7D1E2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3485A0E9" w14:textId="77777777" w:rsidR="007D1E25" w:rsidRPr="007D1E25" w:rsidRDefault="007D1E25" w:rsidP="007D1E25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7D1E25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7D1E25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7D1E25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057ACE62" w14:textId="77777777" w:rsidR="007D1E25" w:rsidRPr="007D1E25" w:rsidRDefault="007D1E25" w:rsidP="007D1E25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7D1E25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14:paraId="534C40DE" w14:textId="77777777" w:rsidR="007D1E25" w:rsidRPr="007D1E25" w:rsidRDefault="007D1E25" w:rsidP="007D1E25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bookmarkEnd w:id="1"/>
    <w:bookmarkEnd w:id="2"/>
    <w:bookmarkEnd w:id="3"/>
    <w:p w14:paraId="5493D5A0" w14:textId="177C5354" w:rsidR="001D5799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IZSOLES NOTEIKUMI</w:t>
      </w:r>
    </w:p>
    <w:p w14:paraId="17956CA6" w14:textId="77777777" w:rsidR="00BC63EC" w:rsidRDefault="00BC63EC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00560D49" w14:textId="77777777" w:rsidR="00BC63EC" w:rsidRPr="00E365E8" w:rsidRDefault="00BC63EC" w:rsidP="00BC6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Priekuļu</w:t>
      </w: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novada pašvaldības</w:t>
      </w:r>
    </w:p>
    <w:p w14:paraId="00486085" w14:textId="77777777" w:rsidR="00BC63EC" w:rsidRDefault="00BC63EC" w:rsidP="00BC6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ne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kustamā īpašuma</w:t>
      </w:r>
      <w:r w:rsidRPr="00A9574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77B58">
        <w:rPr>
          <w:rFonts w:ascii="Times New Roman" w:eastAsia="Times New Roman" w:hAnsi="Times New Roman"/>
          <w:b/>
          <w:sz w:val="24"/>
          <w:szCs w:val="24"/>
          <w:lang w:eastAsia="lv-LV"/>
        </w:rPr>
        <w:t>ar nosaukumu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bookmarkStart w:id="4" w:name="_Hlk7439610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Rūpnīcas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iela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25 - 2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Liepā</w:t>
      </w:r>
      <w:bookmarkEnd w:id="4"/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Liepas pagastā, Priekuļu novadā, kadastra Nr.4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260 900 0820</w:t>
      </w:r>
    </w:p>
    <w:p w14:paraId="73AB8E3B" w14:textId="77777777" w:rsidR="00BC63EC" w:rsidRPr="00E365E8" w:rsidRDefault="00BC63EC" w:rsidP="00BC6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6772F45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55D433B" w14:textId="77777777" w:rsidR="001D5799" w:rsidRPr="00E365E8" w:rsidRDefault="001D5799" w:rsidP="001D5799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Vispārīgie noteikumi</w:t>
      </w:r>
    </w:p>
    <w:p w14:paraId="45E90E1E" w14:textId="6C6B2C80" w:rsidR="001D5799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Mutiskā izsolē ar augšupejošu soli saska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ņā ar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Publiskas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pers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onas mantas atsavināšanas likumu un Priekuļu novada 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domes 201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.gada 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8.marta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 xml:space="preserve"> sēdes lēmumu 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Nr.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12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9E0DA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protokols Nr.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, p</w:t>
      </w:r>
      <w:r w:rsidRPr="00BF1B9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6263D5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„Par pašvaldības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dzīvokļa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Rūpnīcas ielā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- 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 Liepa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>, Liepas pagastā, Priekuļu novadā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nodošanu atsavināšanai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>”, 100% par EUR tiek pārdots Priekuļu novada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pašvaldībai piederošais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nekustamais īpašums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ar nosaukumu –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Rūpnīcas 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iela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- 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Liepā, Liepas pagastā, Priekuļu novadā, kadastra Nr.42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609000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820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, kas atrodas piecu stāvu dzīvojamā mājā uz pašvaldībai piederošas zemes, pi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rmajā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stāvā un sastāv no 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divām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dzīvojamā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telp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ām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virtuves,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sanmezgla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ar vannu un tualeti un gaiteni. Dzīvokļa platības lielums ir 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41,0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m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lv-LV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. Kopīpašuma domājamā daļa no būves (kadastra apzīmējums 4260003021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001) – 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410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/2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1903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. Kopīpašuma domājamā daļa no zemes (kadastra apzīmējums 4260003021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) – 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410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/21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903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urpmāk tekstā -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„N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ekustamais īpašums”.</w:t>
      </w:r>
    </w:p>
    <w:p w14:paraId="18CF6D04" w14:textId="54E480AD" w:rsidR="001D5799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Pašvaldības īpašuma tiesības nostiprināta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Vidzemes rajona tiesas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zemesgrāmatu nodaļas Liepas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zemesgrām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atas nodalījumā Nr.16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895FD4E" w14:textId="3F843A75" w:rsidR="001D5799" w:rsidRPr="00C26317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Nekustamā īpašu</w:t>
      </w:r>
      <w:r w:rsidR="00045572">
        <w:rPr>
          <w:rFonts w:ascii="Times New Roman" w:eastAsia="Times New Roman" w:hAnsi="Times New Roman"/>
          <w:sz w:val="24"/>
          <w:szCs w:val="24"/>
          <w:lang w:eastAsia="lv-LV"/>
        </w:rPr>
        <w:t>ma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sākuma cena – 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EUR (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tūkstoši 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proofErr w:type="spellStart"/>
      <w:r w:rsidRPr="005B520B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 00 centi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). </w:t>
      </w:r>
    </w:p>
    <w:p w14:paraId="5D2384C8" w14:textId="1F77B0A3" w:rsidR="001D5799" w:rsidRPr="00E255D5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Izsoles solis -</w:t>
      </w:r>
      <w:r w:rsidRPr="00E255D5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55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0,00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EUR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piecdesmit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5B520B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 00 centi)</w:t>
      </w:r>
      <w:r w:rsidR="0028296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6A9D8A1" w14:textId="77777777" w:rsidR="001D5799" w:rsidRPr="00E255D5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Izsoles mērķis - pārdot nekustamo īpašumu par iespējami augstāko cenu, nosakot</w:t>
      </w:r>
      <w:r w:rsidRPr="00E255D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pretendentu, kas šādu cenu piedāvās, mutiskā izsolē.</w:t>
      </w:r>
    </w:p>
    <w:p w14:paraId="2CE86883" w14:textId="77777777" w:rsidR="001D5799" w:rsidRPr="00C26317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26317">
        <w:rPr>
          <w:rFonts w:ascii="Times New Roman" w:eastAsia="Times New Roman" w:hAnsi="Times New Roman"/>
          <w:sz w:val="24"/>
          <w:szCs w:val="24"/>
          <w:lang w:eastAsia="lv-LV"/>
        </w:rPr>
        <w:t xml:space="preserve">Izsoli veic </w:t>
      </w:r>
      <w:r w:rsidRPr="00C26317">
        <w:rPr>
          <w:rFonts w:ascii="Times New Roman" w:hAnsi="Times New Roman"/>
          <w:color w:val="000000"/>
          <w:sz w:val="24"/>
          <w:szCs w:val="24"/>
        </w:rPr>
        <w:t xml:space="preserve">Priekuļu novada pašvaldības mantas atsavināšanas un izsoles </w:t>
      </w:r>
      <w:r w:rsidRPr="00C2631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komisija (turpmāk tekstā – Izsoles komisija) </w:t>
      </w:r>
    </w:p>
    <w:p w14:paraId="37622527" w14:textId="5A75D972" w:rsidR="001D5799" w:rsidRPr="00BC63EC" w:rsidRDefault="001D5799" w:rsidP="00A7021E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997DA0">
        <w:rPr>
          <w:rFonts w:ascii="Times New Roman" w:eastAsia="Times New Roman" w:hAnsi="Times New Roman"/>
          <w:sz w:val="24"/>
          <w:szCs w:val="24"/>
          <w:lang w:eastAsia="lv-LV"/>
        </w:rPr>
        <w:t>Nodrošinājums un dalības maksa izsoles dalībniekiem</w:t>
      </w:r>
      <w:r w:rsidR="00045572" w:rsidRPr="00997DA0">
        <w:rPr>
          <w:rFonts w:ascii="Times New Roman" w:eastAsia="Times New Roman" w:hAnsi="Times New Roman"/>
          <w:sz w:val="24"/>
          <w:szCs w:val="24"/>
          <w:lang w:eastAsia="lv-LV"/>
        </w:rPr>
        <w:t xml:space="preserve"> jāiemaksā Priekuļu novada pašvaldības</w:t>
      </w:r>
      <w:r w:rsidRPr="00997DA0">
        <w:rPr>
          <w:rFonts w:ascii="Times New Roman" w:eastAsia="Times New Roman" w:hAnsi="Times New Roman"/>
          <w:sz w:val="24"/>
          <w:szCs w:val="24"/>
          <w:lang w:eastAsia="lv-LV"/>
        </w:rPr>
        <w:t xml:space="preserve"> kontā: A/S</w:t>
      </w:r>
      <w:r w:rsidRPr="00997DA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997DA0">
        <w:rPr>
          <w:rFonts w:ascii="Times New Roman" w:eastAsia="Times New Roman" w:hAnsi="Times New Roman"/>
          <w:sz w:val="24"/>
          <w:szCs w:val="24"/>
          <w:lang w:eastAsia="lv-LV"/>
        </w:rPr>
        <w:t xml:space="preserve">SEB Banka, konta Nr. LV07 UNLA 0004 0111 3080 8, kods UNLALV2X. </w:t>
      </w:r>
    </w:p>
    <w:p w14:paraId="7623CCA4" w14:textId="77777777" w:rsidR="00BC63EC" w:rsidRPr="00997DA0" w:rsidRDefault="00BC63EC" w:rsidP="00BC63EC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B380CD4" w14:textId="77777777" w:rsidR="001D5799" w:rsidRPr="00E365E8" w:rsidRDefault="001D5799" w:rsidP="001D5799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Informācijas publicēšanas kārtība</w:t>
      </w:r>
    </w:p>
    <w:p w14:paraId="4050FBAE" w14:textId="77777777" w:rsidR="001D5799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Informācija (sludinājums) 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ar izsoli tiek publicēta laikrakstā „Druva”, laikrakstā “Liesma”, 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domes informatīvajā izdevumā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vēstis” un pašvaldības interneta mājas lapā </w:t>
      </w:r>
      <w:hyperlink r:id="rId9" w:history="1">
        <w:r w:rsidRPr="004440A9">
          <w:rPr>
            <w:rStyle w:val="Hipersaite"/>
            <w:rFonts w:ascii="Times New Roman" w:eastAsia="Times New Roman" w:hAnsi="Times New Roman"/>
            <w:sz w:val="24"/>
            <w:szCs w:val="24"/>
            <w:lang w:eastAsia="lv-LV"/>
          </w:rPr>
          <w:t>www.priekuli.lv</w:t>
        </w:r>
      </w:hyperlink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C08BE9F" w14:textId="6018D8DE" w:rsidR="001D5799" w:rsidRPr="00E365E8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685AC1D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3. Izsoles dalībnieki</w:t>
      </w:r>
    </w:p>
    <w:p w14:paraId="5128798D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5" w:name="2"/>
      <w:bookmarkEnd w:id="5"/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Par izsoles dalībnieku var kļūt jebkura fiziska vai juridiska persona, kurai ir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tiesības iegūt nekustamo īpašumu Latvijas Republikā.</w:t>
      </w:r>
    </w:p>
    <w:p w14:paraId="18CBE5B9" w14:textId="295ABF29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Visiem pretendentiem, kuri vēlas piedalīties izsolē pirms reģistrēšanās izsolei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āiemaksā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nodrošinājums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10 % apmēr</w:t>
      </w:r>
      <w:r w:rsidR="00045572">
        <w:rPr>
          <w:rFonts w:ascii="Times New Roman" w:eastAsia="Times New Roman" w:hAnsi="Times New Roman"/>
          <w:sz w:val="24"/>
          <w:szCs w:val="24"/>
          <w:lang w:eastAsia="lv-LV"/>
        </w:rPr>
        <w:t xml:space="preserve">ā no nekustamā īpašuma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 izsoles sākuma cenas,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tas ir </w:t>
      </w:r>
      <w:r w:rsidR="00282964">
        <w:rPr>
          <w:rFonts w:ascii="Times New Roman" w:eastAsia="Times New Roman" w:hAnsi="Times New Roman"/>
          <w:sz w:val="24"/>
          <w:szCs w:val="24"/>
          <w:lang w:eastAsia="lv-LV"/>
        </w:rPr>
        <w:t>55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0,00 EUR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282964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="00282964">
        <w:rPr>
          <w:rFonts w:ascii="Times New Roman" w:eastAsia="Times New Roman" w:hAnsi="Times New Roman"/>
          <w:sz w:val="24"/>
          <w:szCs w:val="24"/>
          <w:lang w:eastAsia="lv-LV"/>
        </w:rPr>
        <w:t>piec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desmit</w:t>
      </w:r>
      <w:r w:rsidRPr="00FA6388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proofErr w:type="spellStart"/>
      <w:r w:rsidRPr="00FA6388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00 centi)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r norādi „Izsoles nodrošinājums”.</w:t>
      </w:r>
    </w:p>
    <w:p w14:paraId="6138B954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Dalībnieki, kuri nav iemaksāju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ši nodrošinājuma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 naudu līdz šajos noteikumos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norādītajam datumam, izsolei netiek pielaisti. </w:t>
      </w:r>
    </w:p>
    <w:p w14:paraId="582AC486" w14:textId="3444A579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Ja izsoles dalībnieks vēlas izmantot nekustamā īpašuma pirmpirkuma tiesības, viņam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jāiesniedz iesniegums, kurā norādīts pirmpirkuma tiesību pieteikšanas fakts un pamats. </w:t>
      </w:r>
    </w:p>
    <w:p w14:paraId="488CF137" w14:textId="620EB826" w:rsidR="00FC7176" w:rsidRDefault="00FC7176" w:rsidP="00FC717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BC22FED" w14:textId="77777777" w:rsidR="001D5799" w:rsidRPr="00C024BB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b/>
          <w:sz w:val="24"/>
          <w:szCs w:val="24"/>
          <w:lang w:eastAsia="lv-LV"/>
        </w:rPr>
        <w:t>Dalībnieku reģistrācijas kārtība</w:t>
      </w:r>
    </w:p>
    <w:p w14:paraId="63B5A2D6" w14:textId="6079F714" w:rsidR="001D5799" w:rsidRPr="00787BD0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Dalībniekiem uz izsoli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jāreģistrējas Priekuļu novada pašvaldībā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Cēsu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prospektā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5, Priekuļos, Priekuļu pagastā Priekuļu novadā ne vēlāk kā līdz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E17EBE">
        <w:rPr>
          <w:rFonts w:ascii="Times New Roman" w:eastAsia="Times New Roman" w:hAnsi="Times New Roman"/>
          <w:sz w:val="24"/>
          <w:szCs w:val="24"/>
          <w:lang w:eastAsia="lv-LV"/>
        </w:rPr>
        <w:t>10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jū</w:t>
      </w:r>
      <w:r w:rsidR="00E17EBE">
        <w:rPr>
          <w:rFonts w:ascii="Times New Roman" w:eastAsia="Times New Roman" w:hAnsi="Times New Roman"/>
          <w:sz w:val="24"/>
          <w:szCs w:val="24"/>
          <w:lang w:eastAsia="lv-LV"/>
        </w:rPr>
        <w:t>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ijam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 plkst.</w:t>
      </w:r>
      <w:r w:rsidR="00E17EBE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E17EBE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0.</w:t>
      </w:r>
    </w:p>
    <w:p w14:paraId="4A34E2CE" w14:textId="77777777" w:rsidR="001D5799" w:rsidRPr="00AE4ECC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E4ECC">
        <w:rPr>
          <w:rFonts w:ascii="Times New Roman" w:eastAsia="Times New Roman" w:hAnsi="Times New Roman"/>
          <w:sz w:val="24"/>
          <w:szCs w:val="24"/>
          <w:lang w:eastAsia="lv-LV"/>
        </w:rPr>
        <w:t>Izsoles dalībniekiem, kuri vēlas reģistrēties, izsoles komisijai jāiesniedz šādi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E4ECC">
        <w:rPr>
          <w:rFonts w:ascii="Times New Roman" w:eastAsia="Times New Roman" w:hAnsi="Times New Roman"/>
          <w:sz w:val="24"/>
          <w:szCs w:val="24"/>
          <w:lang w:eastAsia="lv-LV"/>
        </w:rPr>
        <w:t xml:space="preserve">dokumenti: </w:t>
      </w:r>
    </w:p>
    <w:p w14:paraId="69EDC45D" w14:textId="77777777" w:rsidR="001D5799" w:rsidRPr="00E365E8" w:rsidRDefault="001D5799" w:rsidP="001D5799">
      <w:pPr>
        <w:spacing w:after="0" w:line="240" w:lineRule="auto"/>
        <w:ind w:left="1134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4.2.1. Fiziskām personām: </w:t>
      </w:r>
    </w:p>
    <w:p w14:paraId="61930138" w14:textId="77777777" w:rsidR="001D5799" w:rsidRDefault="001D5799" w:rsidP="001D5799">
      <w:pPr>
        <w:spacing w:after="0" w:line="240" w:lineRule="auto"/>
        <w:ind w:left="1701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4.2.1.1.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LR pilsoņa pase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vai personas apliecība (jāuzrāda); </w:t>
      </w:r>
    </w:p>
    <w:p w14:paraId="5FA2AE96" w14:textId="77777777" w:rsidR="001D5799" w:rsidRDefault="001D5799" w:rsidP="001D5799">
      <w:pPr>
        <w:spacing w:after="0" w:line="240" w:lineRule="auto"/>
        <w:ind w:left="1701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4.2.1.2. Kvīts par nodrošinājuma samaksu (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oriģināl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s); </w:t>
      </w:r>
    </w:p>
    <w:p w14:paraId="7F10AA3F" w14:textId="77777777" w:rsidR="001D5799" w:rsidRPr="00E365E8" w:rsidRDefault="001D5799" w:rsidP="001D579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4.2.2. Juridiskām personām: </w:t>
      </w:r>
    </w:p>
    <w:p w14:paraId="3D603975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4.2.2.1. Pārstāvja pilnvara (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oriģināls); </w:t>
      </w:r>
    </w:p>
    <w:p w14:paraId="2F892009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4.2.2.2.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Uzņēmumu reģistra iestādes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izziņa par juridiskās personas amatpersonu pārstāvības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tiesībām; </w:t>
      </w:r>
    </w:p>
    <w:p w14:paraId="3A9ECDA4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4.2.2.3.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Juridiskās personas ( kapitālsabiedrības) lēmums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par vēlmi iegādāties nekustamo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īpašumu izsolē; </w:t>
      </w:r>
    </w:p>
    <w:p w14:paraId="7943D448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4.2.2.4. Kvīts par nodrošinājuma samaksu (oriģināls);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3A33C7D7" w14:textId="292F689B" w:rsidR="001D5799" w:rsidRDefault="001D5799" w:rsidP="001D5799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4.3. Izsoles dalībnieki pirms izsoles paraksta izsoles noteik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umus un saņem reģistrācijas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apliecību. </w:t>
      </w:r>
    </w:p>
    <w:p w14:paraId="1ACCC6CC" w14:textId="77777777" w:rsidR="00FC7176" w:rsidRPr="00E365E8" w:rsidRDefault="00FC7176" w:rsidP="001D5799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F865C58" w14:textId="77777777" w:rsidR="001D5799" w:rsidRPr="00AA4093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A4093">
        <w:rPr>
          <w:rFonts w:ascii="Times New Roman" w:eastAsia="Times New Roman" w:hAnsi="Times New Roman"/>
          <w:b/>
          <w:sz w:val="24"/>
          <w:szCs w:val="24"/>
          <w:lang w:eastAsia="lv-LV"/>
        </w:rPr>
        <w:t>Izsoles norise</w:t>
      </w:r>
    </w:p>
    <w:p w14:paraId="109182A0" w14:textId="4F079A2A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izsole notiks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201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E17EBE">
        <w:rPr>
          <w:rFonts w:ascii="Times New Roman" w:eastAsia="Times New Roman" w:hAnsi="Times New Roman"/>
          <w:sz w:val="24"/>
          <w:szCs w:val="24"/>
          <w:lang w:eastAsia="lv-LV"/>
        </w:rPr>
        <w:t>10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.jū</w:t>
      </w:r>
      <w:r w:rsidR="00E17EBE">
        <w:rPr>
          <w:rFonts w:ascii="Times New Roman" w:eastAsia="Times New Roman" w:hAnsi="Times New Roman"/>
          <w:sz w:val="24"/>
          <w:szCs w:val="24"/>
          <w:lang w:eastAsia="lv-LV"/>
        </w:rPr>
        <w:t>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ijā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 plkst.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10:</w:t>
      </w:r>
      <w:r w:rsidR="00E17EBE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Cēsu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prospektā 5, Priekuļi, Priekuļu pag., Priekuļu nov.,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2. stāva sēžu zālē. </w:t>
      </w:r>
    </w:p>
    <w:p w14:paraId="394CE1E8" w14:textId="7B891A44" w:rsidR="001D5799" w:rsidRPr="00B1206F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 xml:space="preserve">Izsoli vada izsoles vadītājs.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Izsoles vadītājs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>, atklājot izsoli, nosauc savu vārdu, uzvārdu un katra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>izsoles komisijas locekļa uzvārdu, raksturo nekustamo īpašumu un paziņo tā sākotnējo cenu,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 xml:space="preserve">kā arī minimālo summu, par kādu izsoles cena katrā nākamajā solī tiek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 xml:space="preserve">paaugstināta, t.i. par </w:t>
      </w:r>
      <w:r w:rsidR="00C82FAB">
        <w:rPr>
          <w:rFonts w:ascii="Times New Roman" w:eastAsia="Times New Roman" w:hAnsi="Times New Roman"/>
          <w:sz w:val="24"/>
          <w:szCs w:val="24"/>
          <w:lang w:eastAsia="lv-LV"/>
        </w:rPr>
        <w:t>55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0,00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EUR (</w:t>
      </w:r>
      <w:r w:rsidR="00C82FAB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="00C82FAB">
        <w:rPr>
          <w:rFonts w:ascii="Times New Roman" w:eastAsia="Times New Roman" w:hAnsi="Times New Roman"/>
          <w:sz w:val="24"/>
          <w:szCs w:val="24"/>
          <w:lang w:eastAsia="lv-LV"/>
        </w:rPr>
        <w:t>piec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desmit </w:t>
      </w:r>
      <w:proofErr w:type="spellStart"/>
      <w:r w:rsidRPr="00FA6388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00 centi).</w:t>
      </w:r>
    </w:p>
    <w:p w14:paraId="55835A72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Ja izsolē piedalās dalībnieki, kuri ir pieteikuši pirmpirkuma tiesības, izsoles vadītājs par to informē izsoles dalībniekus. </w:t>
      </w:r>
    </w:p>
    <w:p w14:paraId="2B31A719" w14:textId="77777777" w:rsidR="001D5799" w:rsidRPr="00C26317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Sākot izsoli, komisija sastāda dalībnieku sarakstu. Izsole tiek protokolēta.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protokolā atspoguļo visas izsoles vadītāja un izsoles dalībnieku darbības izsoles gaitā.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26317">
        <w:rPr>
          <w:rFonts w:ascii="Times New Roman" w:eastAsia="Times New Roman" w:hAnsi="Times New Roman"/>
          <w:sz w:val="24"/>
          <w:szCs w:val="24"/>
          <w:lang w:eastAsia="lv-LV"/>
        </w:rPr>
        <w:t xml:space="preserve">Protokolu paraksta visi izsoles komisijas locekļi. </w:t>
      </w:r>
      <w:bookmarkStart w:id="6" w:name="3"/>
      <w:bookmarkEnd w:id="6"/>
    </w:p>
    <w:p w14:paraId="2AE44233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 dalībnieki solīšanas procesā paceļ savu 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eģistrācijas kartīti ar numuru.</w:t>
      </w:r>
    </w:p>
    <w:p w14:paraId="11CC6962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vadītājs paziņo pirmā solītāja reģistrācijas numuru 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piedāvāto cenu.</w:t>
      </w:r>
    </w:p>
    <w:p w14:paraId="69F399AF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Atsakoties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turpmākās solīšanas, katrs izsoles dalībnieks apstiprina ar parakstu izsoles dalībnieku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sarakstā savu pēdējo solīto cenu. </w:t>
      </w:r>
    </w:p>
    <w:p w14:paraId="415BBA8C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Ja neviens no izsoles dalībniekiem vairs augstāku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nepiedāvā, izsoles vadītājs trīs reizes atkārto visaugstāko piedāvāto cenu un fiksē to ar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piesitienu. Pēdējais piesitiens aizstāj </w:t>
      </w:r>
      <w:proofErr w:type="spellStart"/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izsolītāja</w:t>
      </w:r>
      <w:proofErr w:type="spellEnd"/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 paziņojumu par to, ka viņš ir pieņēmis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vairāk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solījumu, un šis piesitiens noslēdz pārdošanu. </w:t>
      </w:r>
    </w:p>
    <w:p w14:paraId="77105CE1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 dalībnieks, kurš piedāvājis visaugstāko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 ar savu parakstu protokolā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apliecina savu gribu pirkt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nekustamo īpašumu par nosolīto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, protokolā norādīto cenu. </w:t>
      </w:r>
    </w:p>
    <w:p w14:paraId="49C823A4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dalībnieks, kurš nosolījis nekustamo īpašumu, bet neparakstās protokolā, tādējādi atsakās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no nosolītā nekustamā īpašuma. Viņš tiek svītrots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izsoles dalībnieku saraksta,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viņam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netiek atmaksāts nodrošinājums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. Nekustamā īpašuma pirkšana tiek piedāvāta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dalībniekam, kas nosolījis nākamo augstāko cenu. </w:t>
      </w:r>
    </w:p>
    <w:p w14:paraId="1E0C26D1" w14:textId="7D5F34C1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Izsoles dalībniekiem, kuri nav nosolījuši nekustamo īpašumu, septiņu darba dienu laikā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tiek atmaksāts nodrošinājums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, ja izsoles dalībnieks ir izpildījis izsoles noteikumos fiksētās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prasības. Nodrošinājums tiek atmaksāts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, pārskaitot izsoles dalībnieka norādītajā kontā, vai,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ja tāds norādījums nav bijis, kontā, no kura summa saņemta. </w:t>
      </w:r>
    </w:p>
    <w:p w14:paraId="4877D902" w14:textId="77777777" w:rsidR="00BC63EC" w:rsidRDefault="00BC63EC" w:rsidP="00BC63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92B91DF" w14:textId="77777777" w:rsidR="00FC7176" w:rsidRPr="00500C68" w:rsidRDefault="00FC7176" w:rsidP="00FC717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339EA67" w14:textId="77777777" w:rsidR="001D5799" w:rsidRPr="00500C68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Izsoles rezultātu apstiprināšana</w:t>
      </w:r>
    </w:p>
    <w:p w14:paraId="6FE26062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Izsoles komisija par nekustamā īpašuma pārdošanu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sastāda izsoles protokolu, kuru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apstiprina nedēļas laikā. Protokolu sastāda divos eksempl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āros. Izsoles protokola pirmais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eksemplārs un bankas dokumenti paliek izsoles komisijas rīcī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bā, protokola otrais eksemplārs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tiek nodots nekustamā īpašuma nosolītājam. </w:t>
      </w:r>
    </w:p>
    <w:p w14:paraId="5A98902D" w14:textId="31347F2F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Priekuļu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 tuvākajā domes sēdē, kas seko pēc notikušas izsoles, apstiprina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izsoles rezultātus. </w:t>
      </w:r>
    </w:p>
    <w:p w14:paraId="29E002DD" w14:textId="77777777" w:rsidR="001D5799" w:rsidRPr="00500C68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b/>
          <w:sz w:val="24"/>
          <w:szCs w:val="24"/>
          <w:lang w:eastAsia="lv-LV"/>
        </w:rPr>
        <w:t>Līguma slēgšanas un norēķina kārtība</w:t>
      </w:r>
    </w:p>
    <w:p w14:paraId="11DA9D13" w14:textId="1A01D02F" w:rsidR="001D5799" w:rsidRPr="00E365E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Izsoles dalībniekam, kurš nosolījis visaugstāko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viena mēneša laikā no izsoles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rezultātu apstiprināšanas dienas ir jānomaksā summa, ko veido starpīb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 starp nosolīto cenu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un drošī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bas naudu.</w:t>
      </w:r>
      <w:r w:rsidR="00C82FAB" w:rsidRPr="00C82FA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0AC88BA4" w14:textId="77777777" w:rsidR="001D5799" w:rsidRPr="00D0667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Ja izsoles dalībnieks mēneša laikā no izsoles dienas nav nomaksājis rēķinus, viņš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>zaudē tiesības uz nekustamā īpašuma pirkšanu. Drošības nauda attiecīgajam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dalībniekam netiek atmaksāta. Izsoles komisija informē par šo faktu Priekuļu novada domi un piedāvā nekustamo īpašumu pirkt izsoles dalībniekam, kas izsolē nosolījis nākamo augstāko cenu. </w:t>
      </w:r>
    </w:p>
    <w:p w14:paraId="4AA1CCB9" w14:textId="77777777" w:rsidR="001D5799" w:rsidRPr="00D0667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Septiņu dienu laikā pēc izsoles rezultātu apstiprināšanas persona, kas nosolījusi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objektu, paraksta pirkuma līgumu. </w:t>
      </w:r>
    </w:p>
    <w:p w14:paraId="3C37AD40" w14:textId="77777777" w:rsidR="001D5799" w:rsidRPr="00E365E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Visas izmaksas, kas saistītas ar nekustamā īpašuma reģi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strāciju uz pircēja vārda, sedz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ieguvējs. </w:t>
      </w:r>
    </w:p>
    <w:p w14:paraId="3EFE3423" w14:textId="77777777" w:rsidR="001D5799" w:rsidRPr="00E365E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dalībniekiem ir tiesības 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domes 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riekšsēdētājam iesniegt sūdzību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par izsoles vadītāja, izsoles komisijas veiktajām darbībām piecu dienu laikā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attiecīgā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lēmuma pieņemšanas vai izsoles dienas. </w:t>
      </w:r>
    </w:p>
    <w:p w14:paraId="3922EBEC" w14:textId="77777777" w:rsidR="001D5799" w:rsidRPr="00D06678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06678">
        <w:rPr>
          <w:rFonts w:ascii="Times New Roman" w:eastAsia="Times New Roman" w:hAnsi="Times New Roman"/>
          <w:b/>
          <w:sz w:val="24"/>
          <w:szCs w:val="24"/>
          <w:lang w:eastAsia="lv-LV"/>
        </w:rPr>
        <w:t>Nenotikusi izsole</w:t>
      </w:r>
    </w:p>
    <w:p w14:paraId="0BC181F9" w14:textId="77777777" w:rsidR="001D5799" w:rsidRPr="00E365E8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8.1. Izsole atzīstama par nenotikušu, ja:</w:t>
      </w:r>
    </w:p>
    <w:p w14:paraId="19A3DAA4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8.1.1 uz izsoli neierodas neviens noteiktajā laikā reģistrējies izsoles dalībnieks; </w:t>
      </w:r>
    </w:p>
    <w:p w14:paraId="3E078D5C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8.1.2. sākumcena nav pārsolīta; </w:t>
      </w:r>
      <w:bookmarkStart w:id="7" w:name="4"/>
      <w:bookmarkEnd w:id="7"/>
    </w:p>
    <w:p w14:paraId="42C6DCB6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8.1.3.noteiktajā termiņā neviens dalībnieks nav reģistrējies; </w:t>
      </w:r>
    </w:p>
    <w:p w14:paraId="620E073C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8.1.4.n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osolītājs nav samaksājis nosolīto cenu. </w:t>
      </w:r>
    </w:p>
    <w:p w14:paraId="4F386FD3" w14:textId="77777777" w:rsidR="001D5799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326C220" w14:textId="77777777" w:rsidR="001D5799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426A479" w14:textId="77777777" w:rsidR="001D5799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0ED8BBD" w14:textId="77777777" w:rsidR="00C54330" w:rsidRDefault="00C54330" w:rsidP="00C54330">
      <w:pPr>
        <w:rPr>
          <w:rFonts w:ascii="Times New Roman" w:eastAsia="Times New Roman" w:hAnsi="Times New Roman"/>
          <w:sz w:val="24"/>
          <w:szCs w:val="24"/>
        </w:rPr>
      </w:pPr>
      <w:bookmarkStart w:id="8" w:name="_Hlk7159690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(paraksts)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bookmarkEnd w:id="8"/>
      <w:proofErr w:type="spellEnd"/>
    </w:p>
    <w:p w14:paraId="37B6A36F" w14:textId="5347BCF5" w:rsidR="00305581" w:rsidRDefault="00305581" w:rsidP="00066F90">
      <w:bookmarkStart w:id="9" w:name="_GoBack"/>
      <w:bookmarkEnd w:id="9"/>
    </w:p>
    <w:p w14:paraId="0228F62C" w14:textId="7878B06D" w:rsidR="00AA5E5C" w:rsidRDefault="00AA5E5C" w:rsidP="00066F90"/>
    <w:p w14:paraId="30758C36" w14:textId="2890D241" w:rsidR="00AA5E5C" w:rsidRDefault="00AA5E5C" w:rsidP="00066F90"/>
    <w:p w14:paraId="56DECAE6" w14:textId="77777777" w:rsidR="00AA5E5C" w:rsidRDefault="00AA5E5C" w:rsidP="00066F90"/>
    <w:sectPr w:rsidR="00AA5E5C" w:rsidSect="007D1E25"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9F62A" w14:textId="77777777" w:rsidR="000B4FC7" w:rsidRDefault="000B4FC7" w:rsidP="00045572">
      <w:pPr>
        <w:spacing w:after="0" w:line="240" w:lineRule="auto"/>
      </w:pPr>
      <w:r>
        <w:separator/>
      </w:r>
    </w:p>
  </w:endnote>
  <w:endnote w:type="continuationSeparator" w:id="0">
    <w:p w14:paraId="1FD87145" w14:textId="77777777" w:rsidR="000B4FC7" w:rsidRDefault="000B4FC7" w:rsidP="0004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59171" w14:textId="77777777" w:rsidR="000B4FC7" w:rsidRDefault="000B4FC7" w:rsidP="00045572">
      <w:pPr>
        <w:spacing w:after="0" w:line="240" w:lineRule="auto"/>
      </w:pPr>
      <w:r>
        <w:separator/>
      </w:r>
    </w:p>
  </w:footnote>
  <w:footnote w:type="continuationSeparator" w:id="0">
    <w:p w14:paraId="77715F70" w14:textId="77777777" w:rsidR="000B4FC7" w:rsidRDefault="000B4FC7" w:rsidP="0004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5957E" w14:textId="77777777" w:rsidR="00BC63EC" w:rsidRPr="009A5FDF" w:rsidRDefault="00BC63EC" w:rsidP="00BC63EC">
    <w:pPr>
      <w:spacing w:after="0" w:line="240" w:lineRule="auto"/>
      <w:ind w:left="5954"/>
      <w:rPr>
        <w:rFonts w:ascii="Times New Roman" w:hAnsi="Times New Roman"/>
        <w:sz w:val="20"/>
        <w:szCs w:val="20"/>
        <w:lang w:val="en-US"/>
      </w:rPr>
    </w:pPr>
    <w:bookmarkStart w:id="10" w:name="_Hlk7174031"/>
    <w:proofErr w:type="spellStart"/>
    <w:r w:rsidRPr="009A5FDF">
      <w:rPr>
        <w:rFonts w:ascii="Times New Roman" w:hAnsi="Times New Roman"/>
        <w:sz w:val="20"/>
        <w:szCs w:val="20"/>
        <w:lang w:val="en-US"/>
      </w:rPr>
      <w:t>Pielikums</w:t>
    </w:r>
    <w:proofErr w:type="spellEnd"/>
  </w:p>
  <w:p w14:paraId="1054B5BA" w14:textId="77777777" w:rsidR="00BC63EC" w:rsidRPr="009A5FDF" w:rsidRDefault="00BC63EC" w:rsidP="00BC63EC">
    <w:pPr>
      <w:spacing w:after="0" w:line="240" w:lineRule="auto"/>
      <w:ind w:left="5954"/>
      <w:rPr>
        <w:rFonts w:ascii="Times New Roman" w:hAnsi="Times New Roman"/>
        <w:sz w:val="20"/>
        <w:szCs w:val="20"/>
        <w:lang w:val="en-US"/>
      </w:rPr>
    </w:pPr>
    <w:proofErr w:type="spellStart"/>
    <w:r w:rsidRPr="009A5FDF">
      <w:rPr>
        <w:rFonts w:ascii="Times New Roman" w:hAnsi="Times New Roman"/>
        <w:sz w:val="20"/>
        <w:szCs w:val="20"/>
        <w:lang w:val="en-US"/>
      </w:rPr>
      <w:t>Priekuļu</w:t>
    </w:r>
    <w:proofErr w:type="spellEnd"/>
    <w:r w:rsidRPr="009A5FDF">
      <w:rPr>
        <w:rFonts w:ascii="Times New Roman" w:hAnsi="Times New Roman"/>
        <w:sz w:val="20"/>
        <w:szCs w:val="20"/>
        <w:lang w:val="en-US"/>
      </w:rPr>
      <w:t xml:space="preserve"> </w:t>
    </w:r>
    <w:proofErr w:type="spellStart"/>
    <w:r w:rsidRPr="009A5FDF">
      <w:rPr>
        <w:rFonts w:ascii="Times New Roman" w:hAnsi="Times New Roman"/>
        <w:sz w:val="20"/>
        <w:szCs w:val="20"/>
        <w:lang w:val="en-US"/>
      </w:rPr>
      <w:t>novada</w:t>
    </w:r>
    <w:proofErr w:type="spellEnd"/>
    <w:r w:rsidRPr="009A5FDF">
      <w:rPr>
        <w:rFonts w:ascii="Times New Roman" w:hAnsi="Times New Roman"/>
        <w:sz w:val="20"/>
        <w:szCs w:val="20"/>
        <w:lang w:val="en-US"/>
      </w:rPr>
      <w:t xml:space="preserve"> domes </w:t>
    </w:r>
  </w:p>
  <w:p w14:paraId="1CCC67D4" w14:textId="6C61C213" w:rsidR="00BC63EC" w:rsidRPr="009A5FDF" w:rsidRDefault="00BC63EC" w:rsidP="00BC63EC">
    <w:pPr>
      <w:spacing w:after="0" w:line="240" w:lineRule="auto"/>
      <w:ind w:left="5954"/>
      <w:rPr>
        <w:rFonts w:ascii="Times New Roman" w:hAnsi="Times New Roman"/>
        <w:sz w:val="20"/>
        <w:szCs w:val="20"/>
        <w:lang w:val="en-US"/>
      </w:rPr>
    </w:pPr>
    <w:proofErr w:type="spellStart"/>
    <w:r w:rsidRPr="009A5FDF">
      <w:rPr>
        <w:rFonts w:ascii="Times New Roman" w:hAnsi="Times New Roman"/>
        <w:sz w:val="20"/>
        <w:szCs w:val="20"/>
        <w:lang w:val="en-US"/>
      </w:rPr>
      <w:t>lēmumam</w:t>
    </w:r>
    <w:proofErr w:type="spellEnd"/>
    <w:r w:rsidRPr="009A5FDF">
      <w:rPr>
        <w:rFonts w:ascii="Times New Roman" w:hAnsi="Times New Roman"/>
        <w:sz w:val="20"/>
        <w:szCs w:val="20"/>
        <w:lang w:val="en-US"/>
      </w:rPr>
      <w:t xml:space="preserve"> Nr.1</w:t>
    </w:r>
    <w:r>
      <w:rPr>
        <w:rFonts w:ascii="Times New Roman" w:hAnsi="Times New Roman"/>
        <w:sz w:val="20"/>
        <w:szCs w:val="20"/>
        <w:lang w:val="en-US"/>
      </w:rPr>
      <w:t>61</w:t>
    </w:r>
    <w:r w:rsidRPr="009A5FDF">
      <w:rPr>
        <w:rFonts w:ascii="Times New Roman" w:hAnsi="Times New Roman"/>
        <w:sz w:val="20"/>
        <w:szCs w:val="20"/>
        <w:lang w:val="en-US"/>
      </w:rPr>
      <w:t xml:space="preserve"> (</w:t>
    </w:r>
    <w:proofErr w:type="spellStart"/>
    <w:r w:rsidRPr="009A5FDF">
      <w:rPr>
        <w:rFonts w:ascii="Times New Roman" w:hAnsi="Times New Roman"/>
        <w:sz w:val="20"/>
        <w:szCs w:val="20"/>
        <w:lang w:val="en-US"/>
      </w:rPr>
      <w:t>protokols</w:t>
    </w:r>
    <w:proofErr w:type="spellEnd"/>
    <w:r w:rsidRPr="009A5FDF">
      <w:rPr>
        <w:rFonts w:ascii="Times New Roman" w:hAnsi="Times New Roman"/>
        <w:sz w:val="20"/>
        <w:szCs w:val="20"/>
        <w:lang w:val="en-US"/>
      </w:rPr>
      <w:t xml:space="preserve"> Nr.</w:t>
    </w:r>
    <w:r>
      <w:rPr>
        <w:rFonts w:ascii="Times New Roman" w:hAnsi="Times New Roman"/>
        <w:sz w:val="20"/>
        <w:szCs w:val="20"/>
        <w:lang w:val="en-US"/>
      </w:rPr>
      <w:t>5</w:t>
    </w:r>
    <w:r w:rsidRPr="009A5FDF">
      <w:rPr>
        <w:rFonts w:ascii="Times New Roman" w:hAnsi="Times New Roman"/>
        <w:sz w:val="20"/>
        <w:szCs w:val="20"/>
        <w:lang w:val="en-US"/>
      </w:rPr>
      <w:t>,</w:t>
    </w:r>
    <w:proofErr w:type="gramStart"/>
    <w:r>
      <w:rPr>
        <w:rFonts w:ascii="Times New Roman" w:hAnsi="Times New Roman"/>
        <w:sz w:val="20"/>
        <w:szCs w:val="20"/>
        <w:lang w:val="en-US"/>
      </w:rPr>
      <w:t>3</w:t>
    </w:r>
    <w:r w:rsidRPr="009A5FDF">
      <w:rPr>
        <w:rFonts w:ascii="Times New Roman" w:hAnsi="Times New Roman"/>
        <w:sz w:val="20"/>
        <w:szCs w:val="20"/>
        <w:lang w:val="en-US"/>
      </w:rPr>
      <w:t>.p.</w:t>
    </w:r>
    <w:proofErr w:type="gramEnd"/>
    <w:r w:rsidRPr="009A5FDF">
      <w:rPr>
        <w:rFonts w:ascii="Times New Roman" w:hAnsi="Times New Roman"/>
        <w:sz w:val="20"/>
        <w:szCs w:val="20"/>
        <w:lang w:val="en-US"/>
      </w:rPr>
      <w:t>)</w:t>
    </w:r>
  </w:p>
  <w:bookmarkEnd w:id="10"/>
  <w:p w14:paraId="396F9B5B" w14:textId="77777777" w:rsidR="00045572" w:rsidRPr="00BC63EC" w:rsidRDefault="00045572" w:rsidP="00BC63E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200B05DB"/>
    <w:multiLevelType w:val="multilevel"/>
    <w:tmpl w:val="A260A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E1872"/>
    <w:multiLevelType w:val="hybridMultilevel"/>
    <w:tmpl w:val="C36A5EE0"/>
    <w:lvl w:ilvl="0" w:tplc="D242CF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ED72F2"/>
    <w:multiLevelType w:val="multilevel"/>
    <w:tmpl w:val="FFE21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6" w15:restartNumberingAfterBreak="0">
    <w:nsid w:val="400F3856"/>
    <w:multiLevelType w:val="hybridMultilevel"/>
    <w:tmpl w:val="B60092DE"/>
    <w:lvl w:ilvl="0" w:tplc="08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1712A"/>
    <w:rsid w:val="000273D6"/>
    <w:rsid w:val="00034006"/>
    <w:rsid w:val="000349F2"/>
    <w:rsid w:val="00045572"/>
    <w:rsid w:val="00054990"/>
    <w:rsid w:val="00066F90"/>
    <w:rsid w:val="00090A5D"/>
    <w:rsid w:val="000B062C"/>
    <w:rsid w:val="000B4FC7"/>
    <w:rsid w:val="000B5BAC"/>
    <w:rsid w:val="000C573E"/>
    <w:rsid w:val="00114E03"/>
    <w:rsid w:val="001245C5"/>
    <w:rsid w:val="001325A4"/>
    <w:rsid w:val="00134B01"/>
    <w:rsid w:val="00144AA5"/>
    <w:rsid w:val="0014574E"/>
    <w:rsid w:val="00175488"/>
    <w:rsid w:val="001B58D9"/>
    <w:rsid w:val="001D5799"/>
    <w:rsid w:val="001E1886"/>
    <w:rsid w:val="0021705D"/>
    <w:rsid w:val="002238EE"/>
    <w:rsid w:val="00242BC1"/>
    <w:rsid w:val="00247FCF"/>
    <w:rsid w:val="00252A3B"/>
    <w:rsid w:val="002617F2"/>
    <w:rsid w:val="0027622D"/>
    <w:rsid w:val="00282964"/>
    <w:rsid w:val="002A5298"/>
    <w:rsid w:val="002D131D"/>
    <w:rsid w:val="002D34FF"/>
    <w:rsid w:val="002F29C8"/>
    <w:rsid w:val="002F672E"/>
    <w:rsid w:val="00305581"/>
    <w:rsid w:val="003202C8"/>
    <w:rsid w:val="00324CAF"/>
    <w:rsid w:val="00330A68"/>
    <w:rsid w:val="00335827"/>
    <w:rsid w:val="003734A6"/>
    <w:rsid w:val="003A3106"/>
    <w:rsid w:val="003A44F6"/>
    <w:rsid w:val="003B6480"/>
    <w:rsid w:val="003E31B7"/>
    <w:rsid w:val="004011E7"/>
    <w:rsid w:val="00426F4B"/>
    <w:rsid w:val="00434B92"/>
    <w:rsid w:val="00445EC2"/>
    <w:rsid w:val="00452317"/>
    <w:rsid w:val="00471F7A"/>
    <w:rsid w:val="00476CA9"/>
    <w:rsid w:val="004D2C29"/>
    <w:rsid w:val="004E00D5"/>
    <w:rsid w:val="004E17F2"/>
    <w:rsid w:val="004E51BA"/>
    <w:rsid w:val="004F15FE"/>
    <w:rsid w:val="004F4476"/>
    <w:rsid w:val="004F6B22"/>
    <w:rsid w:val="005077CF"/>
    <w:rsid w:val="00517289"/>
    <w:rsid w:val="005B4FE7"/>
    <w:rsid w:val="005F1DE9"/>
    <w:rsid w:val="005F3A05"/>
    <w:rsid w:val="00627097"/>
    <w:rsid w:val="00627E59"/>
    <w:rsid w:val="0064405C"/>
    <w:rsid w:val="00674C46"/>
    <w:rsid w:val="00683708"/>
    <w:rsid w:val="00686EAF"/>
    <w:rsid w:val="006A7DD9"/>
    <w:rsid w:val="006B29DB"/>
    <w:rsid w:val="006F6F63"/>
    <w:rsid w:val="007033BF"/>
    <w:rsid w:val="0070396A"/>
    <w:rsid w:val="00720B13"/>
    <w:rsid w:val="007475E8"/>
    <w:rsid w:val="007549C1"/>
    <w:rsid w:val="007556E0"/>
    <w:rsid w:val="007627C2"/>
    <w:rsid w:val="00765AB1"/>
    <w:rsid w:val="00771F92"/>
    <w:rsid w:val="00771F9B"/>
    <w:rsid w:val="00791404"/>
    <w:rsid w:val="007A2EE5"/>
    <w:rsid w:val="007A4125"/>
    <w:rsid w:val="007B7855"/>
    <w:rsid w:val="007C2862"/>
    <w:rsid w:val="007C683A"/>
    <w:rsid w:val="007D1E25"/>
    <w:rsid w:val="007D4673"/>
    <w:rsid w:val="007F7395"/>
    <w:rsid w:val="00820312"/>
    <w:rsid w:val="00834FDC"/>
    <w:rsid w:val="008441B9"/>
    <w:rsid w:val="008448B0"/>
    <w:rsid w:val="00851376"/>
    <w:rsid w:val="00860A9C"/>
    <w:rsid w:val="00873D29"/>
    <w:rsid w:val="00891E84"/>
    <w:rsid w:val="008940A1"/>
    <w:rsid w:val="008D37A8"/>
    <w:rsid w:val="008D7645"/>
    <w:rsid w:val="008E005E"/>
    <w:rsid w:val="008F68B4"/>
    <w:rsid w:val="0090161D"/>
    <w:rsid w:val="0091368D"/>
    <w:rsid w:val="00950264"/>
    <w:rsid w:val="00954567"/>
    <w:rsid w:val="00963615"/>
    <w:rsid w:val="00986D87"/>
    <w:rsid w:val="00997DA0"/>
    <w:rsid w:val="009A39FC"/>
    <w:rsid w:val="009E0DA2"/>
    <w:rsid w:val="009F456F"/>
    <w:rsid w:val="00A47A4A"/>
    <w:rsid w:val="00A61AB1"/>
    <w:rsid w:val="00A74432"/>
    <w:rsid w:val="00AA5E5C"/>
    <w:rsid w:val="00AE2384"/>
    <w:rsid w:val="00AF24B6"/>
    <w:rsid w:val="00AF7A3D"/>
    <w:rsid w:val="00B52915"/>
    <w:rsid w:val="00B61B95"/>
    <w:rsid w:val="00B65443"/>
    <w:rsid w:val="00B704A0"/>
    <w:rsid w:val="00B93BC0"/>
    <w:rsid w:val="00BC63EC"/>
    <w:rsid w:val="00BD3E00"/>
    <w:rsid w:val="00BD58C9"/>
    <w:rsid w:val="00BE3733"/>
    <w:rsid w:val="00BE4019"/>
    <w:rsid w:val="00BE4BA9"/>
    <w:rsid w:val="00BF3293"/>
    <w:rsid w:val="00C273CC"/>
    <w:rsid w:val="00C54330"/>
    <w:rsid w:val="00C54CF1"/>
    <w:rsid w:val="00C57E7E"/>
    <w:rsid w:val="00C6018B"/>
    <w:rsid w:val="00C608BC"/>
    <w:rsid w:val="00C66F5D"/>
    <w:rsid w:val="00C75646"/>
    <w:rsid w:val="00C82FAB"/>
    <w:rsid w:val="00C830F2"/>
    <w:rsid w:val="00C96EF8"/>
    <w:rsid w:val="00CB6181"/>
    <w:rsid w:val="00CC1D5D"/>
    <w:rsid w:val="00CC7CF3"/>
    <w:rsid w:val="00CF063B"/>
    <w:rsid w:val="00D20014"/>
    <w:rsid w:val="00D242D2"/>
    <w:rsid w:val="00D26649"/>
    <w:rsid w:val="00D4637A"/>
    <w:rsid w:val="00D548DA"/>
    <w:rsid w:val="00D5587C"/>
    <w:rsid w:val="00D705DA"/>
    <w:rsid w:val="00DA03D2"/>
    <w:rsid w:val="00DA3423"/>
    <w:rsid w:val="00DA3D4F"/>
    <w:rsid w:val="00DB387A"/>
    <w:rsid w:val="00DC542B"/>
    <w:rsid w:val="00DF02CB"/>
    <w:rsid w:val="00DF6D55"/>
    <w:rsid w:val="00E02AB6"/>
    <w:rsid w:val="00E03E61"/>
    <w:rsid w:val="00E14495"/>
    <w:rsid w:val="00E17EBE"/>
    <w:rsid w:val="00E23F02"/>
    <w:rsid w:val="00E2793E"/>
    <w:rsid w:val="00E701B9"/>
    <w:rsid w:val="00E75FE0"/>
    <w:rsid w:val="00E84490"/>
    <w:rsid w:val="00EB43FA"/>
    <w:rsid w:val="00EE1376"/>
    <w:rsid w:val="00F00634"/>
    <w:rsid w:val="00F03920"/>
    <w:rsid w:val="00F249F0"/>
    <w:rsid w:val="00F35325"/>
    <w:rsid w:val="00F91408"/>
    <w:rsid w:val="00F95645"/>
    <w:rsid w:val="00FC7176"/>
    <w:rsid w:val="00FD224A"/>
    <w:rsid w:val="00FD370D"/>
    <w:rsid w:val="00FD7510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E66D39"/>
  <w15:docId w15:val="{2648DF55-AF9B-470F-9B9F-ABA58017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396A"/>
    <w:rPr>
      <w:rFonts w:ascii="Segoe UI" w:eastAsia="Calibr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045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45572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45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455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iekul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0B47-0439-488F-8465-69B07CCF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5096</Words>
  <Characters>2905</Characters>
  <Application>Microsoft Office Word</Application>
  <DocSecurity>0</DocSecurity>
  <Lines>24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Sekretare</cp:lastModifiedBy>
  <cp:revision>3</cp:revision>
  <cp:lastPrinted>2019-05-20T14:00:00Z</cp:lastPrinted>
  <dcterms:created xsi:type="dcterms:W3CDTF">2019-05-23T07:17:00Z</dcterms:created>
  <dcterms:modified xsi:type="dcterms:W3CDTF">2019-05-31T10:54:00Z</dcterms:modified>
</cp:coreProperties>
</file>