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349" w:rsidRPr="00F07175" w:rsidRDefault="00B14349" w:rsidP="00B14349">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bookmarkStart w:id="4" w:name="_Hlk8640039"/>
      <w:r w:rsidRPr="00F07175">
        <w:rPr>
          <w:rFonts w:eastAsia="Times New Roman"/>
          <w:noProof/>
          <w:lang w:eastAsia="lv-LV"/>
        </w:rPr>
        <w:drawing>
          <wp:inline distT="0" distB="0" distL="0" distR="0" wp14:anchorId="34CA2AA3" wp14:editId="4AD28AC7">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B14349" w:rsidRPr="00F07175" w:rsidRDefault="00B14349" w:rsidP="00B14349">
      <w:pPr>
        <w:autoSpaceDN w:val="0"/>
        <w:ind w:left="720" w:hanging="720"/>
        <w:jc w:val="center"/>
        <w:rPr>
          <w:rFonts w:eastAsia="Times New Roman"/>
          <w:lang w:eastAsia="lv-LV"/>
        </w:rPr>
      </w:pPr>
      <w:r w:rsidRPr="00F07175">
        <w:rPr>
          <w:rFonts w:eastAsia="Times New Roman"/>
          <w:lang w:eastAsia="lv-LV"/>
        </w:rPr>
        <w:t>LATVIJAS  REPUBLIKA</w:t>
      </w:r>
    </w:p>
    <w:p w:rsidR="00B14349" w:rsidRPr="00F07175" w:rsidRDefault="00B14349" w:rsidP="00B14349">
      <w:pPr>
        <w:pBdr>
          <w:bottom w:val="single" w:sz="12" w:space="1" w:color="000000"/>
        </w:pBdr>
        <w:autoSpaceDN w:val="0"/>
        <w:ind w:left="720" w:hanging="720"/>
        <w:jc w:val="center"/>
        <w:rPr>
          <w:rFonts w:eastAsia="Times New Roman"/>
          <w:b/>
          <w:sz w:val="28"/>
          <w:szCs w:val="28"/>
          <w:lang w:eastAsia="lv-LV"/>
        </w:rPr>
      </w:pPr>
      <w:r w:rsidRPr="00F07175">
        <w:rPr>
          <w:rFonts w:eastAsia="Times New Roman"/>
          <w:b/>
          <w:sz w:val="28"/>
          <w:szCs w:val="28"/>
          <w:lang w:eastAsia="lv-LV"/>
        </w:rPr>
        <w:t xml:space="preserve"> PRIEKUĻU NOVADA PAŠVALDĪBA</w:t>
      </w:r>
    </w:p>
    <w:p w:rsidR="00B14349" w:rsidRPr="00F07175" w:rsidRDefault="00B14349" w:rsidP="00B14349">
      <w:pPr>
        <w:autoSpaceDN w:val="0"/>
        <w:ind w:left="720" w:hanging="720"/>
        <w:jc w:val="center"/>
        <w:rPr>
          <w:rFonts w:eastAsia="Times New Roman"/>
          <w:sz w:val="18"/>
          <w:szCs w:val="18"/>
          <w:lang w:eastAsia="lv-LV"/>
        </w:rPr>
      </w:pPr>
      <w:r w:rsidRPr="00F07175">
        <w:rPr>
          <w:rFonts w:eastAsia="Times New Roman"/>
          <w:sz w:val="18"/>
          <w:szCs w:val="18"/>
          <w:lang w:eastAsia="lv-LV"/>
        </w:rPr>
        <w:t>Reģistrācijas Nr. 90000057511, Cēsu prospekts 5, Priekuļi, Priekuļu pagasts, Priekuļu novads, LV-4126</w:t>
      </w:r>
    </w:p>
    <w:p w:rsidR="00B14349" w:rsidRPr="00F07175" w:rsidRDefault="00B14349" w:rsidP="00B14349">
      <w:pPr>
        <w:autoSpaceDN w:val="0"/>
        <w:ind w:left="720" w:hanging="720"/>
        <w:jc w:val="center"/>
        <w:rPr>
          <w:rFonts w:eastAsia="Arial Unicode MS" w:cs="Arial Unicode MS"/>
          <w:kern w:val="3"/>
          <w:lang w:eastAsia="zh-CN" w:bidi="hi-IN"/>
        </w:rPr>
      </w:pPr>
      <w:r w:rsidRPr="00F07175">
        <w:rPr>
          <w:rFonts w:eastAsia="Times New Roman"/>
          <w:sz w:val="18"/>
          <w:szCs w:val="18"/>
          <w:lang w:eastAsia="lv-LV"/>
        </w:rPr>
        <w:t xml:space="preserve"> www.priekuli.lv, tālr. 64107871, e-pasts: dome@priekulunovads.lv</w:t>
      </w:r>
    </w:p>
    <w:bookmarkEnd w:id="0"/>
    <w:p w:rsidR="00B14349" w:rsidRPr="00F07175" w:rsidRDefault="00B14349" w:rsidP="00B14349">
      <w:pPr>
        <w:autoSpaceDN w:val="0"/>
        <w:jc w:val="center"/>
        <w:outlineLvl w:val="0"/>
        <w:rPr>
          <w:rFonts w:eastAsia="Times New Roman"/>
          <w:b/>
          <w:lang w:eastAsia="lv-LV"/>
        </w:rPr>
      </w:pPr>
    </w:p>
    <w:p w:rsidR="00B14349" w:rsidRPr="00F07175" w:rsidRDefault="00B14349" w:rsidP="00B14349">
      <w:pPr>
        <w:autoSpaceDN w:val="0"/>
        <w:jc w:val="center"/>
        <w:outlineLvl w:val="0"/>
        <w:rPr>
          <w:rFonts w:eastAsia="Times New Roman"/>
          <w:b/>
          <w:lang w:eastAsia="lv-LV"/>
        </w:rPr>
      </w:pPr>
      <w:r w:rsidRPr="00F07175">
        <w:rPr>
          <w:rFonts w:eastAsia="Times New Roman"/>
          <w:b/>
          <w:lang w:eastAsia="lv-LV"/>
        </w:rPr>
        <w:t>Lēmums</w:t>
      </w:r>
    </w:p>
    <w:p w:rsidR="00B14349" w:rsidRPr="00F07175" w:rsidRDefault="00B14349" w:rsidP="00B14349">
      <w:pPr>
        <w:autoSpaceDN w:val="0"/>
        <w:jc w:val="center"/>
        <w:outlineLvl w:val="0"/>
        <w:rPr>
          <w:rFonts w:eastAsia="Times New Roman"/>
          <w:lang w:eastAsia="lv-LV"/>
        </w:rPr>
      </w:pPr>
      <w:r w:rsidRPr="00F07175">
        <w:rPr>
          <w:rFonts w:eastAsia="Times New Roman"/>
          <w:lang w:eastAsia="lv-LV"/>
        </w:rPr>
        <w:t>Priekuļu novada Priekuļu pagastā</w:t>
      </w:r>
    </w:p>
    <w:bookmarkEnd w:id="1"/>
    <w:p w:rsidR="00B14349" w:rsidRPr="00F07175" w:rsidRDefault="00B14349" w:rsidP="00B14349">
      <w:pPr>
        <w:autoSpaceDN w:val="0"/>
        <w:jc w:val="center"/>
        <w:rPr>
          <w:rFonts w:eastAsia="Times New Roman"/>
          <w:lang w:eastAsia="lv-LV"/>
        </w:rPr>
      </w:pPr>
    </w:p>
    <w:p w:rsidR="00B14349" w:rsidRPr="00F07175" w:rsidRDefault="00B14349" w:rsidP="00B14349">
      <w:pPr>
        <w:autoSpaceDN w:val="0"/>
        <w:jc w:val="both"/>
        <w:rPr>
          <w:rFonts w:eastAsia="Times New Roman"/>
          <w:bCs/>
          <w:iCs/>
        </w:rPr>
      </w:pPr>
      <w:r w:rsidRPr="00F07175">
        <w:rPr>
          <w:rFonts w:eastAsia="Times New Roman"/>
          <w:bCs/>
          <w:iCs/>
        </w:rPr>
        <w:t xml:space="preserve">2019.gada </w:t>
      </w:r>
      <w:r>
        <w:rPr>
          <w:rFonts w:eastAsia="Times New Roman"/>
          <w:bCs/>
          <w:iCs/>
        </w:rPr>
        <w:t>23.maijā</w:t>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159</w:t>
      </w:r>
    </w:p>
    <w:p w:rsidR="00B14349" w:rsidRDefault="00B14349" w:rsidP="00B14349">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(protokols Nr.</w:t>
      </w:r>
      <w:r>
        <w:rPr>
          <w:rFonts w:eastAsia="Times New Roman"/>
          <w:bCs/>
          <w:iCs/>
        </w:rPr>
        <w:t>5</w:t>
      </w:r>
      <w:r w:rsidRPr="00F07175">
        <w:rPr>
          <w:rFonts w:eastAsia="Times New Roman"/>
          <w:bCs/>
          <w:iCs/>
        </w:rPr>
        <w:t xml:space="preserve">, </w:t>
      </w:r>
      <w:r>
        <w:rPr>
          <w:rFonts w:eastAsia="Times New Roman"/>
          <w:bCs/>
          <w:iCs/>
        </w:rPr>
        <w:t>1</w:t>
      </w:r>
      <w:r w:rsidRPr="00F07175">
        <w:rPr>
          <w:rFonts w:eastAsia="Times New Roman"/>
          <w:bCs/>
          <w:iCs/>
        </w:rPr>
        <w:t>.</w:t>
      </w:r>
      <w:r w:rsidRPr="00F07175">
        <w:rPr>
          <w:rFonts w:eastAsia="Times New Roman"/>
          <w:bCs/>
        </w:rPr>
        <w:t>p.)</w:t>
      </w:r>
      <w:bookmarkEnd w:id="2"/>
    </w:p>
    <w:p w:rsidR="00B14349" w:rsidRPr="00F07175" w:rsidRDefault="00B14349" w:rsidP="00B14349">
      <w:pPr>
        <w:autoSpaceDN w:val="0"/>
        <w:jc w:val="both"/>
        <w:rPr>
          <w:rFonts w:eastAsia="Times New Roman"/>
          <w:bCs/>
        </w:rPr>
      </w:pPr>
    </w:p>
    <w:bookmarkEnd w:id="3"/>
    <w:p w:rsidR="002633E7"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853FF8">
        <w:rPr>
          <w:b/>
          <w:u w:val="single"/>
        </w:rPr>
        <w:t xml:space="preserve"> </w:t>
      </w:r>
      <w:r w:rsidRPr="000C22F8">
        <w:rPr>
          <w:b/>
          <w:u w:val="single"/>
        </w:rPr>
        <w:t>„</w:t>
      </w:r>
      <w:r w:rsidR="007C6C8E">
        <w:rPr>
          <w:b/>
          <w:u w:val="single"/>
        </w:rPr>
        <w:t>Dundur</w:t>
      </w:r>
      <w:r w:rsidR="004E4CAE" w:rsidRPr="000C22F8">
        <w:rPr>
          <w:b/>
          <w:u w:val="single"/>
        </w:rPr>
        <w:t>i</w:t>
      </w:r>
      <w:r w:rsidRPr="000C22F8">
        <w:rPr>
          <w:b/>
          <w:u w:val="single"/>
        </w:rPr>
        <w:t xml:space="preserve">”, </w:t>
      </w:r>
      <w:r w:rsidR="007C6C8E">
        <w:rPr>
          <w:b/>
          <w:u w:val="single"/>
        </w:rPr>
        <w:t>Liepas</w:t>
      </w:r>
      <w:r w:rsidRPr="000C22F8">
        <w:rPr>
          <w:b/>
          <w:u w:val="single"/>
        </w:rPr>
        <w:t xml:space="preserve"> pagastā, Priekuļu novadā,</w:t>
      </w:r>
      <w:r w:rsidR="00654433" w:rsidRPr="000C22F8">
        <w:rPr>
          <w:b/>
          <w:u w:val="single"/>
        </w:rPr>
        <w:t xml:space="preserve"> apstiprināšanu</w:t>
      </w:r>
    </w:p>
    <w:bookmarkEnd w:id="4"/>
    <w:p w:rsidR="00995E7A" w:rsidRPr="000C22F8" w:rsidRDefault="00995E7A" w:rsidP="00995E7A">
      <w:pPr>
        <w:jc w:val="center"/>
        <w:rPr>
          <w:b/>
          <w:u w:val="single"/>
        </w:rPr>
      </w:pPr>
    </w:p>
    <w:p w:rsidR="002633E7" w:rsidRPr="000C22F8" w:rsidRDefault="002633E7" w:rsidP="006306D5">
      <w:pPr>
        <w:ind w:firstLine="720"/>
        <w:jc w:val="both"/>
      </w:pPr>
      <w:r w:rsidRPr="000C22F8">
        <w:t>Novada dome novada</w:t>
      </w:r>
      <w:r w:rsidR="00E94A08" w:rsidRPr="000C22F8">
        <w:t xml:space="preserve"> izskata</w:t>
      </w:r>
      <w:r w:rsidRPr="000C22F8">
        <w:t xml:space="preserve"> </w:t>
      </w:r>
      <w:r w:rsidR="004D17DF" w:rsidRPr="000C22F8">
        <w:t>SIA ,,</w:t>
      </w:r>
      <w:r w:rsidR="007C6C8E">
        <w:t>Vidzemes m</w:t>
      </w:r>
      <w:r w:rsidR="001755DA">
        <w:t>ē</w:t>
      </w:r>
      <w:r w:rsidR="007C6C8E">
        <w:t>rnieks</w:t>
      </w:r>
      <w:r w:rsidR="004D17DF" w:rsidRPr="000C22F8">
        <w:t>”</w:t>
      </w:r>
      <w:r w:rsidR="000E2BF1" w:rsidRPr="000C22F8">
        <w:t xml:space="preserve">, juridiskā adrese </w:t>
      </w:r>
      <w:r w:rsidR="007C6C8E">
        <w:t>Rīgas</w:t>
      </w:r>
      <w:r w:rsidR="000E2BF1" w:rsidRPr="000C22F8">
        <w:t xml:space="preserve"> ielā</w:t>
      </w:r>
      <w:r w:rsidR="006306D5" w:rsidRPr="000C22F8">
        <w:t xml:space="preserve"> </w:t>
      </w:r>
      <w:r w:rsidR="007C6C8E">
        <w:t>45A</w:t>
      </w:r>
      <w:r w:rsidR="00AA3E14" w:rsidRPr="000C22F8">
        <w:t xml:space="preserve">, </w:t>
      </w:r>
      <w:r w:rsidR="007C6C8E">
        <w:t>Valmiera</w:t>
      </w:r>
      <w:r w:rsidR="00E41DE8" w:rsidRPr="000C22F8">
        <w:t>,</w:t>
      </w:r>
      <w:r w:rsidR="00E94A08" w:rsidRPr="000C22F8">
        <w:t xml:space="preserve"> </w:t>
      </w:r>
      <w:r w:rsidR="00654433" w:rsidRPr="000C22F8">
        <w:t>elektroniski iesūtītu</w:t>
      </w:r>
      <w:r w:rsidR="00E41DE8" w:rsidRPr="000C22F8">
        <w:t xml:space="preserve"> </w:t>
      </w:r>
      <w:r w:rsidR="00E94A08" w:rsidRPr="000C22F8">
        <w:t>iesniegumu (</w:t>
      </w:r>
      <w:r w:rsidR="007C6C8E">
        <w:t>11</w:t>
      </w:r>
      <w:r w:rsidR="00E94A08" w:rsidRPr="000C22F8">
        <w:t>.</w:t>
      </w:r>
      <w:r w:rsidR="007C6C8E">
        <w:t>04</w:t>
      </w:r>
      <w:r w:rsidR="00E94A08" w:rsidRPr="000C22F8">
        <w:t>.201</w:t>
      </w:r>
      <w:r w:rsidR="007C6C8E">
        <w:t>9</w:t>
      </w:r>
      <w:r w:rsidR="001B51F1" w:rsidRPr="000C22F8">
        <w:t>., Nr.</w:t>
      </w:r>
      <w:r w:rsidR="00E17426" w:rsidRPr="000C22F8">
        <w:t>3-9/201</w:t>
      </w:r>
      <w:r w:rsidR="007C6C8E">
        <w:t>9</w:t>
      </w:r>
      <w:r w:rsidR="00E17426" w:rsidRPr="000C22F8">
        <w:t>-</w:t>
      </w:r>
      <w:r w:rsidR="007C6C8E">
        <w:t>2415</w:t>
      </w:r>
      <w:r w:rsidR="00E94A08" w:rsidRPr="000C22F8">
        <w:t xml:space="preserve">), </w:t>
      </w:r>
      <w:r w:rsidRPr="000C22F8">
        <w:t xml:space="preserve">par </w:t>
      </w:r>
      <w:r w:rsidR="00995E7A" w:rsidRPr="000C22F8">
        <w:t xml:space="preserve">zemes ierīcības projekta nekustamajam īpašumam </w:t>
      </w:r>
      <w:r w:rsidRPr="000C22F8">
        <w:t>„</w:t>
      </w:r>
      <w:r w:rsidR="007C6C8E">
        <w:t>Dundur</w:t>
      </w:r>
      <w:r w:rsidR="004E4CAE" w:rsidRPr="000C22F8">
        <w:t>i</w:t>
      </w:r>
      <w:r w:rsidRPr="000C22F8">
        <w:t>”</w:t>
      </w:r>
      <w:r w:rsidR="00995E7A" w:rsidRPr="000C22F8">
        <w:t>,</w:t>
      </w:r>
      <w:r w:rsidRPr="000C22F8">
        <w:t xml:space="preserve"> </w:t>
      </w:r>
      <w:r w:rsidR="007C6C8E">
        <w:t>Liepas</w:t>
      </w:r>
      <w:r w:rsidR="00995E7A" w:rsidRPr="000C22F8">
        <w:t xml:space="preserve"> pagastā, Priekuļu novadā</w:t>
      </w:r>
      <w:r w:rsidR="00654433" w:rsidRPr="000C22F8">
        <w:t xml:space="preserve"> apstiprināšanu</w:t>
      </w:r>
      <w:r w:rsidR="00CF418A" w:rsidRPr="000C22F8">
        <w:t xml:space="preserve">, </w:t>
      </w:r>
      <w:r w:rsidR="00654433" w:rsidRPr="000C22F8">
        <w:t>kuru ar drošu elektronisko parakstu 201</w:t>
      </w:r>
      <w:r w:rsidR="007C6C8E">
        <w:t>9</w:t>
      </w:r>
      <w:r w:rsidR="00654433" w:rsidRPr="000C22F8">
        <w:t>-</w:t>
      </w:r>
      <w:r w:rsidR="007C6C8E">
        <w:t>04</w:t>
      </w:r>
      <w:r w:rsidR="00654433" w:rsidRPr="000C22F8">
        <w:t>-</w:t>
      </w:r>
      <w:r w:rsidR="007C6C8E">
        <w:t>10</w:t>
      </w:r>
      <w:r w:rsidR="00654433" w:rsidRPr="000C22F8">
        <w:t xml:space="preserve"> </w:t>
      </w:r>
      <w:r w:rsidR="00BE70DA" w:rsidRPr="000C22F8">
        <w:t>1</w:t>
      </w:r>
      <w:r w:rsidR="007C6C8E">
        <w:t>6</w:t>
      </w:r>
      <w:r w:rsidR="00654433" w:rsidRPr="000C22F8">
        <w:t>:</w:t>
      </w:r>
      <w:r w:rsidR="007C6C8E">
        <w:t>04</w:t>
      </w:r>
      <w:r w:rsidR="00654433" w:rsidRPr="000C22F8">
        <w:t>:</w:t>
      </w:r>
      <w:r w:rsidR="004E4CAE" w:rsidRPr="000C22F8">
        <w:t>2</w:t>
      </w:r>
      <w:r w:rsidR="007C6C8E">
        <w:t>1</w:t>
      </w:r>
      <w:r w:rsidR="00CD5D5F" w:rsidRPr="000C22F8">
        <w:t xml:space="preserve"> EE</w:t>
      </w:r>
      <w:r w:rsidR="007C6C8E">
        <w:t>S</w:t>
      </w:r>
      <w:r w:rsidR="00CD5D5F" w:rsidRPr="000C22F8">
        <w:t>T</w:t>
      </w:r>
      <w:r w:rsidR="00654433" w:rsidRPr="000C22F8">
        <w:t xml:space="preserve"> ir parakstīj</w:t>
      </w:r>
      <w:r w:rsidR="007C6C8E">
        <w:t>is</w:t>
      </w:r>
      <w:r w:rsidR="00654433" w:rsidRPr="000C22F8">
        <w:t xml:space="preserve"> </w:t>
      </w:r>
      <w:r w:rsidR="007C6C8E">
        <w:t>mērnieks</w:t>
      </w:r>
      <w:r w:rsidR="00654433" w:rsidRPr="000C22F8">
        <w:t xml:space="preserve"> </w:t>
      </w:r>
      <w:r w:rsidR="007C6C8E">
        <w:t>Raitis Kozulāns</w:t>
      </w:r>
      <w:r w:rsidR="00C950DC" w:rsidRPr="000C22F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995E7A" w:rsidRPr="000C22F8" w:rsidRDefault="007C4B06" w:rsidP="00853FF8">
      <w:pPr>
        <w:numPr>
          <w:ilvl w:val="0"/>
          <w:numId w:val="2"/>
        </w:numPr>
        <w:tabs>
          <w:tab w:val="clear" w:pos="720"/>
          <w:tab w:val="num" w:pos="567"/>
        </w:tabs>
        <w:suppressAutoHyphens/>
        <w:overflowPunct w:val="0"/>
        <w:autoSpaceDE w:val="0"/>
        <w:ind w:left="567" w:hanging="567"/>
        <w:jc w:val="both"/>
      </w:pPr>
      <w:r w:rsidRPr="000C22F8">
        <w:t xml:space="preserve">Nekustamā īpašuma </w:t>
      </w:r>
      <w:r w:rsidR="007C6C8E" w:rsidRPr="00617F8C">
        <w:t>„</w:t>
      </w:r>
      <w:r w:rsidR="007C6C8E">
        <w:t>Dundur</w:t>
      </w:r>
      <w:r w:rsidR="007C6C8E" w:rsidRPr="00617F8C">
        <w:t xml:space="preserve">i”, </w:t>
      </w:r>
      <w:r w:rsidR="007C6C8E">
        <w:t>Liepas</w:t>
      </w:r>
      <w:r w:rsidR="007C6C8E" w:rsidRPr="00617F8C">
        <w:t xml:space="preserve"> pagastā, Priekuļu novadā, (kad.Nr.42</w:t>
      </w:r>
      <w:r w:rsidR="007C6C8E">
        <w:t>60</w:t>
      </w:r>
      <w:r w:rsidR="007C6C8E" w:rsidRPr="00617F8C">
        <w:t xml:space="preserve"> 00</w:t>
      </w:r>
      <w:r w:rsidR="007C6C8E">
        <w:t>1</w:t>
      </w:r>
      <w:r w:rsidR="007C6C8E" w:rsidRPr="00617F8C">
        <w:t xml:space="preserve"> 0</w:t>
      </w:r>
      <w:r w:rsidR="007C6C8E">
        <w:t>018</w:t>
      </w:r>
      <w:r w:rsidR="007C6C8E" w:rsidRPr="00617F8C">
        <w:t xml:space="preserve">), sastāvoša no </w:t>
      </w:r>
      <w:r w:rsidR="007C6C8E">
        <w:t>piecām</w:t>
      </w:r>
      <w:r w:rsidR="007C6C8E" w:rsidRPr="00617F8C">
        <w:t xml:space="preserve"> zemes vienīb</w:t>
      </w:r>
      <w:r w:rsidR="007C6C8E">
        <w:t>ām un astoņām būvēm</w:t>
      </w:r>
      <w:r w:rsidR="007C6C8E" w:rsidRPr="00617F8C">
        <w:t xml:space="preserve">, īpašuma tiesības nostiprinātas </w:t>
      </w:r>
      <w:r w:rsidR="007C6C8E">
        <w:t>Liepas</w:t>
      </w:r>
      <w:r w:rsidR="007C6C8E" w:rsidRPr="00617F8C">
        <w:t xml:space="preserve"> pagasta zemesgrāmatas nodalījumā Nr.</w:t>
      </w:r>
      <w:r w:rsidR="007C6C8E">
        <w:t>81</w:t>
      </w:r>
      <w:r w:rsidR="00EC2475" w:rsidRPr="00EC2475">
        <w:t xml:space="preserve"> </w:t>
      </w:r>
      <w:r w:rsidR="00EC2475">
        <w:t>Armandam Rācenim</w:t>
      </w:r>
      <w:r w:rsidR="00995E7A" w:rsidRPr="000C22F8">
        <w:t>;</w:t>
      </w:r>
    </w:p>
    <w:p w:rsidR="001711F7" w:rsidRPr="000C22F8" w:rsidRDefault="001711F7" w:rsidP="00853FF8">
      <w:pPr>
        <w:numPr>
          <w:ilvl w:val="0"/>
          <w:numId w:val="2"/>
        </w:numPr>
        <w:tabs>
          <w:tab w:val="clear" w:pos="720"/>
          <w:tab w:val="num" w:pos="567"/>
        </w:tabs>
        <w:suppressAutoHyphens/>
        <w:overflowPunct w:val="0"/>
        <w:autoSpaceDE w:val="0"/>
        <w:ind w:left="567" w:hanging="567"/>
        <w:jc w:val="both"/>
      </w:pPr>
      <w:r w:rsidRPr="000C22F8">
        <w:t>Priekuļu novada dome 201</w:t>
      </w:r>
      <w:r w:rsidR="007C6C8E">
        <w:t>9</w:t>
      </w:r>
      <w:r w:rsidRPr="000C22F8">
        <w:t>.gada 2</w:t>
      </w:r>
      <w:r w:rsidR="007C6C8E">
        <w:t>4</w:t>
      </w:r>
      <w:r w:rsidR="007C4B06" w:rsidRPr="000C22F8">
        <w:t>.</w:t>
      </w:r>
      <w:r w:rsidR="007C6C8E">
        <w:t>janvā</w:t>
      </w:r>
      <w:r w:rsidR="007C4B06" w:rsidRPr="000C22F8">
        <w:t>rī</w:t>
      </w:r>
      <w:r w:rsidRPr="000C22F8">
        <w:t xml:space="preserve"> pieņēma lēmumu „Par zemes ierīcības projektu nekustamajam īpašumam „</w:t>
      </w:r>
      <w:r w:rsidR="007C6C8E">
        <w:t>Dundur</w:t>
      </w:r>
      <w:r w:rsidR="007C4B06" w:rsidRPr="000C22F8">
        <w:t>i</w:t>
      </w:r>
      <w:r w:rsidRPr="000C22F8">
        <w:t xml:space="preserve">”, </w:t>
      </w:r>
      <w:r w:rsidR="007C6C8E">
        <w:t>Liepas</w:t>
      </w:r>
      <w:r w:rsidRPr="000C22F8">
        <w:t xml:space="preserve"> pagastā, Priekuļu novadā” (prot.Nr.</w:t>
      </w:r>
      <w:r w:rsidR="007C4B06" w:rsidRPr="000C22F8">
        <w:t>1</w:t>
      </w:r>
      <w:r w:rsidRPr="000C22F8">
        <w:t>, p.</w:t>
      </w:r>
      <w:r w:rsidR="007C6C8E">
        <w:t>5</w:t>
      </w:r>
      <w:r w:rsidRPr="000C22F8">
        <w:t>.), saskaņā ar kuru</w:t>
      </w:r>
      <w:r w:rsidR="006F5E2D" w:rsidRPr="000C22F8">
        <w:t xml:space="preserve"> īpašumā ietilpstošo</w:t>
      </w:r>
      <w:r w:rsidRPr="000C22F8">
        <w:t xml:space="preserve"> zemes vienību ar kadastra apzīmējumu 42</w:t>
      </w:r>
      <w:r w:rsidR="007C4B06" w:rsidRPr="000C22F8">
        <w:t>6</w:t>
      </w:r>
      <w:r w:rsidR="007C6C8E">
        <w:t>0</w:t>
      </w:r>
      <w:r w:rsidRPr="000C22F8">
        <w:t xml:space="preserve"> 00</w:t>
      </w:r>
      <w:r w:rsidR="007C6C8E">
        <w:t>1</w:t>
      </w:r>
      <w:r w:rsidRPr="000C22F8">
        <w:t xml:space="preserve"> </w:t>
      </w:r>
      <w:r w:rsidR="006962A1" w:rsidRPr="000C22F8">
        <w:t>0</w:t>
      </w:r>
      <w:r w:rsidR="007C4B06" w:rsidRPr="000C22F8">
        <w:t>0</w:t>
      </w:r>
      <w:r w:rsidR="002750C3">
        <w:t>18</w:t>
      </w:r>
      <w:r w:rsidRPr="000C22F8">
        <w:t xml:space="preserve"> paredzēts sadalīt </w:t>
      </w:r>
      <w:r w:rsidR="006962A1" w:rsidRPr="000C22F8">
        <w:t>trīs</w:t>
      </w:r>
      <w:r w:rsidRPr="000C22F8">
        <w:t xml:space="preserve"> daļās</w:t>
      </w:r>
      <w:r w:rsidR="002750C3">
        <w:t>,</w:t>
      </w:r>
      <w:r w:rsidR="002750C3" w:rsidRPr="002750C3">
        <w:t xml:space="preserve"> </w:t>
      </w:r>
      <w:r w:rsidR="002750C3">
        <w:t>atdalot divas apbūvētas zemes vienības</w:t>
      </w:r>
      <w:r w:rsidRPr="000C22F8">
        <w:t>;</w:t>
      </w:r>
    </w:p>
    <w:p w:rsidR="00995E7A" w:rsidRPr="000C22F8" w:rsidRDefault="00995E7A" w:rsidP="00853FF8">
      <w:pPr>
        <w:numPr>
          <w:ilvl w:val="0"/>
          <w:numId w:val="2"/>
        </w:numPr>
        <w:tabs>
          <w:tab w:val="clear" w:pos="720"/>
          <w:tab w:val="num" w:pos="567"/>
        </w:tabs>
        <w:suppressAutoHyphens/>
        <w:overflowPunct w:val="0"/>
        <w:autoSpaceDE w:val="0"/>
        <w:ind w:left="567" w:hanging="567"/>
        <w:jc w:val="both"/>
      </w:pPr>
      <w:r w:rsidRPr="000C22F8">
        <w:t xml:space="preserve">Priekuļu novada </w:t>
      </w:r>
      <w:r w:rsidR="002750C3">
        <w:t>Liepas</w:t>
      </w:r>
      <w:r w:rsidRPr="000C22F8">
        <w:t xml:space="preserve"> pagasta teritorijas plānojums ir pārapstiprināts novada domes sēdē 2009.gada 12.septembrī, protokols Nr.8, p.12.</w:t>
      </w:r>
    </w:p>
    <w:p w:rsidR="00995E7A" w:rsidRPr="000C22F8" w:rsidRDefault="00995E7A" w:rsidP="002633E7">
      <w:pPr>
        <w:ind w:firstLine="720"/>
        <w:jc w:val="both"/>
      </w:pPr>
    </w:p>
    <w:p w:rsidR="003D07D0" w:rsidRDefault="002E5BAE" w:rsidP="002E5BAE">
      <w:pPr>
        <w:pStyle w:val="Sarakstarindkopa"/>
        <w:ind w:left="0" w:firstLine="720"/>
        <w:jc w:val="both"/>
        <w:rPr>
          <w:b/>
          <w:bCs/>
        </w:rPr>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w:t>
      </w:r>
      <w:r w:rsidR="00CD41A5">
        <w:t xml:space="preserve"> un 30.</w:t>
      </w:r>
      <w:r w:rsidRPr="002E5BAE">
        <w:t>punktu</w:t>
      </w:r>
      <w:r w:rsidR="00CD41A5">
        <w:t>,</w:t>
      </w:r>
      <w:r w:rsidRPr="002E5BAE">
        <w:t xml:space="preserve"> un Priekuļu novada domes Tautsaimniecības komitejas 201</w:t>
      </w:r>
      <w:r w:rsidR="00CD41A5">
        <w:t>9</w:t>
      </w:r>
      <w:r w:rsidRPr="002E5BAE">
        <w:t xml:space="preserve"> .gada </w:t>
      </w:r>
      <w:r w:rsidR="00853FF8">
        <w:t>16</w:t>
      </w:r>
      <w:r w:rsidRPr="002E5BAE">
        <w:t>.</w:t>
      </w:r>
      <w:r w:rsidR="008B5A40">
        <w:t>maija</w:t>
      </w:r>
      <w:r w:rsidRPr="002E5BAE">
        <w:t xml:space="preserve"> (protokols Nr</w:t>
      </w:r>
      <w:r w:rsidR="00B14349">
        <w:t>.5</w:t>
      </w:r>
      <w:r w:rsidRPr="002E5BAE">
        <w:t xml:space="preserve">) lēmumu, atklāti balsojot: </w:t>
      </w:r>
      <w:r w:rsidR="003D07D0" w:rsidRPr="00F07175">
        <w:t>PAR –1</w:t>
      </w:r>
      <w:r w:rsidR="003D07D0">
        <w:t>1</w:t>
      </w:r>
      <w:r w:rsidR="003D07D0" w:rsidRPr="00F07175">
        <w:t xml:space="preserve"> (</w:t>
      </w:r>
      <w:r w:rsidR="003D07D0">
        <w:t xml:space="preserve">Elīna Stapulone, </w:t>
      </w:r>
      <w:r w:rsidR="003D07D0" w:rsidRPr="006B39E7">
        <w:rPr>
          <w:rFonts w:eastAsia="Times New Roman"/>
          <w:lang w:eastAsia="lv-LV"/>
        </w:rPr>
        <w:t>Aivars Tīdemanis, Anna Broka, Normunds Kažoks, Arnis Melbārdis, Sarmīte Orehova, Baiba Karlsberga,  Aivars Kalnietis, Jānis Mičulis, Juris Sukaruks, Mārīte Raudziņa, Ināra Roce</w:t>
      </w:r>
      <w:r w:rsidR="003D07D0">
        <w:rPr>
          <w:rFonts w:eastAsia="Times New Roman"/>
          <w:lang w:eastAsia="lv-LV"/>
        </w:rPr>
        <w:t xml:space="preserve"> </w:t>
      </w:r>
      <w:r w:rsidR="003D07D0" w:rsidRPr="00F07175">
        <w:t xml:space="preserve">), PRET –nav, ATTURAS –nav , </w:t>
      </w:r>
      <w:r w:rsidR="003D07D0">
        <w:t xml:space="preserve"> Priekuļu novada dome </w:t>
      </w:r>
      <w:r w:rsidR="003D07D0" w:rsidRPr="00F07175">
        <w:rPr>
          <w:b/>
        </w:rPr>
        <w:t>nolemj</w:t>
      </w:r>
      <w:r w:rsidR="003D07D0" w:rsidRPr="00F07175">
        <w:rPr>
          <w:b/>
          <w:bCs/>
        </w:rPr>
        <w:t>:</w:t>
      </w:r>
    </w:p>
    <w:p w:rsidR="003D07D0" w:rsidRPr="00B14349" w:rsidRDefault="003D07D0" w:rsidP="002E5BAE">
      <w:pPr>
        <w:pStyle w:val="Sarakstarindkopa"/>
        <w:ind w:left="0" w:firstLine="720"/>
        <w:jc w:val="both"/>
        <w:rPr>
          <w:color w:val="FF0000"/>
        </w:rPr>
      </w:pPr>
    </w:p>
    <w:p w:rsidR="00853FF8" w:rsidRDefault="00AF19A9" w:rsidP="00853FF8">
      <w:pPr>
        <w:pStyle w:val="Sarakstarindkopa"/>
        <w:numPr>
          <w:ilvl w:val="0"/>
          <w:numId w:val="4"/>
        </w:numPr>
        <w:ind w:left="426" w:hanging="426"/>
        <w:jc w:val="both"/>
      </w:pPr>
      <w:r w:rsidRPr="000C22F8">
        <w:t>Apstiprināt</w:t>
      </w:r>
      <w:r w:rsidR="00995E7A" w:rsidRPr="000C22F8">
        <w:t xml:space="preserve"> zemes ierīcības projekt</w:t>
      </w:r>
      <w:r w:rsidRPr="000C22F8">
        <w:t>u</w:t>
      </w:r>
      <w:r w:rsidR="00995E7A" w:rsidRPr="000C22F8">
        <w:t xml:space="preserve"> nekustamajam īpašumam </w:t>
      </w:r>
      <w:r w:rsidR="00F726D1" w:rsidRPr="000C22F8">
        <w:t>„</w:t>
      </w:r>
      <w:r w:rsidR="002750C3">
        <w:t>Dundur</w:t>
      </w:r>
      <w:r w:rsidR="007C4B06" w:rsidRPr="000C22F8">
        <w:t>i</w:t>
      </w:r>
      <w:r w:rsidR="002358C3" w:rsidRPr="000C22F8">
        <w:t>”,</w:t>
      </w:r>
      <w:r w:rsidR="00F726D1" w:rsidRPr="000C22F8">
        <w:t xml:space="preserve"> </w:t>
      </w:r>
      <w:r w:rsidR="002750C3">
        <w:t>Liepas</w:t>
      </w:r>
      <w:r w:rsidR="00F726D1" w:rsidRPr="000C22F8">
        <w:t xml:space="preserve"> pagastā, Priekuļu novadā, </w:t>
      </w:r>
      <w:r w:rsidR="00995E7A" w:rsidRPr="000C22F8">
        <w:t>zemes vienīb</w:t>
      </w:r>
      <w:r w:rsidR="00C455AA" w:rsidRPr="000C22F8">
        <w:t>u</w:t>
      </w:r>
      <w:r w:rsidR="00995E7A" w:rsidRPr="000C22F8">
        <w:t xml:space="preserve"> </w:t>
      </w:r>
      <w:r w:rsidR="00617EA8" w:rsidRPr="000C22F8">
        <w:t>ar kadastra apzīmējumu 42</w:t>
      </w:r>
      <w:r w:rsidR="002750C3">
        <w:t>60</w:t>
      </w:r>
      <w:r w:rsidR="00617EA8" w:rsidRPr="000C22F8">
        <w:t xml:space="preserve"> 00</w:t>
      </w:r>
      <w:r w:rsidR="002750C3">
        <w:t>1</w:t>
      </w:r>
      <w:r w:rsidR="00617EA8" w:rsidRPr="000C22F8">
        <w:t xml:space="preserve"> 0</w:t>
      </w:r>
      <w:r w:rsidR="007C4B06" w:rsidRPr="000C22F8">
        <w:t>0</w:t>
      </w:r>
      <w:r w:rsidR="002750C3">
        <w:t>18</w:t>
      </w:r>
      <w:r w:rsidR="00617EA8" w:rsidRPr="000C22F8">
        <w:t xml:space="preserve"> </w:t>
      </w:r>
      <w:r w:rsidR="00C455AA" w:rsidRPr="000C22F8">
        <w:t>sa</w:t>
      </w:r>
      <w:r w:rsidR="00617EA8" w:rsidRPr="000C22F8">
        <w:t xml:space="preserve">dalot </w:t>
      </w:r>
      <w:r w:rsidR="006962A1" w:rsidRPr="000C22F8">
        <w:t>trīs</w:t>
      </w:r>
      <w:r w:rsidR="00C455AA" w:rsidRPr="000C22F8">
        <w:t xml:space="preserve"> daļās</w:t>
      </w:r>
      <w:r w:rsidR="00995E7A" w:rsidRPr="000C22F8">
        <w:t>;</w:t>
      </w:r>
    </w:p>
    <w:p w:rsidR="00E94F70" w:rsidRPr="000C22F8" w:rsidRDefault="00CD41A5" w:rsidP="00853FF8">
      <w:pPr>
        <w:pStyle w:val="Sarakstarindkopa"/>
        <w:numPr>
          <w:ilvl w:val="0"/>
          <w:numId w:val="4"/>
        </w:numPr>
        <w:ind w:left="426" w:hanging="426"/>
        <w:jc w:val="both"/>
      </w:pPr>
      <w:r>
        <w:t>N</w:t>
      </w:r>
      <w:r w:rsidR="009D1278" w:rsidRPr="000C22F8">
        <w:t xml:space="preserve">ekustamajam īpašumam, kas sastāv no </w:t>
      </w:r>
      <w:r w:rsidR="00211A5F">
        <w:t>vienas</w:t>
      </w:r>
      <w:r w:rsidR="009D1278" w:rsidRPr="000C22F8">
        <w:t xml:space="preserve"> zemes vienīb</w:t>
      </w:r>
      <w:r w:rsidR="00211A5F">
        <w:t xml:space="preserve">as </w:t>
      </w:r>
      <w:r w:rsidR="009D1278" w:rsidRPr="000C22F8">
        <w:t>ar kadastra apzīmējumu 426</w:t>
      </w:r>
      <w:r w:rsidR="00211A5F">
        <w:t>0</w:t>
      </w:r>
      <w:r w:rsidR="009D1278" w:rsidRPr="000C22F8">
        <w:t xml:space="preserve"> 00</w:t>
      </w:r>
      <w:r w:rsidR="00211A5F">
        <w:t>1</w:t>
      </w:r>
      <w:r w:rsidR="009D1278" w:rsidRPr="000C22F8">
        <w:t xml:space="preserve"> 0</w:t>
      </w:r>
      <w:r w:rsidR="00211A5F">
        <w:t>11</w:t>
      </w:r>
      <w:r w:rsidR="009D1278" w:rsidRPr="000C22F8">
        <w:t>0 – Nr.</w:t>
      </w:r>
      <w:r w:rsidR="00211A5F">
        <w:t>1</w:t>
      </w:r>
      <w:r w:rsidR="009D1278" w:rsidRPr="000C22F8">
        <w:t xml:space="preserve"> zemes ierīcības projektā</w:t>
      </w:r>
      <w:r w:rsidR="00211A5F">
        <w:t xml:space="preserve">, piešķirt </w:t>
      </w:r>
      <w:r w:rsidR="009D1278" w:rsidRPr="000C22F8">
        <w:t>nosaukumu ,,</w:t>
      </w:r>
      <w:r w:rsidR="00211A5F">
        <w:t>Vedriķ</w:t>
      </w:r>
      <w:r w:rsidR="009D1278" w:rsidRPr="000C22F8">
        <w:t xml:space="preserve">i”, </w:t>
      </w:r>
      <w:r w:rsidR="00211A5F">
        <w:t>Liepas</w:t>
      </w:r>
      <w:r w:rsidR="009D1278" w:rsidRPr="000C22F8">
        <w:t xml:space="preserve"> pagastā, Priekuļu novadā</w:t>
      </w:r>
      <w:r w:rsidR="003D4146" w:rsidRPr="000C22F8">
        <w:t>;</w:t>
      </w:r>
    </w:p>
    <w:p w:rsidR="008E52AA" w:rsidRPr="000C22F8" w:rsidRDefault="008E52AA" w:rsidP="00853FF8">
      <w:pPr>
        <w:pStyle w:val="Sarakstarindkopa"/>
        <w:numPr>
          <w:ilvl w:val="1"/>
          <w:numId w:val="4"/>
        </w:numPr>
        <w:ind w:left="993" w:hanging="567"/>
        <w:jc w:val="both"/>
      </w:pPr>
      <w:r w:rsidRPr="000C22F8">
        <w:t>zemes vienības</w:t>
      </w:r>
      <w:r w:rsidR="00D04536" w:rsidRPr="000C22F8">
        <w:t xml:space="preserve"> ar kadastra apzīmējumu 42</w:t>
      </w:r>
      <w:r w:rsidR="00211A5F">
        <w:t>60</w:t>
      </w:r>
      <w:r w:rsidR="00D04536" w:rsidRPr="000C22F8">
        <w:t xml:space="preserve"> 00</w:t>
      </w:r>
      <w:r w:rsidR="00211A5F">
        <w:t>1</w:t>
      </w:r>
      <w:r w:rsidR="00D04536" w:rsidRPr="000C22F8">
        <w:t xml:space="preserve"> 0</w:t>
      </w:r>
      <w:r w:rsidR="00211A5F">
        <w:t>11</w:t>
      </w:r>
      <w:r w:rsidR="00D04536" w:rsidRPr="000C22F8">
        <w:t>0 – Nr.</w:t>
      </w:r>
      <w:r w:rsidR="00211A5F">
        <w:t>1</w:t>
      </w:r>
      <w:r w:rsidR="00D04536" w:rsidRPr="000C22F8">
        <w:t xml:space="preserve"> zemes ierīcības projektā,</w:t>
      </w:r>
      <w:r w:rsidRPr="000C22F8">
        <w:t xml:space="preserve"> platība </w:t>
      </w:r>
      <w:r w:rsidR="00D04536" w:rsidRPr="000C22F8">
        <w:t>2</w:t>
      </w:r>
      <w:r w:rsidR="00211A5F">
        <w:t>6</w:t>
      </w:r>
      <w:r w:rsidR="00D04536" w:rsidRPr="000C22F8">
        <w:t>.</w:t>
      </w:r>
      <w:r w:rsidR="00211A5F">
        <w:t>93</w:t>
      </w:r>
      <w:r w:rsidRPr="000C22F8">
        <w:t>ha, vairāk vai mazāk, cik izrādīsies zemes vienību iemērot dabā;</w:t>
      </w:r>
    </w:p>
    <w:p w:rsidR="008E52AA" w:rsidRDefault="00D04536" w:rsidP="00853FF8">
      <w:pPr>
        <w:pStyle w:val="Sarakstarindkopa"/>
        <w:numPr>
          <w:ilvl w:val="1"/>
          <w:numId w:val="4"/>
        </w:numPr>
        <w:ind w:left="993" w:hanging="567"/>
        <w:jc w:val="both"/>
      </w:pPr>
      <w:r w:rsidRPr="000C22F8">
        <w:lastRenderedPageBreak/>
        <w:t>zemes vienīb</w:t>
      </w:r>
      <w:r w:rsidR="00AF48E9">
        <w:t>as</w:t>
      </w:r>
      <w:r w:rsidRPr="000C22F8">
        <w:t xml:space="preserve"> ar kadastra apzīmējum</w:t>
      </w:r>
      <w:r w:rsidR="00AF48E9">
        <w:t>u</w:t>
      </w:r>
      <w:r w:rsidRPr="000C22F8">
        <w:t xml:space="preserve"> 426</w:t>
      </w:r>
      <w:r w:rsidR="00AF48E9">
        <w:t>0</w:t>
      </w:r>
      <w:r w:rsidRPr="000C22F8">
        <w:t xml:space="preserve"> 00</w:t>
      </w:r>
      <w:r w:rsidR="00AF48E9">
        <w:t>1</w:t>
      </w:r>
      <w:r w:rsidRPr="000C22F8">
        <w:t xml:space="preserve"> 0</w:t>
      </w:r>
      <w:r w:rsidR="00AF48E9">
        <w:t>11</w:t>
      </w:r>
      <w:r w:rsidRPr="000C22F8">
        <w:t xml:space="preserve">0 </w:t>
      </w:r>
      <w:r w:rsidR="008E52AA" w:rsidRPr="000C22F8">
        <w:t xml:space="preserve">zemes lietošanas mērķis – </w:t>
      </w:r>
      <w:r w:rsidR="00D643FF" w:rsidRPr="000C22F8">
        <w:t xml:space="preserve">zeme, uz kuras galvenā saimnieciskā darbība ir </w:t>
      </w:r>
      <w:r w:rsidR="00CD41A5">
        <w:t>mež</w:t>
      </w:r>
      <w:r w:rsidR="00D643FF" w:rsidRPr="000C22F8">
        <w:t>saimniecība (0</w:t>
      </w:r>
      <w:r w:rsidR="00CD41A5">
        <w:t>2</w:t>
      </w:r>
      <w:r w:rsidR="00D643FF" w:rsidRPr="000C22F8">
        <w:t>01)</w:t>
      </w:r>
      <w:r w:rsidR="008E52AA" w:rsidRPr="000C22F8">
        <w:t>;</w:t>
      </w:r>
    </w:p>
    <w:p w:rsidR="00CD41A5" w:rsidRDefault="00CD41A5" w:rsidP="00853FF8">
      <w:pPr>
        <w:pStyle w:val="Sarakstarindkopa"/>
        <w:numPr>
          <w:ilvl w:val="0"/>
          <w:numId w:val="4"/>
        </w:numPr>
        <w:ind w:left="426" w:hanging="426"/>
        <w:jc w:val="both"/>
      </w:pPr>
      <w:r>
        <w:t xml:space="preserve">Nekustamajam </w:t>
      </w:r>
      <w:r w:rsidRPr="000C22F8">
        <w:t xml:space="preserve">īpašumam, kas sastāv no </w:t>
      </w:r>
      <w:r>
        <w:t>vienas</w:t>
      </w:r>
      <w:r w:rsidRPr="000C22F8">
        <w:t xml:space="preserve"> zemes vienīb</w:t>
      </w:r>
      <w:r>
        <w:t xml:space="preserve">as </w:t>
      </w:r>
      <w:r w:rsidRPr="000C22F8">
        <w:t>ar kadastra apzīmējumu 426</w:t>
      </w:r>
      <w:r>
        <w:t>0</w:t>
      </w:r>
      <w:r w:rsidRPr="000C22F8">
        <w:t xml:space="preserve"> 00</w:t>
      </w:r>
      <w:r>
        <w:t>1</w:t>
      </w:r>
      <w:r w:rsidRPr="000C22F8">
        <w:t xml:space="preserve"> 0</w:t>
      </w:r>
      <w:r>
        <w:t>111</w:t>
      </w:r>
      <w:r w:rsidRPr="000C22F8">
        <w:t xml:space="preserve"> – Nr.</w:t>
      </w:r>
      <w:r>
        <w:t>2</w:t>
      </w:r>
      <w:r w:rsidRPr="000C22F8">
        <w:t xml:space="preserve"> zemes ierīcības projektā</w:t>
      </w:r>
      <w:r>
        <w:t>,</w:t>
      </w:r>
      <w:r w:rsidRPr="00CD41A5">
        <w:t xml:space="preserve"> </w:t>
      </w:r>
      <w:r>
        <w:t>un būvēm ar kadastra apzīmējumu 4260 001 0018 002, 4260 001 0018 003,</w:t>
      </w:r>
      <w:r w:rsidRPr="00C60258">
        <w:t xml:space="preserve"> </w:t>
      </w:r>
      <w:r>
        <w:t>4260 001 0018 004 un</w:t>
      </w:r>
      <w:r w:rsidRPr="00C60258">
        <w:t xml:space="preserve"> </w:t>
      </w:r>
      <w:r>
        <w:t xml:space="preserve">4260 001 0018 005, piešķirt </w:t>
      </w:r>
      <w:r w:rsidRPr="000C22F8">
        <w:t>nosaukumu ,,</w:t>
      </w:r>
      <w:r>
        <w:t>Kalna Dundur</w:t>
      </w:r>
      <w:r w:rsidRPr="000C22F8">
        <w:t xml:space="preserve">i”, </w:t>
      </w:r>
      <w:r>
        <w:t>Liepas</w:t>
      </w:r>
      <w:r w:rsidRPr="000C22F8">
        <w:t xml:space="preserve"> pagastā, Priekuļu novadā</w:t>
      </w:r>
      <w:r>
        <w:t>;</w:t>
      </w:r>
    </w:p>
    <w:p w:rsidR="00CD41A5" w:rsidRDefault="00CD41A5" w:rsidP="00853FF8">
      <w:pPr>
        <w:pStyle w:val="Sarakstarindkopa"/>
        <w:numPr>
          <w:ilvl w:val="1"/>
          <w:numId w:val="4"/>
        </w:numPr>
        <w:ind w:left="993" w:hanging="567"/>
        <w:jc w:val="both"/>
      </w:pPr>
      <w:r>
        <w:t xml:space="preserve">zemes </w:t>
      </w:r>
      <w:r w:rsidRPr="000C22F8">
        <w:t>vienības ar kadastra apzīmējumu 42</w:t>
      </w:r>
      <w:r>
        <w:t>60</w:t>
      </w:r>
      <w:r w:rsidRPr="000C22F8">
        <w:t xml:space="preserve"> 00</w:t>
      </w:r>
      <w:r>
        <w:t>1</w:t>
      </w:r>
      <w:r w:rsidRPr="000C22F8">
        <w:t xml:space="preserve"> 0</w:t>
      </w:r>
      <w:r>
        <w:t>111</w:t>
      </w:r>
      <w:r w:rsidRPr="000C22F8">
        <w:t xml:space="preserve"> – Nr.</w:t>
      </w:r>
      <w:r>
        <w:t>2</w:t>
      </w:r>
      <w:r w:rsidRPr="000C22F8">
        <w:t xml:space="preserve"> zemes ierīcības projektā, platība 2.</w:t>
      </w:r>
      <w:r>
        <w:t>17</w:t>
      </w:r>
      <w:r w:rsidRPr="000C22F8">
        <w:t>ha, vairāk vai mazāk, cik izrādīsies zemes vienību iemērot dabā</w:t>
      </w:r>
      <w:r>
        <w:t>;</w:t>
      </w:r>
    </w:p>
    <w:p w:rsidR="00CD41A5" w:rsidRDefault="00CD41A5" w:rsidP="00853FF8">
      <w:pPr>
        <w:pStyle w:val="Sarakstarindkopa"/>
        <w:numPr>
          <w:ilvl w:val="1"/>
          <w:numId w:val="4"/>
        </w:numPr>
        <w:ind w:left="993" w:hanging="567"/>
        <w:jc w:val="both"/>
      </w:pPr>
      <w:r>
        <w:t xml:space="preserve">zemes </w:t>
      </w:r>
      <w:r w:rsidRPr="000C22F8">
        <w:t>vienīb</w:t>
      </w:r>
      <w:r>
        <w:t>as</w:t>
      </w:r>
      <w:r w:rsidRPr="000C22F8">
        <w:t xml:space="preserve"> ar kadastra apzīmējum</w:t>
      </w:r>
      <w:r>
        <w:t>u</w:t>
      </w:r>
      <w:r w:rsidRPr="000C22F8">
        <w:t xml:space="preserve"> 426</w:t>
      </w:r>
      <w:r>
        <w:t>0</w:t>
      </w:r>
      <w:r w:rsidRPr="000C22F8">
        <w:t xml:space="preserve"> 00</w:t>
      </w:r>
      <w:r>
        <w:t>1</w:t>
      </w:r>
      <w:r w:rsidRPr="000C22F8">
        <w:t xml:space="preserve"> 0</w:t>
      </w:r>
      <w:r>
        <w:t>111</w:t>
      </w:r>
      <w:r w:rsidRPr="000C22F8">
        <w:t xml:space="preserve"> zemes lietošanas mērķis – zeme, uz kuras galvenā saimnieciskā darbība ir </w:t>
      </w:r>
      <w:r>
        <w:t>lauk</w:t>
      </w:r>
      <w:r w:rsidRPr="000C22F8">
        <w:t>saimniecība (0</w:t>
      </w:r>
      <w:r>
        <w:t>1</w:t>
      </w:r>
      <w:r w:rsidRPr="000C22F8">
        <w:t>01)</w:t>
      </w:r>
      <w:r>
        <w:t>;</w:t>
      </w:r>
    </w:p>
    <w:p w:rsidR="00CD41A5" w:rsidRPr="000C22F8" w:rsidRDefault="00CD41A5" w:rsidP="00853FF8">
      <w:pPr>
        <w:pStyle w:val="Sarakstarindkopa"/>
        <w:numPr>
          <w:ilvl w:val="1"/>
          <w:numId w:val="4"/>
        </w:numPr>
        <w:ind w:left="993" w:hanging="567"/>
        <w:jc w:val="both"/>
      </w:pPr>
      <w:r>
        <w:t>būvēm ar kadastra apzīmējumu 4260 001 0018 002, 4260 001 0018 003,</w:t>
      </w:r>
      <w:r w:rsidRPr="00C60258">
        <w:t xml:space="preserve"> </w:t>
      </w:r>
      <w:r>
        <w:t>4260 001 0018 004 un</w:t>
      </w:r>
      <w:r w:rsidRPr="00C60258">
        <w:t xml:space="preserve"> </w:t>
      </w:r>
      <w:r>
        <w:t>4260 001 0018 005, saglabājas adrese</w:t>
      </w:r>
      <w:r w:rsidRPr="000C22F8">
        <w:t xml:space="preserve"> ,,</w:t>
      </w:r>
      <w:r>
        <w:t>Kalna Dundur</w:t>
      </w:r>
      <w:r w:rsidRPr="000C22F8">
        <w:t xml:space="preserve">i”, </w:t>
      </w:r>
      <w:r>
        <w:t>Liepas</w:t>
      </w:r>
      <w:r w:rsidRPr="000C22F8">
        <w:t xml:space="preserve"> pagastā, Priekuļu novadā</w:t>
      </w:r>
      <w:r>
        <w:t>;</w:t>
      </w:r>
    </w:p>
    <w:p w:rsidR="00BA19F7" w:rsidRPr="000C22F8" w:rsidRDefault="00CD41A5" w:rsidP="00853FF8">
      <w:pPr>
        <w:pStyle w:val="Sarakstarindkopa"/>
        <w:numPr>
          <w:ilvl w:val="0"/>
          <w:numId w:val="4"/>
        </w:numPr>
        <w:ind w:left="426" w:hanging="426"/>
        <w:jc w:val="both"/>
      </w:pPr>
      <w:r>
        <w:t>Atlikušajam</w:t>
      </w:r>
      <w:r w:rsidR="00AC4903" w:rsidRPr="000C22F8">
        <w:t xml:space="preserve"> nekustamajam īpašumam, kas sastāv no zemes vienības ar kadastra apzīmējumu 426</w:t>
      </w:r>
      <w:r>
        <w:t>0</w:t>
      </w:r>
      <w:r w:rsidR="00AC4903" w:rsidRPr="000C22F8">
        <w:t xml:space="preserve"> 00</w:t>
      </w:r>
      <w:r>
        <w:t>1</w:t>
      </w:r>
      <w:r w:rsidR="00AC4903" w:rsidRPr="000C22F8">
        <w:t xml:space="preserve"> 0</w:t>
      </w:r>
      <w:r w:rsidR="0071056A">
        <w:t>112</w:t>
      </w:r>
      <w:r w:rsidR="00AC4903" w:rsidRPr="000C22F8">
        <w:t xml:space="preserve"> – Nr.</w:t>
      </w:r>
      <w:r w:rsidR="0071056A">
        <w:t>3</w:t>
      </w:r>
      <w:r w:rsidR="00AC4903" w:rsidRPr="000C22F8">
        <w:t xml:space="preserve"> zemes ierīcības projektā, </w:t>
      </w:r>
      <w:r w:rsidR="0071056A">
        <w:t xml:space="preserve">zemes vienībām ar kadastra apzīmējumu 4260 001 0019, 4260 002 0016, 4260 </w:t>
      </w:r>
      <w:r w:rsidR="003C0A34">
        <w:t xml:space="preserve">001 </w:t>
      </w:r>
      <w:r w:rsidR="0071056A">
        <w:t>0020 un 4260 001 0021</w:t>
      </w:r>
      <w:r w:rsidR="003C0A34">
        <w:t>,</w:t>
      </w:r>
      <w:r w:rsidR="00AC4903" w:rsidRPr="000C22F8">
        <w:t xml:space="preserve"> un </w:t>
      </w:r>
      <w:r w:rsidR="0071056A">
        <w:t>būvēm ar kadastra apzīmējumu 4260 001 0018 001, 4260 001 0020 001,</w:t>
      </w:r>
      <w:r w:rsidR="0071056A" w:rsidRPr="00C60258">
        <w:t xml:space="preserve"> </w:t>
      </w:r>
      <w:r w:rsidR="0071056A">
        <w:t>4260 001 0020 002 un</w:t>
      </w:r>
      <w:r w:rsidR="0071056A" w:rsidRPr="00C60258">
        <w:t xml:space="preserve"> </w:t>
      </w:r>
      <w:r w:rsidR="0071056A">
        <w:t>4260 001 0020 003</w:t>
      </w:r>
      <w:r w:rsidR="00AC4903" w:rsidRPr="000C22F8">
        <w:t xml:space="preserve">, saglabāt </w:t>
      </w:r>
      <w:r w:rsidR="0071056A">
        <w:t>nosaukumu ,,Dundur</w:t>
      </w:r>
      <w:r w:rsidR="00AC4903" w:rsidRPr="000C22F8">
        <w:t xml:space="preserve">i”, </w:t>
      </w:r>
      <w:r w:rsidR="0071056A">
        <w:t>Liepas</w:t>
      </w:r>
      <w:r w:rsidR="00AC4903" w:rsidRPr="000C22F8">
        <w:t xml:space="preserve"> pagastā, Priekuļu novadā</w:t>
      </w:r>
      <w:r w:rsidR="0038613D" w:rsidRPr="000C22F8">
        <w:t>;</w:t>
      </w:r>
    </w:p>
    <w:p w:rsidR="00853FF8" w:rsidRDefault="00BA19F7" w:rsidP="00853FF8">
      <w:pPr>
        <w:pStyle w:val="Sarakstarindkopa"/>
        <w:numPr>
          <w:ilvl w:val="1"/>
          <w:numId w:val="4"/>
        </w:numPr>
        <w:jc w:val="both"/>
      </w:pPr>
      <w:r w:rsidRPr="000C22F8">
        <w:t xml:space="preserve">zemes vienības </w:t>
      </w:r>
      <w:r w:rsidR="00AC4903" w:rsidRPr="000C22F8">
        <w:t>ar kadastra apzīmējumu 426</w:t>
      </w:r>
      <w:r w:rsidR="0071056A">
        <w:t>0</w:t>
      </w:r>
      <w:r w:rsidR="00AC4903" w:rsidRPr="000C22F8">
        <w:t xml:space="preserve"> 00</w:t>
      </w:r>
      <w:r w:rsidR="0071056A">
        <w:t>1</w:t>
      </w:r>
      <w:r w:rsidR="00AC4903" w:rsidRPr="000C22F8">
        <w:t xml:space="preserve"> 0</w:t>
      </w:r>
      <w:r w:rsidR="0071056A">
        <w:t>112</w:t>
      </w:r>
      <w:r w:rsidR="00AC4903" w:rsidRPr="000C22F8">
        <w:t xml:space="preserve"> – Nr.</w:t>
      </w:r>
      <w:r w:rsidR="0071056A">
        <w:t>3</w:t>
      </w:r>
      <w:r w:rsidR="00AC4903" w:rsidRPr="000C22F8">
        <w:t xml:space="preserve"> zemes ierīcības projektā, platība </w:t>
      </w:r>
      <w:r w:rsidR="0071056A">
        <w:t>2.51</w:t>
      </w:r>
      <w:r w:rsidR="00AC4903" w:rsidRPr="000C22F8">
        <w:t>ha</w:t>
      </w:r>
      <w:r w:rsidRPr="000C22F8">
        <w:t>, vairāk vai mazāk, cik izrādīsies zemes vienību iemērot dabā</w:t>
      </w:r>
      <w:r w:rsidR="00E8503D" w:rsidRPr="000C22F8">
        <w:t>;</w:t>
      </w:r>
    </w:p>
    <w:p w:rsidR="00853FF8" w:rsidRDefault="00E8503D" w:rsidP="00853FF8">
      <w:pPr>
        <w:pStyle w:val="Sarakstarindkopa"/>
        <w:numPr>
          <w:ilvl w:val="1"/>
          <w:numId w:val="4"/>
        </w:numPr>
        <w:jc w:val="both"/>
      </w:pPr>
      <w:r w:rsidRPr="000C22F8">
        <w:t xml:space="preserve">zemes lietošanas mērķis – </w:t>
      </w:r>
      <w:r w:rsidR="00D643FF" w:rsidRPr="000C22F8">
        <w:t xml:space="preserve">zeme, uz kuras galvenā saimnieciskā darbība ir </w:t>
      </w:r>
      <w:r w:rsidR="00AC4903" w:rsidRPr="000C22F8">
        <w:t>lauk</w:t>
      </w:r>
      <w:r w:rsidR="00D643FF" w:rsidRPr="000C22F8">
        <w:t>saimniecība (0</w:t>
      </w:r>
      <w:r w:rsidR="00AC4903" w:rsidRPr="000C22F8">
        <w:t>1</w:t>
      </w:r>
      <w:r w:rsidR="00D643FF" w:rsidRPr="000C22F8">
        <w:t>01)</w:t>
      </w:r>
      <w:r w:rsidR="00AF2C41" w:rsidRPr="000C22F8">
        <w:t>;</w:t>
      </w:r>
    </w:p>
    <w:p w:rsidR="00853FF8" w:rsidRDefault="003C0A34" w:rsidP="00853FF8">
      <w:pPr>
        <w:pStyle w:val="Sarakstarindkopa"/>
        <w:numPr>
          <w:ilvl w:val="1"/>
          <w:numId w:val="4"/>
        </w:numPr>
        <w:jc w:val="both"/>
      </w:pPr>
      <w:r>
        <w:t>būvei ar kadastra apzīmējumu 4260 001 0018 001 piešķirt adresi ,,Dundur</w:t>
      </w:r>
      <w:r w:rsidRPr="000C22F8">
        <w:t xml:space="preserve">i”, </w:t>
      </w:r>
      <w:r>
        <w:t>Liepas</w:t>
      </w:r>
      <w:r w:rsidRPr="000C22F8">
        <w:t xml:space="preserve"> pagastā, Priekuļu novadā</w:t>
      </w:r>
      <w:r>
        <w:t>;</w:t>
      </w:r>
    </w:p>
    <w:p w:rsidR="00853FF8" w:rsidRDefault="003C0A34" w:rsidP="00853FF8">
      <w:pPr>
        <w:pStyle w:val="Sarakstarindkopa"/>
        <w:numPr>
          <w:ilvl w:val="1"/>
          <w:numId w:val="4"/>
        </w:numPr>
        <w:jc w:val="both"/>
      </w:pPr>
      <w:r>
        <w:t>būvēm ar kadastra apzīmējumu 4260 001 0020 001,</w:t>
      </w:r>
      <w:r w:rsidRPr="00C60258">
        <w:t xml:space="preserve"> </w:t>
      </w:r>
      <w:r>
        <w:t>4260 001 0020 002 un</w:t>
      </w:r>
      <w:r w:rsidRPr="00C60258">
        <w:t xml:space="preserve"> </w:t>
      </w:r>
      <w:r>
        <w:t>4260 001 0020 003</w:t>
      </w:r>
      <w:r w:rsidRPr="000C22F8">
        <w:t xml:space="preserve">, saglabāt </w:t>
      </w:r>
      <w:r>
        <w:t>adresi ,,Klana Vedriķi</w:t>
      </w:r>
      <w:r w:rsidRPr="000C22F8">
        <w:t xml:space="preserve">”, </w:t>
      </w:r>
      <w:r>
        <w:t>Liepas</w:t>
      </w:r>
      <w:r w:rsidRPr="000C22F8">
        <w:t xml:space="preserve"> pagastā, Priekuļu novadā</w:t>
      </w:r>
    </w:p>
    <w:p w:rsidR="00995E7A" w:rsidRDefault="00506244" w:rsidP="00B14349">
      <w:pPr>
        <w:pStyle w:val="Sarakstarindkopa"/>
        <w:numPr>
          <w:ilvl w:val="0"/>
          <w:numId w:val="4"/>
        </w:numPr>
        <w:ind w:left="426" w:hanging="284"/>
        <w:jc w:val="both"/>
      </w:pPr>
      <w:r w:rsidRPr="000C22F8">
        <w:t xml:space="preserve">Lēmumu </w:t>
      </w:r>
      <w:r w:rsidR="001755DA">
        <w:t xml:space="preserve">nosūtīt </w:t>
      </w:r>
      <w:r w:rsidR="0021548E">
        <w:t>Vārds Uzvārds</w:t>
      </w:r>
      <w:r w:rsidR="001755DA" w:rsidRPr="00617F8C">
        <w:t xml:space="preserve">, </w:t>
      </w:r>
      <w:r w:rsidR="0021548E">
        <w:t>(adrese)</w:t>
      </w:r>
      <w:bookmarkStart w:id="5" w:name="_GoBack"/>
      <w:bookmarkEnd w:id="5"/>
      <w:r w:rsidR="001755DA">
        <w:t>. Lēmumu</w:t>
      </w:r>
      <w:r w:rsidR="00E94F70" w:rsidRPr="000C22F8">
        <w:t xml:space="preserve"> </w:t>
      </w:r>
      <w:r w:rsidR="001755DA">
        <w:t xml:space="preserve">elektroniski </w:t>
      </w:r>
      <w:r w:rsidR="001755DA" w:rsidRPr="000C22F8">
        <w:t>nosūtīt SIA</w:t>
      </w:r>
      <w:r w:rsidR="001755DA">
        <w:t xml:space="preserve"> </w:t>
      </w:r>
      <w:r w:rsidR="001755DA" w:rsidRPr="000C22F8">
        <w:t>,,</w:t>
      </w:r>
      <w:r w:rsidR="001755DA">
        <w:t>Vidzemes mērnieks</w:t>
      </w:r>
      <w:r w:rsidR="001755DA" w:rsidRPr="000C22F8">
        <w:t>”</w:t>
      </w:r>
      <w:r w:rsidR="001755DA">
        <w:t xml:space="preserve"> </w:t>
      </w:r>
      <w:r w:rsidR="00B7422F" w:rsidRPr="000C22F8">
        <w:t xml:space="preserve">un </w:t>
      </w:r>
      <w:r w:rsidR="00EE355D" w:rsidRPr="000C22F8">
        <w:t>VZD Vidzemes reģionālajai nodaļai</w:t>
      </w:r>
      <w:r w:rsidR="00995E7A" w:rsidRPr="000C22F8">
        <w:t>.</w:t>
      </w:r>
    </w:p>
    <w:p w:rsidR="00853FF8" w:rsidRDefault="00853FF8" w:rsidP="00853FF8">
      <w:pPr>
        <w:jc w:val="both"/>
      </w:pPr>
    </w:p>
    <w:p w:rsidR="00B14349" w:rsidRDefault="00FA51B7" w:rsidP="00853FF8">
      <w:pPr>
        <w:jc w:val="both"/>
      </w:pPr>
      <w:r>
        <w:t>Pielikums: grafiskais attēlojums uz 1 lapas.</w:t>
      </w:r>
    </w:p>
    <w:p w:rsidR="00FA51B7" w:rsidRDefault="00FA51B7" w:rsidP="00853FF8">
      <w:pPr>
        <w:jc w:val="both"/>
      </w:pPr>
    </w:p>
    <w:p w:rsidR="00FA51B7" w:rsidRDefault="00FA51B7" w:rsidP="00853FF8">
      <w:pPr>
        <w:jc w:val="both"/>
      </w:pPr>
    </w:p>
    <w:p w:rsidR="00B14349" w:rsidRDefault="00B14349" w:rsidP="00B14349">
      <w:pPr>
        <w:rPr>
          <w:rFonts w:eastAsia="Times New Roman"/>
        </w:rPr>
      </w:pPr>
      <w:bookmarkStart w:id="6" w:name="_Hlk7159690"/>
      <w:r>
        <w:rPr>
          <w:rFonts w:eastAsia="Times New Roman"/>
        </w:rPr>
        <w:t>Domes priekšsēdētāja</w:t>
      </w:r>
      <w:r>
        <w:rPr>
          <w:rFonts w:eastAsia="Times New Roman"/>
        </w:rPr>
        <w:tab/>
      </w:r>
      <w:r>
        <w:rPr>
          <w:rFonts w:eastAsia="Times New Roman"/>
        </w:rPr>
        <w:tab/>
      </w:r>
      <w:r>
        <w:rPr>
          <w:rFonts w:eastAsia="Times New Roman"/>
        </w:rPr>
        <w:tab/>
      </w:r>
      <w:r w:rsidR="003129C5">
        <w:rPr>
          <w:rFonts w:eastAsia="Times New Roman"/>
        </w:rPr>
        <w:t>(paraksts)</w:t>
      </w:r>
      <w:r>
        <w:rPr>
          <w:rFonts w:eastAsia="Times New Roman"/>
        </w:rPr>
        <w:tab/>
      </w:r>
      <w:r>
        <w:rPr>
          <w:rFonts w:eastAsia="Times New Roman"/>
        </w:rPr>
        <w:tab/>
      </w:r>
      <w:r>
        <w:rPr>
          <w:rFonts w:eastAsia="Times New Roman"/>
        </w:rPr>
        <w:tab/>
      </w:r>
      <w:r w:rsidR="003D07D0">
        <w:rPr>
          <w:rFonts w:eastAsia="Times New Roman"/>
        </w:rPr>
        <w:tab/>
      </w:r>
      <w:r>
        <w:rPr>
          <w:rFonts w:eastAsia="Times New Roman"/>
        </w:rPr>
        <w:tab/>
        <w:t>Elīna Stapulone</w:t>
      </w:r>
    </w:p>
    <w:bookmarkEnd w:id="6"/>
    <w:p w:rsidR="00853FF8" w:rsidRPr="000C22F8" w:rsidRDefault="00853FF8" w:rsidP="00853FF8">
      <w:pPr>
        <w:jc w:val="both"/>
      </w:pPr>
    </w:p>
    <w:sectPr w:rsidR="00853FF8" w:rsidRPr="000C22F8" w:rsidSect="00B14349">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B6B" w:rsidRDefault="00FC0B6B" w:rsidP="00853FF8">
      <w:r>
        <w:separator/>
      </w:r>
    </w:p>
  </w:endnote>
  <w:endnote w:type="continuationSeparator" w:id="0">
    <w:p w:rsidR="00FC0B6B" w:rsidRDefault="00FC0B6B" w:rsidP="0085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B6B" w:rsidRDefault="00FC0B6B" w:rsidP="00853FF8">
      <w:r>
        <w:separator/>
      </w:r>
    </w:p>
  </w:footnote>
  <w:footnote w:type="continuationSeparator" w:id="0">
    <w:p w:rsidR="00FC0B6B" w:rsidRDefault="00FC0B6B" w:rsidP="0085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F8" w:rsidRDefault="00853FF8" w:rsidP="00853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C22F8"/>
    <w:rsid w:val="000D19A6"/>
    <w:rsid w:val="000E2BF1"/>
    <w:rsid w:val="001210FB"/>
    <w:rsid w:val="00126B0E"/>
    <w:rsid w:val="001503FD"/>
    <w:rsid w:val="001711F7"/>
    <w:rsid w:val="001755DA"/>
    <w:rsid w:val="0019162D"/>
    <w:rsid w:val="001B51F1"/>
    <w:rsid w:val="001C4B1B"/>
    <w:rsid w:val="00211A5F"/>
    <w:rsid w:val="0021548E"/>
    <w:rsid w:val="002233BA"/>
    <w:rsid w:val="002358C3"/>
    <w:rsid w:val="00242415"/>
    <w:rsid w:val="002633E7"/>
    <w:rsid w:val="00271439"/>
    <w:rsid w:val="002750C3"/>
    <w:rsid w:val="00291606"/>
    <w:rsid w:val="002B2223"/>
    <w:rsid w:val="002B2D25"/>
    <w:rsid w:val="002B2F53"/>
    <w:rsid w:val="002E5BAE"/>
    <w:rsid w:val="002E7494"/>
    <w:rsid w:val="003129C5"/>
    <w:rsid w:val="0038613D"/>
    <w:rsid w:val="003C0A34"/>
    <w:rsid w:val="003D07D0"/>
    <w:rsid w:val="003D4146"/>
    <w:rsid w:val="003E4A73"/>
    <w:rsid w:val="0044133C"/>
    <w:rsid w:val="00465A5D"/>
    <w:rsid w:val="004738A1"/>
    <w:rsid w:val="004D17DF"/>
    <w:rsid w:val="004E4CAE"/>
    <w:rsid w:val="00506244"/>
    <w:rsid w:val="00510DF5"/>
    <w:rsid w:val="00537988"/>
    <w:rsid w:val="00554FC4"/>
    <w:rsid w:val="0059328D"/>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1056A"/>
    <w:rsid w:val="007C4B06"/>
    <w:rsid w:val="007C6C8E"/>
    <w:rsid w:val="007D7A69"/>
    <w:rsid w:val="00804E73"/>
    <w:rsid w:val="00853FF8"/>
    <w:rsid w:val="00883685"/>
    <w:rsid w:val="00893101"/>
    <w:rsid w:val="008B5A40"/>
    <w:rsid w:val="008D45A7"/>
    <w:rsid w:val="008E52AA"/>
    <w:rsid w:val="00916D3F"/>
    <w:rsid w:val="00951D8B"/>
    <w:rsid w:val="00977F73"/>
    <w:rsid w:val="0098244A"/>
    <w:rsid w:val="00983FFE"/>
    <w:rsid w:val="00995E7A"/>
    <w:rsid w:val="009B1A7F"/>
    <w:rsid w:val="009D1278"/>
    <w:rsid w:val="00A12883"/>
    <w:rsid w:val="00A56DBA"/>
    <w:rsid w:val="00A67D10"/>
    <w:rsid w:val="00A82453"/>
    <w:rsid w:val="00AA3E14"/>
    <w:rsid w:val="00AA71BF"/>
    <w:rsid w:val="00AC4903"/>
    <w:rsid w:val="00AD555F"/>
    <w:rsid w:val="00AD747C"/>
    <w:rsid w:val="00AF19A9"/>
    <w:rsid w:val="00AF2626"/>
    <w:rsid w:val="00AF2C41"/>
    <w:rsid w:val="00AF48E9"/>
    <w:rsid w:val="00B14349"/>
    <w:rsid w:val="00B7422F"/>
    <w:rsid w:val="00BA19F7"/>
    <w:rsid w:val="00BD00A7"/>
    <w:rsid w:val="00BE4619"/>
    <w:rsid w:val="00BE70DA"/>
    <w:rsid w:val="00C259C8"/>
    <w:rsid w:val="00C455AA"/>
    <w:rsid w:val="00C657E2"/>
    <w:rsid w:val="00C950DC"/>
    <w:rsid w:val="00CD41A5"/>
    <w:rsid w:val="00CD5D5F"/>
    <w:rsid w:val="00CD76AB"/>
    <w:rsid w:val="00CF418A"/>
    <w:rsid w:val="00D03E0B"/>
    <w:rsid w:val="00D04536"/>
    <w:rsid w:val="00D401AF"/>
    <w:rsid w:val="00D643FF"/>
    <w:rsid w:val="00E17426"/>
    <w:rsid w:val="00E41DE8"/>
    <w:rsid w:val="00E8503D"/>
    <w:rsid w:val="00E94A08"/>
    <w:rsid w:val="00E94F70"/>
    <w:rsid w:val="00EC2475"/>
    <w:rsid w:val="00EC502D"/>
    <w:rsid w:val="00EE182B"/>
    <w:rsid w:val="00EE355D"/>
    <w:rsid w:val="00F3756F"/>
    <w:rsid w:val="00F452D6"/>
    <w:rsid w:val="00F726D1"/>
    <w:rsid w:val="00F84CB1"/>
    <w:rsid w:val="00FA51B7"/>
    <w:rsid w:val="00FB6CDE"/>
    <w:rsid w:val="00FC0B6B"/>
    <w:rsid w:val="00FE482A"/>
    <w:rsid w:val="00FE5A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3CF4"/>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853FF8"/>
    <w:pPr>
      <w:tabs>
        <w:tab w:val="center" w:pos="4513"/>
        <w:tab w:val="right" w:pos="9026"/>
      </w:tabs>
    </w:pPr>
  </w:style>
  <w:style w:type="character" w:customStyle="1" w:styleId="GalveneRakstz">
    <w:name w:val="Galvene Rakstz."/>
    <w:basedOn w:val="Noklusjumarindkopasfonts"/>
    <w:link w:val="Galvene"/>
    <w:uiPriority w:val="99"/>
    <w:rsid w:val="00853FF8"/>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853FF8"/>
    <w:pPr>
      <w:tabs>
        <w:tab w:val="center" w:pos="4513"/>
        <w:tab w:val="right" w:pos="9026"/>
      </w:tabs>
    </w:pPr>
  </w:style>
  <w:style w:type="character" w:customStyle="1" w:styleId="KjeneRakstz">
    <w:name w:val="Kājene Rakstz."/>
    <w:basedOn w:val="Noklusjumarindkopasfonts"/>
    <w:link w:val="Kjene"/>
    <w:uiPriority w:val="99"/>
    <w:rsid w:val="00853FF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3250</Words>
  <Characters>1854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6</cp:revision>
  <cp:lastPrinted>2019-05-27T12:58:00Z</cp:lastPrinted>
  <dcterms:created xsi:type="dcterms:W3CDTF">2019-05-23T07:09:00Z</dcterms:created>
  <dcterms:modified xsi:type="dcterms:W3CDTF">2019-07-09T08:52:00Z</dcterms:modified>
</cp:coreProperties>
</file>