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9F0E5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1DBC03B" wp14:editId="766A82C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B4C1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BB40D50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456F9DFD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60CCA59" w14:textId="77777777" w:rsidR="00CF6292" w:rsidRPr="00580B17" w:rsidRDefault="00CF6292" w:rsidP="00580B1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5BEF1DBD" w14:textId="77777777" w:rsidR="0016391C" w:rsidRDefault="0016391C" w:rsidP="00CF6292">
      <w:pPr>
        <w:suppressAutoHyphens/>
        <w:jc w:val="center"/>
      </w:pPr>
    </w:p>
    <w:p w14:paraId="237DD320" w14:textId="522E7945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2D1934DD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2E301308" w14:textId="5AE09118" w:rsidR="0016391C" w:rsidRPr="00F07175" w:rsidRDefault="0016391C" w:rsidP="0016391C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137</w:t>
      </w:r>
    </w:p>
    <w:p w14:paraId="0556E5F6" w14:textId="397433EF" w:rsidR="0016391C" w:rsidRPr="00F07175" w:rsidRDefault="0016391C" w:rsidP="0016391C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8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A369B9D" w14:textId="77777777" w:rsidR="00580B17" w:rsidRPr="00246EF2" w:rsidRDefault="00580B17" w:rsidP="00580B17">
      <w:pPr>
        <w:rPr>
          <w:b/>
          <w:color w:val="FF0000"/>
          <w:lang w:eastAsia="en-US"/>
        </w:rPr>
      </w:pPr>
    </w:p>
    <w:p w14:paraId="4BFCCFA5" w14:textId="77777777" w:rsidR="00580B17" w:rsidRPr="00144AA5" w:rsidRDefault="00580B17" w:rsidP="00580B17">
      <w:pPr>
        <w:jc w:val="center"/>
        <w:rPr>
          <w:b/>
          <w:u w:val="single"/>
        </w:rPr>
      </w:pPr>
      <w:r w:rsidRPr="00D46B53">
        <w:rPr>
          <w:rFonts w:eastAsia="Calibri"/>
          <w:b/>
          <w:u w:val="single"/>
          <w:lang w:eastAsia="en-US"/>
        </w:rPr>
        <w:t xml:space="preserve">Par </w:t>
      </w:r>
      <w:r>
        <w:rPr>
          <w:b/>
          <w:u w:val="single"/>
        </w:rPr>
        <w:t xml:space="preserve">īpašuma </w:t>
      </w:r>
      <w:r w:rsidR="00BF5B57">
        <w:rPr>
          <w:b/>
          <w:u w:val="single"/>
        </w:rPr>
        <w:t xml:space="preserve"> “Takas</w:t>
      </w:r>
      <w:r>
        <w:rPr>
          <w:b/>
          <w:u w:val="single"/>
        </w:rPr>
        <w:t xml:space="preserve">”,  Veselavas </w:t>
      </w:r>
      <w:r w:rsidRPr="001D0D60">
        <w:rPr>
          <w:b/>
          <w:u w:val="single"/>
        </w:rPr>
        <w:t>pagastā, Priekuļu novadā,</w:t>
      </w:r>
      <w:r>
        <w:rPr>
          <w:b/>
          <w:u w:val="single"/>
        </w:rPr>
        <w:t xml:space="preserve"> daļas zemes nomas tiesību izsoles rezultāta apstiprināšanu</w:t>
      </w:r>
    </w:p>
    <w:p w14:paraId="3CB6BF37" w14:textId="77777777" w:rsidR="00580B17" w:rsidRPr="00E14495" w:rsidRDefault="00580B17" w:rsidP="00BF5B57">
      <w:pPr>
        <w:ind w:firstLine="567"/>
        <w:jc w:val="both"/>
      </w:pPr>
    </w:p>
    <w:p w14:paraId="49D26564" w14:textId="77777777" w:rsidR="00580B17" w:rsidRPr="00BF5B57" w:rsidRDefault="00580B17" w:rsidP="00BF5B57">
      <w:pPr>
        <w:ind w:firstLine="567"/>
        <w:jc w:val="both"/>
        <w:rPr>
          <w:rFonts w:eastAsia="Calibri"/>
          <w:lang w:eastAsia="en-US"/>
        </w:rPr>
      </w:pPr>
      <w:r w:rsidRPr="00456EF0">
        <w:rPr>
          <w:rFonts w:eastAsia="Calibri"/>
          <w:lang w:eastAsia="en-US"/>
        </w:rPr>
        <w:t xml:space="preserve">Priekuļu novada pašvaldības izpilddirektors </w:t>
      </w:r>
      <w:proofErr w:type="spellStart"/>
      <w:r w:rsidRPr="00456EF0">
        <w:rPr>
          <w:rFonts w:eastAsia="Calibri"/>
          <w:lang w:eastAsia="en-US"/>
        </w:rPr>
        <w:t>F.Puņeiko</w:t>
      </w:r>
      <w:proofErr w:type="spellEnd"/>
      <w:r w:rsidRPr="00456EF0">
        <w:rPr>
          <w:rFonts w:eastAsia="Calibri"/>
          <w:lang w:eastAsia="en-US"/>
        </w:rPr>
        <w:t xml:space="preserve"> iepazīstina deputātus ar </w:t>
      </w:r>
      <w:r w:rsidRPr="00456EF0">
        <w:t xml:space="preserve">īpašuma </w:t>
      </w:r>
      <w:r w:rsidR="00BF5B57" w:rsidRPr="009F2BEE">
        <w:t xml:space="preserve">“Takas”, Veselavas </w:t>
      </w:r>
      <w:r w:rsidR="00BF5B57">
        <w:t xml:space="preserve">pagastā, Priekuļu novadā”, sastāvoša no </w:t>
      </w:r>
      <w:r w:rsidR="00BF5B57" w:rsidRPr="009F2BEE">
        <w:t>zemes vienība</w:t>
      </w:r>
      <w:r w:rsidR="00BF5B57">
        <w:t>s</w:t>
      </w:r>
      <w:r w:rsidR="00BF5B57" w:rsidRPr="009F2BEE">
        <w:t xml:space="preserve"> ar kadastra apzīmējumu 4294 001 0131   11,4 ha kopplatībā</w:t>
      </w:r>
      <w:r w:rsidR="00BF5B57">
        <w:t xml:space="preserve">, no kuriem </w:t>
      </w:r>
      <w:r w:rsidR="00BF5B57" w:rsidRPr="009F2BEE">
        <w:t>10,23 ha ir l</w:t>
      </w:r>
      <w:r w:rsidR="00BF5B57">
        <w:t xml:space="preserve">auksaimniecībā izmantojamā zeme, </w:t>
      </w:r>
      <w:r w:rsidRPr="00456EF0">
        <w:rPr>
          <w:rFonts w:eastAsia="Calibri"/>
          <w:lang w:eastAsia="en-US"/>
        </w:rPr>
        <w:t>nomas tiesības</w:t>
      </w:r>
      <w:r>
        <w:rPr>
          <w:rFonts w:eastAsia="Calibri"/>
          <w:lang w:eastAsia="en-US"/>
        </w:rPr>
        <w:t xml:space="preserve"> izsoles</w:t>
      </w:r>
      <w:r w:rsidRPr="00456EF0">
        <w:rPr>
          <w:rFonts w:eastAsia="Calibri"/>
          <w:lang w:eastAsia="en-US"/>
        </w:rPr>
        <w:t xml:space="preserve"> rezultātiem.</w:t>
      </w:r>
    </w:p>
    <w:p w14:paraId="278880F3" w14:textId="77777777" w:rsidR="00580B17" w:rsidRPr="009D772D" w:rsidRDefault="00580B17" w:rsidP="00580B17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 w:rsidR="00BF5B57">
        <w:rPr>
          <w:rFonts w:eastAsia="Calibri"/>
          <w:lang w:eastAsia="en-US"/>
        </w:rPr>
        <w:t>āšanas un izsoles komisijas 2020.gada 18.marta</w:t>
      </w:r>
      <w:r>
        <w:rPr>
          <w:rFonts w:eastAsia="Calibri"/>
          <w:lang w:eastAsia="en-US"/>
        </w:rPr>
        <w:t xml:space="preserve"> </w:t>
      </w:r>
      <w:r w:rsidRPr="009D772D">
        <w:rPr>
          <w:rFonts w:eastAsia="Calibri"/>
          <w:lang w:eastAsia="en-US"/>
        </w:rPr>
        <w:t xml:space="preserve"> protokolu, konstatēts, ka </w:t>
      </w:r>
      <w:r>
        <w:rPr>
          <w:rFonts w:eastAsia="Calibri"/>
          <w:lang w:eastAsia="en-US"/>
        </w:rPr>
        <w:t xml:space="preserve">nomas tiesības </w:t>
      </w:r>
      <w:r w:rsidRPr="009D772D">
        <w:rPr>
          <w:rFonts w:eastAsia="Calibri"/>
          <w:lang w:eastAsia="en-US"/>
        </w:rPr>
        <w:t>izsoles procedūra veikta atbilstoši Latvijas Republikas normatīvo aktu prasībām, par izsoles procedūras veikšanu nav saņemta neviena sūdzība.</w:t>
      </w:r>
    </w:p>
    <w:p w14:paraId="3AC7B907" w14:textId="77777777" w:rsidR="00580B17" w:rsidRDefault="00BF5B57" w:rsidP="00580B1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Īpašuma </w:t>
      </w:r>
      <w:r w:rsidR="00580B17">
        <w:rPr>
          <w:rFonts w:eastAsia="Calibri"/>
          <w:lang w:eastAsia="en-US"/>
        </w:rPr>
        <w:t xml:space="preserve">nomas </w:t>
      </w:r>
      <w:r>
        <w:rPr>
          <w:rFonts w:eastAsia="Calibri"/>
          <w:lang w:eastAsia="en-US"/>
        </w:rPr>
        <w:t>tiesība nosolīta par cenu EUR 87</w:t>
      </w:r>
      <w:r w:rsidR="00580B17">
        <w:rPr>
          <w:rFonts w:eastAsia="Calibri"/>
          <w:lang w:eastAsia="en-US"/>
        </w:rPr>
        <w:t xml:space="preserve">0,00 </w:t>
      </w:r>
      <w:r w:rsidR="00580B17" w:rsidRPr="009D772D">
        <w:rPr>
          <w:rFonts w:eastAsia="Calibri"/>
          <w:lang w:eastAsia="en-US"/>
        </w:rPr>
        <w:t>(</w:t>
      </w:r>
      <w:r>
        <w:rPr>
          <w:rFonts w:eastAsia="Calibri"/>
          <w:lang w:eastAsia="en-US"/>
        </w:rPr>
        <w:t>astoņi simti septiņ</w:t>
      </w:r>
      <w:r w:rsidR="00580B17">
        <w:rPr>
          <w:rFonts w:eastAsia="Calibri"/>
          <w:lang w:eastAsia="en-US"/>
        </w:rPr>
        <w:t xml:space="preserve">desmit euro 00 centi) gadā.  </w:t>
      </w:r>
    </w:p>
    <w:p w14:paraId="682C40E9" w14:textId="45EC07B2" w:rsidR="0016391C" w:rsidRPr="0016391C" w:rsidRDefault="00580B17" w:rsidP="0016391C">
      <w:pPr>
        <w:ind w:firstLine="720"/>
        <w:jc w:val="both"/>
        <w:rPr>
          <w:rFonts w:eastAsia="Calibri"/>
        </w:rPr>
      </w:pPr>
      <w:r w:rsidRPr="009D772D">
        <w:rPr>
          <w:rFonts w:eastAsia="Calibri"/>
          <w:lang w:eastAsia="en-US"/>
        </w:rPr>
        <w:t>Ņemot vērā iep</w:t>
      </w:r>
      <w:r>
        <w:rPr>
          <w:rFonts w:eastAsia="Calibri"/>
          <w:lang w:eastAsia="en-US"/>
        </w:rPr>
        <w:t xml:space="preserve">riekš minēto un pamatojoties </w:t>
      </w:r>
      <w:r>
        <w:rPr>
          <w:rFonts w:eastAsia="Calibri"/>
        </w:rPr>
        <w:t>uz 2018.gada 19.jūnija</w:t>
      </w:r>
      <w:r w:rsidRPr="002D480A">
        <w:rPr>
          <w:rFonts w:eastAsia="Calibri"/>
        </w:rPr>
        <w:t xml:space="preserve"> Mini</w:t>
      </w:r>
      <w:r>
        <w:rPr>
          <w:rFonts w:eastAsia="Calibri"/>
        </w:rPr>
        <w:t>stru kabineta noteikumiem Nr.350 “Publiskas personas zemes nomas un apbūves tiesības noteikumi</w:t>
      </w:r>
      <w:r w:rsidRPr="002D480A">
        <w:rPr>
          <w:rFonts w:eastAsia="Calibri"/>
        </w:rPr>
        <w:t>”</w:t>
      </w:r>
      <w:r>
        <w:rPr>
          <w:rFonts w:eastAsia="Calibri"/>
        </w:rPr>
        <w:t xml:space="preserve"> 43.punktu</w:t>
      </w:r>
      <w:r w:rsidRPr="002D480A">
        <w:rPr>
          <w:rFonts w:eastAsia="Calibri"/>
        </w:rPr>
        <w:t>,</w:t>
      </w:r>
      <w:r>
        <w:rPr>
          <w:rFonts w:eastAsia="Calibri"/>
        </w:rPr>
        <w:t xml:space="preserve"> </w:t>
      </w:r>
      <w:r w:rsidR="00BF5B57">
        <w:rPr>
          <w:rFonts w:eastAsia="Calibri"/>
        </w:rPr>
        <w:t>Finanšu komitejas 2020.gada 23.marta</w:t>
      </w:r>
      <w:r w:rsidR="0016391C">
        <w:rPr>
          <w:rFonts w:eastAsia="Calibri"/>
        </w:rPr>
        <w:t xml:space="preserve"> (protokols Nr.4)</w:t>
      </w:r>
      <w:r w:rsidR="00BF5B57">
        <w:rPr>
          <w:rFonts w:eastAsia="Calibri"/>
        </w:rPr>
        <w:t xml:space="preserve"> lēmumu, </w:t>
      </w:r>
      <w:bookmarkStart w:id="2" w:name="_Hlk7170157"/>
      <w:r w:rsidR="0016391C" w:rsidRPr="009E6C4B">
        <w:t xml:space="preserve">atklāti balsojot: </w:t>
      </w:r>
      <w:r w:rsidR="0016391C" w:rsidRPr="00E55636">
        <w:t xml:space="preserve">PAR –12 (Elīna </w:t>
      </w:r>
      <w:proofErr w:type="spellStart"/>
      <w:r w:rsidR="0016391C" w:rsidRPr="00E55636">
        <w:t>Stapulone</w:t>
      </w:r>
      <w:proofErr w:type="spellEnd"/>
      <w:r w:rsidR="0016391C" w:rsidRPr="00E55636">
        <w:t xml:space="preserve">, Aivars </w:t>
      </w:r>
      <w:proofErr w:type="spellStart"/>
      <w:r w:rsidR="0016391C" w:rsidRPr="00E55636">
        <w:t>Tīdemanis</w:t>
      </w:r>
      <w:proofErr w:type="spellEnd"/>
      <w:r w:rsidR="0016391C" w:rsidRPr="00E55636">
        <w:t>,</w:t>
      </w:r>
      <w:r w:rsidR="0016391C" w:rsidRPr="00E55636">
        <w:rPr>
          <w:bCs/>
        </w:rPr>
        <w:t xml:space="preserve"> Sarmīte Orehova,</w:t>
      </w:r>
      <w:r w:rsidR="0016391C" w:rsidRPr="00E55636">
        <w:t xml:space="preserve"> </w:t>
      </w:r>
      <w:r w:rsidR="0016391C" w:rsidRPr="00E55636">
        <w:rPr>
          <w:bCs/>
        </w:rPr>
        <w:t xml:space="preserve">Aivars Kalnietis, </w:t>
      </w:r>
      <w:r w:rsidR="0016391C" w:rsidRPr="00E55636">
        <w:t xml:space="preserve">Juris </w:t>
      </w:r>
      <w:proofErr w:type="spellStart"/>
      <w:r w:rsidR="0016391C" w:rsidRPr="00E55636">
        <w:t>Sukaruks</w:t>
      </w:r>
      <w:proofErr w:type="spellEnd"/>
      <w:r w:rsidR="0016391C" w:rsidRPr="00E55636">
        <w:t xml:space="preserve">,  Arnis Melbārdis, Jānis Mičulis,  Baiba Karlsberga, Mārīte Raudziņa, </w:t>
      </w:r>
      <w:r w:rsidR="0016391C" w:rsidRPr="00E55636">
        <w:rPr>
          <w:bCs/>
        </w:rPr>
        <w:t>Normunds Kažoks, Ināra Roce, Dace Kalniņa</w:t>
      </w:r>
      <w:r w:rsidR="0016391C" w:rsidRPr="00E55636">
        <w:t>)</w:t>
      </w:r>
      <w:r w:rsidR="0016391C" w:rsidRPr="00E10494">
        <w:t xml:space="preserve">, </w:t>
      </w:r>
      <w:r w:rsidR="0016391C" w:rsidRPr="00E55636">
        <w:t>PRET –nav, ATTURAS –nav</w:t>
      </w:r>
      <w:r w:rsidR="0016391C">
        <w:t>,</w:t>
      </w:r>
      <w:r w:rsidR="0016391C" w:rsidRPr="00E10494">
        <w:t xml:space="preserve"> </w:t>
      </w:r>
      <w:r w:rsidR="0016391C" w:rsidRPr="009E6C4B">
        <w:t xml:space="preserve">Priekuļu novada dome </w:t>
      </w:r>
      <w:r w:rsidR="0016391C" w:rsidRPr="009E6C4B">
        <w:rPr>
          <w:b/>
        </w:rPr>
        <w:t>nolemj</w:t>
      </w:r>
      <w:r w:rsidR="0016391C" w:rsidRPr="009E6C4B">
        <w:t>:</w:t>
      </w:r>
    </w:p>
    <w:bookmarkEnd w:id="2"/>
    <w:p w14:paraId="3E6D1982" w14:textId="77777777" w:rsidR="0016391C" w:rsidRPr="009D772D" w:rsidRDefault="0016391C" w:rsidP="00580B17">
      <w:pPr>
        <w:ind w:firstLine="720"/>
        <w:jc w:val="both"/>
        <w:rPr>
          <w:rFonts w:eastAsia="Calibri"/>
          <w:lang w:eastAsia="en-US"/>
        </w:rPr>
      </w:pPr>
    </w:p>
    <w:p w14:paraId="2024769D" w14:textId="77777777" w:rsidR="00580B17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D46B53">
        <w:rPr>
          <w:rFonts w:eastAsia="Calibri"/>
          <w:lang w:eastAsia="en-US"/>
        </w:rPr>
        <w:t>Apstip</w:t>
      </w:r>
      <w:r w:rsidR="00BF5B57">
        <w:rPr>
          <w:rFonts w:eastAsia="Calibri"/>
          <w:lang w:eastAsia="en-US"/>
        </w:rPr>
        <w:t>rināt 2020.gada 18.martā</w:t>
      </w:r>
      <w:r w:rsidRPr="00D46B53">
        <w:rPr>
          <w:rFonts w:eastAsia="Calibri"/>
          <w:lang w:eastAsia="en-US"/>
        </w:rPr>
        <w:t xml:space="preserve"> notikušās nomas tiesības izsoles rezultātu </w:t>
      </w:r>
      <w:r>
        <w:rPr>
          <w:rFonts w:eastAsia="Calibri"/>
          <w:lang w:eastAsia="en-US"/>
        </w:rPr>
        <w:t xml:space="preserve">un uz </w:t>
      </w:r>
      <w:r w:rsidRPr="00BF5B57">
        <w:rPr>
          <w:rFonts w:eastAsia="Calibri"/>
          <w:lang w:eastAsia="en-US"/>
        </w:rPr>
        <w:t>pieciem</w:t>
      </w:r>
      <w:r>
        <w:rPr>
          <w:rFonts w:eastAsia="Calibri"/>
          <w:lang w:eastAsia="en-US"/>
        </w:rPr>
        <w:t xml:space="preserve"> gadiem </w:t>
      </w:r>
      <w:r w:rsidRPr="00D46B53">
        <w:rPr>
          <w:rFonts w:eastAsia="Calibri"/>
          <w:lang w:eastAsia="en-US"/>
        </w:rPr>
        <w:t xml:space="preserve">iznomāt </w:t>
      </w:r>
      <w:proofErr w:type="spellStart"/>
      <w:r>
        <w:rPr>
          <w:rFonts w:eastAsia="Calibri"/>
          <w:lang w:eastAsia="en-US"/>
        </w:rPr>
        <w:t>Cēsu</w:t>
      </w:r>
      <w:proofErr w:type="spellEnd"/>
      <w:r>
        <w:rPr>
          <w:rFonts w:eastAsia="Calibri"/>
          <w:lang w:eastAsia="en-US"/>
        </w:rPr>
        <w:t xml:space="preserve"> rajona Veselavas pagasta zemniek</w:t>
      </w:r>
      <w:r w:rsidR="00BF5B57">
        <w:rPr>
          <w:rFonts w:eastAsia="Calibri"/>
          <w:lang w:eastAsia="en-US"/>
        </w:rPr>
        <w:t>u saimniecībai “</w:t>
      </w:r>
      <w:proofErr w:type="spellStart"/>
      <w:r w:rsidR="00BF5B57">
        <w:rPr>
          <w:rFonts w:eastAsia="Calibri"/>
          <w:lang w:eastAsia="en-US"/>
        </w:rPr>
        <w:t>Gruzdes</w:t>
      </w:r>
      <w:proofErr w:type="spellEnd"/>
      <w:r w:rsidR="00BF5B57">
        <w:rPr>
          <w:rFonts w:eastAsia="Calibri"/>
          <w:lang w:eastAsia="en-US"/>
        </w:rPr>
        <w:t xml:space="preserve">” īpašumu “Takas”, Veselavas pag., Priekuļu nov., </w:t>
      </w:r>
      <w:r>
        <w:rPr>
          <w:rFonts w:eastAsia="Calibri"/>
          <w:lang w:eastAsia="en-US"/>
        </w:rPr>
        <w:t xml:space="preserve"> </w:t>
      </w:r>
      <w:r w:rsidRPr="009D772D">
        <w:rPr>
          <w:rFonts w:eastAsia="Calibri"/>
          <w:lang w:eastAsia="en-US"/>
        </w:rPr>
        <w:t>p</w:t>
      </w:r>
      <w:r w:rsidR="00BF5B57">
        <w:rPr>
          <w:rFonts w:eastAsia="Calibri"/>
          <w:lang w:eastAsia="en-US"/>
        </w:rPr>
        <w:t>ar nosolīto nomas maksu  EUR 87</w:t>
      </w:r>
      <w:r>
        <w:rPr>
          <w:rFonts w:eastAsia="Calibri"/>
          <w:lang w:eastAsia="en-US"/>
        </w:rPr>
        <w:t xml:space="preserve">0,00 </w:t>
      </w:r>
      <w:r w:rsidRPr="009D772D">
        <w:rPr>
          <w:rFonts w:eastAsia="Calibri"/>
          <w:lang w:eastAsia="en-US"/>
        </w:rPr>
        <w:t>(</w:t>
      </w:r>
      <w:r w:rsidR="00BF5B57">
        <w:rPr>
          <w:rFonts w:eastAsia="Calibri"/>
          <w:lang w:eastAsia="en-US"/>
        </w:rPr>
        <w:t>astoņi simti septiņ</w:t>
      </w:r>
      <w:r>
        <w:rPr>
          <w:rFonts w:eastAsia="Calibri"/>
          <w:lang w:eastAsia="en-US"/>
        </w:rPr>
        <w:t>desmit euro 00 centi) gadā.</w:t>
      </w:r>
    </w:p>
    <w:p w14:paraId="31E7222E" w14:textId="77777777" w:rsidR="00580B17" w:rsidRPr="00D46B53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i/>
          <w:lang w:eastAsia="en-US"/>
        </w:rPr>
      </w:pPr>
      <w:r w:rsidRPr="00D46B53">
        <w:rPr>
          <w:rFonts w:eastAsia="Calibri"/>
          <w:lang w:eastAsia="en-US"/>
        </w:rPr>
        <w:t xml:space="preserve">Lēmumu nosūtīt </w:t>
      </w:r>
      <w:proofErr w:type="spellStart"/>
      <w:r w:rsidRPr="00D46B53">
        <w:rPr>
          <w:rFonts w:eastAsia="Calibri"/>
          <w:lang w:eastAsia="en-US"/>
        </w:rPr>
        <w:t>Cēsu</w:t>
      </w:r>
      <w:proofErr w:type="spellEnd"/>
      <w:r w:rsidRPr="00D46B53">
        <w:rPr>
          <w:rFonts w:eastAsia="Calibri"/>
          <w:lang w:eastAsia="en-US"/>
        </w:rPr>
        <w:t xml:space="preserve"> rajona Veselavas pagasta</w:t>
      </w:r>
      <w:r>
        <w:rPr>
          <w:rFonts w:eastAsia="Calibri"/>
          <w:lang w:eastAsia="en-US"/>
        </w:rPr>
        <w:t xml:space="preserve"> zemnieku saimniecībai “</w:t>
      </w:r>
      <w:proofErr w:type="spellStart"/>
      <w:r>
        <w:rPr>
          <w:rFonts w:eastAsia="Calibri"/>
          <w:lang w:eastAsia="en-US"/>
        </w:rPr>
        <w:t>Gruzdes</w:t>
      </w:r>
      <w:proofErr w:type="spellEnd"/>
      <w:r>
        <w:rPr>
          <w:rFonts w:eastAsia="Calibri"/>
          <w:lang w:eastAsia="en-US"/>
        </w:rPr>
        <w:t>”.</w:t>
      </w:r>
    </w:p>
    <w:p w14:paraId="0B16FA95" w14:textId="77777777" w:rsidR="00580B17" w:rsidRDefault="00580B17" w:rsidP="00580B17">
      <w:pPr>
        <w:jc w:val="both"/>
        <w:rPr>
          <w:rFonts w:eastAsia="Calibri"/>
          <w:lang w:eastAsia="en-US"/>
        </w:rPr>
      </w:pPr>
    </w:p>
    <w:p w14:paraId="0B97DEA1" w14:textId="77777777" w:rsidR="00580B17" w:rsidRPr="00D354FC" w:rsidRDefault="00580B17" w:rsidP="00580B17">
      <w:pPr>
        <w:ind w:firstLine="567"/>
        <w:jc w:val="both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C447850" w14:textId="77777777" w:rsidR="00984F3F" w:rsidRDefault="00580B17" w:rsidP="00580B17">
      <w:pPr>
        <w:ind w:firstLine="567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>Saskaņā ar Administratīvā procesa 70.panta pirmo un otro daļu, lēmums stājas spēkā ar brīdi, kad tas paziņots adresātam, sūtot pa pastu – septītajā dienā pēc tā nodošanas pastā</w:t>
      </w:r>
      <w:r>
        <w:rPr>
          <w:rFonts w:eastAsia="Calibri"/>
          <w:i/>
          <w:lang w:eastAsia="en-US"/>
        </w:rPr>
        <w:t>.</w:t>
      </w:r>
    </w:p>
    <w:p w14:paraId="49C88D3F" w14:textId="7227D9D1" w:rsidR="00580B17" w:rsidRDefault="00580B17" w:rsidP="00580B17">
      <w:pPr>
        <w:ind w:firstLine="567"/>
        <w:rPr>
          <w:rFonts w:eastAsia="Calibri"/>
          <w:i/>
          <w:lang w:eastAsia="en-US"/>
        </w:rPr>
      </w:pPr>
    </w:p>
    <w:p w14:paraId="7DDC1C56" w14:textId="77777777" w:rsidR="0016391C" w:rsidRDefault="0016391C" w:rsidP="00580B17">
      <w:pPr>
        <w:ind w:firstLine="567"/>
        <w:rPr>
          <w:rFonts w:eastAsia="Calibri"/>
          <w:i/>
          <w:lang w:eastAsia="en-US"/>
        </w:rPr>
      </w:pPr>
    </w:p>
    <w:p w14:paraId="6BE6F721" w14:textId="77777777" w:rsidR="00A03782" w:rsidRDefault="00A03782" w:rsidP="00A03782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74D2B0F6" w14:textId="39F939C2" w:rsidR="00BF5B57" w:rsidRPr="00580B17" w:rsidRDefault="00BF5B57" w:rsidP="00580B17">
      <w:pPr>
        <w:rPr>
          <w:b/>
          <w:u w:val="single"/>
        </w:rPr>
      </w:pPr>
      <w:bookmarkStart w:id="4" w:name="_GoBack"/>
      <w:bookmarkEnd w:id="3"/>
      <w:bookmarkEnd w:id="4"/>
    </w:p>
    <w:sectPr w:rsidR="00BF5B57" w:rsidRPr="00580B17" w:rsidSect="00B04D3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64A71"/>
    <w:multiLevelType w:val="hybridMultilevel"/>
    <w:tmpl w:val="AB2C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C68E7"/>
    <w:multiLevelType w:val="hybridMultilevel"/>
    <w:tmpl w:val="86C23530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6391C"/>
    <w:rsid w:val="00580B17"/>
    <w:rsid w:val="00984F3F"/>
    <w:rsid w:val="00A03782"/>
    <w:rsid w:val="00B04D39"/>
    <w:rsid w:val="00BF5B57"/>
    <w:rsid w:val="00CF6292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EF541"/>
  <w15:docId w15:val="{96301AC5-13F1-448F-AB0A-DE7A795E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BF5B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2020-03-27T09:11:00Z</cp:lastPrinted>
  <dcterms:created xsi:type="dcterms:W3CDTF">2020-03-27T09:11:00Z</dcterms:created>
  <dcterms:modified xsi:type="dcterms:W3CDTF">2020-04-01T07:10:00Z</dcterms:modified>
</cp:coreProperties>
</file>