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B8AE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13B3902" wp14:editId="3806E0A9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2C0C8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5F5A7CC4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2D714951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6E16614B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6B9F7547" w14:textId="77777777" w:rsidR="00CF6292" w:rsidRDefault="00CF6292" w:rsidP="00CF6292">
      <w:pPr>
        <w:ind w:left="720" w:hanging="720"/>
      </w:pPr>
    </w:p>
    <w:p w14:paraId="51BB8D82" w14:textId="77777777" w:rsidR="00CF6292" w:rsidRPr="00A06301" w:rsidRDefault="00CF6292" w:rsidP="00CF6292">
      <w:pPr>
        <w:suppressAutoHyphens/>
        <w:jc w:val="center"/>
        <w:rPr>
          <w:b/>
          <w:sz w:val="23"/>
          <w:szCs w:val="23"/>
          <w:lang w:eastAsia="ar-SA"/>
        </w:rPr>
      </w:pPr>
      <w:r w:rsidRPr="00A06301">
        <w:rPr>
          <w:b/>
          <w:sz w:val="23"/>
          <w:szCs w:val="23"/>
          <w:lang w:eastAsia="ar-SA"/>
        </w:rPr>
        <w:t>Lēmums</w:t>
      </w:r>
    </w:p>
    <w:p w14:paraId="23308992" w14:textId="77777777" w:rsidR="00CF6292" w:rsidRPr="00A06301" w:rsidRDefault="00CF6292" w:rsidP="00CF6292">
      <w:pPr>
        <w:suppressAutoHyphens/>
        <w:jc w:val="center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>Priekuļu novada Priekuļu pagastā</w:t>
      </w:r>
    </w:p>
    <w:p w14:paraId="26B3E703" w14:textId="7A795096" w:rsidR="007F7F18" w:rsidRPr="00A06301" w:rsidRDefault="007F7F18" w:rsidP="007F7F18">
      <w:pPr>
        <w:autoSpaceDN w:val="0"/>
        <w:jc w:val="both"/>
        <w:rPr>
          <w:bCs/>
          <w:iCs/>
          <w:sz w:val="23"/>
          <w:szCs w:val="23"/>
        </w:rPr>
      </w:pPr>
      <w:bookmarkStart w:id="0" w:name="_Hlk31043150"/>
      <w:bookmarkStart w:id="1" w:name="_Hlk33610634"/>
      <w:bookmarkStart w:id="2" w:name="_Hlk33441443"/>
      <w:r w:rsidRPr="00A06301">
        <w:rPr>
          <w:bCs/>
          <w:iCs/>
          <w:sz w:val="23"/>
          <w:szCs w:val="23"/>
        </w:rPr>
        <w:t>2020.gada 27.februārī</w:t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  <w:t xml:space="preserve">     Nr.108</w:t>
      </w:r>
    </w:p>
    <w:p w14:paraId="5EB2353B" w14:textId="2B409BF0" w:rsidR="007F7F18" w:rsidRPr="00A06301" w:rsidRDefault="007F7F18" w:rsidP="007F7F18">
      <w:pPr>
        <w:autoSpaceDN w:val="0"/>
        <w:jc w:val="both"/>
        <w:rPr>
          <w:bCs/>
          <w:sz w:val="23"/>
          <w:szCs w:val="23"/>
        </w:rPr>
      </w:pP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</w:r>
      <w:r w:rsidRPr="00A06301">
        <w:rPr>
          <w:bCs/>
          <w:iCs/>
          <w:sz w:val="23"/>
          <w:szCs w:val="23"/>
        </w:rPr>
        <w:tab/>
        <w:t xml:space="preserve">                (protokols Nr.4, 39.</w:t>
      </w:r>
      <w:r w:rsidRPr="00A06301">
        <w:rPr>
          <w:bCs/>
          <w:sz w:val="23"/>
          <w:szCs w:val="23"/>
        </w:rPr>
        <w:t>p.)</w:t>
      </w:r>
    </w:p>
    <w:p w14:paraId="75B0FBC9" w14:textId="77777777" w:rsidR="007F7F18" w:rsidRPr="00A06301" w:rsidRDefault="007F7F18" w:rsidP="007F7F18">
      <w:pPr>
        <w:rPr>
          <w:sz w:val="23"/>
          <w:szCs w:val="23"/>
        </w:rPr>
      </w:pPr>
      <w:bookmarkStart w:id="3" w:name="_Hlk22989632"/>
      <w:bookmarkEnd w:id="0"/>
    </w:p>
    <w:bookmarkEnd w:id="1"/>
    <w:bookmarkEnd w:id="3"/>
    <w:p w14:paraId="10F6AEA4" w14:textId="77777777" w:rsidR="00984F3F" w:rsidRPr="00A06301" w:rsidRDefault="00984F3F" w:rsidP="00984F3F">
      <w:pPr>
        <w:jc w:val="center"/>
        <w:rPr>
          <w:b/>
          <w:sz w:val="23"/>
          <w:szCs w:val="23"/>
          <w:u w:val="single"/>
        </w:rPr>
      </w:pPr>
      <w:r w:rsidRPr="00A06301">
        <w:rPr>
          <w:b/>
          <w:sz w:val="23"/>
          <w:szCs w:val="23"/>
          <w:u w:val="single"/>
        </w:rPr>
        <w:t xml:space="preserve">Par </w:t>
      </w:r>
      <w:bookmarkStart w:id="4" w:name="_Hlk532842674"/>
      <w:r w:rsidR="00004415" w:rsidRPr="00A06301">
        <w:rPr>
          <w:b/>
          <w:sz w:val="23"/>
          <w:szCs w:val="23"/>
          <w:u w:val="single"/>
        </w:rPr>
        <w:t>īres</w:t>
      </w:r>
      <w:r w:rsidRPr="00A06301">
        <w:rPr>
          <w:b/>
          <w:sz w:val="23"/>
          <w:szCs w:val="23"/>
          <w:u w:val="single"/>
        </w:rPr>
        <w:t xml:space="preserve"> maksas noteikšanu </w:t>
      </w:r>
      <w:bookmarkEnd w:id="4"/>
      <w:r w:rsidRPr="00A06301">
        <w:rPr>
          <w:b/>
          <w:sz w:val="23"/>
          <w:szCs w:val="23"/>
          <w:u w:val="single"/>
        </w:rPr>
        <w:t xml:space="preserve">dzīvojamām telpām </w:t>
      </w:r>
      <w:r w:rsidR="00004415" w:rsidRPr="00A06301">
        <w:rPr>
          <w:b/>
          <w:sz w:val="23"/>
          <w:szCs w:val="23"/>
          <w:u w:val="single"/>
        </w:rPr>
        <w:t>Sporta</w:t>
      </w:r>
      <w:r w:rsidRPr="00A06301">
        <w:rPr>
          <w:b/>
          <w:sz w:val="23"/>
          <w:szCs w:val="23"/>
          <w:u w:val="single"/>
        </w:rPr>
        <w:t xml:space="preserve"> ielā 6-</w:t>
      </w:r>
      <w:r w:rsidR="00004415" w:rsidRPr="00A06301">
        <w:rPr>
          <w:b/>
          <w:sz w:val="23"/>
          <w:szCs w:val="23"/>
          <w:u w:val="single"/>
        </w:rPr>
        <w:t>19 Jāņmuižā</w:t>
      </w:r>
      <w:r w:rsidRPr="00A06301">
        <w:rPr>
          <w:b/>
          <w:sz w:val="23"/>
          <w:szCs w:val="23"/>
          <w:u w:val="single"/>
        </w:rPr>
        <w:t xml:space="preserve"> Priekuļu  novada Priekuļu pagastā</w:t>
      </w:r>
    </w:p>
    <w:bookmarkEnd w:id="2"/>
    <w:p w14:paraId="62968C6A" w14:textId="77777777" w:rsidR="00984F3F" w:rsidRPr="00A06301" w:rsidRDefault="00984F3F" w:rsidP="00984F3F">
      <w:pPr>
        <w:jc w:val="center"/>
        <w:rPr>
          <w:sz w:val="23"/>
          <w:szCs w:val="23"/>
        </w:rPr>
      </w:pPr>
    </w:p>
    <w:p w14:paraId="3D9756C0" w14:textId="7BF1E5C5" w:rsidR="00984F3F" w:rsidRPr="00A06301" w:rsidRDefault="00984F3F" w:rsidP="006F27B0">
      <w:pPr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 xml:space="preserve">        Priekuļu novada dome izskata jautājumu par viena kvadrātmetra </w:t>
      </w:r>
      <w:r w:rsidR="00004415" w:rsidRPr="00A06301">
        <w:rPr>
          <w:sz w:val="23"/>
          <w:szCs w:val="23"/>
          <w:lang w:eastAsia="ar-SA"/>
        </w:rPr>
        <w:t>īres</w:t>
      </w:r>
      <w:r w:rsidRPr="00A06301">
        <w:rPr>
          <w:sz w:val="23"/>
          <w:szCs w:val="23"/>
          <w:lang w:eastAsia="ar-SA"/>
        </w:rPr>
        <w:t xml:space="preserve"> maksas  noteikšanu pašvaldībai piederoš</w:t>
      </w:r>
      <w:r w:rsidR="00004415" w:rsidRPr="00A06301">
        <w:rPr>
          <w:sz w:val="23"/>
          <w:szCs w:val="23"/>
          <w:lang w:eastAsia="ar-SA"/>
        </w:rPr>
        <w:t>ajā</w:t>
      </w:r>
      <w:r w:rsidRPr="00A06301">
        <w:rPr>
          <w:sz w:val="23"/>
          <w:szCs w:val="23"/>
          <w:lang w:eastAsia="ar-SA"/>
        </w:rPr>
        <w:t xml:space="preserve">m dzīvojamām telpām </w:t>
      </w:r>
      <w:proofErr w:type="spellStart"/>
      <w:r w:rsidR="00004415" w:rsidRPr="00A06301">
        <w:rPr>
          <w:sz w:val="23"/>
          <w:szCs w:val="23"/>
          <w:lang w:eastAsia="ar-SA"/>
        </w:rPr>
        <w:t>Spotra</w:t>
      </w:r>
      <w:proofErr w:type="spellEnd"/>
      <w:r w:rsidRPr="00A06301">
        <w:rPr>
          <w:sz w:val="23"/>
          <w:szCs w:val="23"/>
          <w:lang w:eastAsia="ar-SA"/>
        </w:rPr>
        <w:t xml:space="preserve"> ielā 6-</w:t>
      </w:r>
      <w:r w:rsidR="00004415" w:rsidRPr="00A06301">
        <w:rPr>
          <w:sz w:val="23"/>
          <w:szCs w:val="23"/>
          <w:lang w:eastAsia="ar-SA"/>
        </w:rPr>
        <w:t>19</w:t>
      </w:r>
      <w:r w:rsidRPr="00A06301">
        <w:rPr>
          <w:sz w:val="23"/>
          <w:szCs w:val="23"/>
          <w:lang w:eastAsia="ar-SA"/>
        </w:rPr>
        <w:t xml:space="preserve">, </w:t>
      </w:r>
      <w:r w:rsidR="00004415" w:rsidRPr="00A06301">
        <w:rPr>
          <w:sz w:val="23"/>
          <w:szCs w:val="23"/>
          <w:lang w:eastAsia="ar-SA"/>
        </w:rPr>
        <w:t>Jāņmuižā</w:t>
      </w:r>
      <w:r w:rsidRPr="00A06301">
        <w:rPr>
          <w:sz w:val="23"/>
          <w:szCs w:val="23"/>
          <w:lang w:eastAsia="ar-SA"/>
        </w:rPr>
        <w:t>, Priekuļu novada Priekuļu pagastā.</w:t>
      </w:r>
    </w:p>
    <w:p w14:paraId="71E7D2DF" w14:textId="77777777" w:rsidR="00D11CE6" w:rsidRPr="00A06301" w:rsidRDefault="00984F3F" w:rsidP="00984F3F">
      <w:pPr>
        <w:ind w:firstLine="567"/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>Izvērtējot domes rīcībā esošo informāciju</w:t>
      </w:r>
      <w:r w:rsidR="00D11CE6" w:rsidRPr="00A06301">
        <w:rPr>
          <w:sz w:val="23"/>
          <w:szCs w:val="23"/>
          <w:lang w:eastAsia="ar-SA"/>
        </w:rPr>
        <w:t>, konstatēts, ka</w:t>
      </w:r>
    </w:p>
    <w:p w14:paraId="6591AE05" w14:textId="77777777" w:rsidR="00D11CE6" w:rsidRPr="00A06301" w:rsidRDefault="00D11CE6" w:rsidP="00D11CE6">
      <w:pPr>
        <w:ind w:left="567" w:hanging="567"/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>1.</w:t>
      </w:r>
      <w:r w:rsidRPr="00A06301">
        <w:rPr>
          <w:sz w:val="23"/>
          <w:szCs w:val="23"/>
          <w:lang w:eastAsia="ar-SA"/>
        </w:rPr>
        <w:tab/>
        <w:t>Priekuļu novada pašvaldībai pieder 1 (viens) dzīvokļa īpašums daudzdzīvokļu mājā Sporta ielā 6, Jāņmuižā, Priekuļu pagastā, Priekuļu novadā;</w:t>
      </w:r>
    </w:p>
    <w:p w14:paraId="20CDDD25" w14:textId="77777777" w:rsidR="00D11CE6" w:rsidRPr="00A06301" w:rsidRDefault="00D11CE6" w:rsidP="00D11CE6">
      <w:pPr>
        <w:ind w:left="567" w:hanging="567"/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>3.</w:t>
      </w:r>
      <w:r w:rsidRPr="00A06301">
        <w:rPr>
          <w:sz w:val="23"/>
          <w:szCs w:val="23"/>
          <w:lang w:eastAsia="ar-SA"/>
        </w:rPr>
        <w:tab/>
        <w:t>Likuma “Par dzīvojamo telpu īri” 11. panta otrajā daļā noteikts, ka dzīvojamās telpas īres maksu veido: 1) dzīvojamās mājas apsaimniekošanas izdevumu daļa, kas ir proporcionāla attiecīgās izīrētās dzīvojamās telpas platībai, un 2) peļņa.</w:t>
      </w:r>
    </w:p>
    <w:p w14:paraId="14A99A6D" w14:textId="77777777" w:rsidR="00D11CE6" w:rsidRPr="00A06301" w:rsidRDefault="00D11CE6" w:rsidP="00D11CE6">
      <w:pPr>
        <w:ind w:left="567" w:hanging="567"/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>4.</w:t>
      </w:r>
      <w:r w:rsidRPr="00A06301">
        <w:rPr>
          <w:sz w:val="23"/>
          <w:szCs w:val="23"/>
          <w:lang w:eastAsia="ar-SA"/>
        </w:rPr>
        <w:tab/>
        <w:t xml:space="preserve">Ar Priekuļu novada domes 2019.gada 20.jūnija saistošo noteikumu Nr.12 ”Par Priekuļu novada pašvaldības īpašumā esošo dzīvojamo telpu īres maksu”  4.punktu noteikts “[…] pašvaldības dzīvojamām telpām, kuras atrodas dzīvokļu īpašnieku mājās, apsaimniekošanas maksa tiek noteikta atbilstoši katras dzīvojamās mājas dzīvokļu īpašnieku kopsapulcē apstiprinātai apsaimniekošanas maksai.” </w:t>
      </w:r>
    </w:p>
    <w:p w14:paraId="49961419" w14:textId="77777777" w:rsidR="00D11CE6" w:rsidRPr="00A06301" w:rsidRDefault="00D11CE6" w:rsidP="00D11CE6">
      <w:pPr>
        <w:ind w:left="567" w:hanging="567"/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>5.</w:t>
      </w:r>
      <w:r w:rsidRPr="00A06301">
        <w:rPr>
          <w:sz w:val="23"/>
          <w:szCs w:val="23"/>
          <w:lang w:eastAsia="ar-SA"/>
        </w:rPr>
        <w:tab/>
        <w:t xml:space="preserve">2020.gada 21.februārī starp Priekuļu novada pašvaldību un </w:t>
      </w:r>
      <w:proofErr w:type="spellStart"/>
      <w:r w:rsidRPr="00A06301">
        <w:rPr>
          <w:sz w:val="23"/>
          <w:szCs w:val="23"/>
          <w:lang w:eastAsia="ar-SA"/>
        </w:rPr>
        <w:t>DzĪKS</w:t>
      </w:r>
      <w:proofErr w:type="spellEnd"/>
      <w:r w:rsidRPr="00A06301">
        <w:rPr>
          <w:sz w:val="23"/>
          <w:szCs w:val="23"/>
          <w:lang w:eastAsia="ar-SA"/>
        </w:rPr>
        <w:t xml:space="preserve"> „</w:t>
      </w:r>
      <w:proofErr w:type="spellStart"/>
      <w:r w:rsidRPr="00A06301">
        <w:rPr>
          <w:sz w:val="23"/>
          <w:szCs w:val="23"/>
          <w:lang w:eastAsia="ar-SA"/>
        </w:rPr>
        <w:t>Gaujmala</w:t>
      </w:r>
      <w:proofErr w:type="spellEnd"/>
      <w:r w:rsidRPr="00A06301">
        <w:rPr>
          <w:sz w:val="23"/>
          <w:szCs w:val="23"/>
          <w:lang w:eastAsia="ar-SA"/>
        </w:rPr>
        <w:t xml:space="preserve"> 6”, reģ.Nr.44103020393, juridiskā adrese Sporta ielā 6-26, Jāņmuiža, Priekuļu nov., Priekuļu pag. noslēgts </w:t>
      </w:r>
      <w:proofErr w:type="spellStart"/>
      <w:r w:rsidRPr="00A06301">
        <w:rPr>
          <w:sz w:val="23"/>
          <w:szCs w:val="23"/>
          <w:lang w:eastAsia="ar-SA"/>
        </w:rPr>
        <w:t>Apsaimniekošnas</w:t>
      </w:r>
      <w:proofErr w:type="spellEnd"/>
      <w:r w:rsidRPr="00A06301">
        <w:rPr>
          <w:sz w:val="23"/>
          <w:szCs w:val="23"/>
          <w:lang w:eastAsia="ar-SA"/>
        </w:rPr>
        <w:t xml:space="preserve"> līgums (turpmāk-Līgums), kurā  maksa par apsaimniekošanu noteikta EUR 0,38 par 1kvm.</w:t>
      </w:r>
    </w:p>
    <w:p w14:paraId="1D8DEE62" w14:textId="77777777" w:rsidR="003B52AD" w:rsidRPr="00A06301" w:rsidRDefault="003B52AD" w:rsidP="00D11CE6">
      <w:pPr>
        <w:ind w:left="567" w:hanging="567"/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>2.</w:t>
      </w:r>
      <w:r w:rsidRPr="00A06301">
        <w:rPr>
          <w:sz w:val="23"/>
          <w:szCs w:val="23"/>
          <w:lang w:eastAsia="ar-SA"/>
        </w:rPr>
        <w:tab/>
        <w:t>Likuma “Par dzīvojamo telpu īri” 5.pantā noteikts, ka dzīvojamās mājas pārvaldīšanas nodrošināšana (tajā skaitā ar dzīvojamās mājas pārvaldīšanu saistītu lēmumu pieņemšana, darījumu slēgšana) ir dzīvojamās mājas īpašnieka pienākums.</w:t>
      </w:r>
    </w:p>
    <w:p w14:paraId="6113D1BE" w14:textId="50623FB7" w:rsidR="00A06301" w:rsidRPr="00A06301" w:rsidRDefault="00D11CE6" w:rsidP="00A06301">
      <w:pPr>
        <w:ind w:firstLine="567"/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>Ņemot vērā iepriekš minēto un pamatojoties uz l</w:t>
      </w:r>
      <w:r w:rsidR="003B52AD" w:rsidRPr="00A06301">
        <w:rPr>
          <w:sz w:val="23"/>
          <w:szCs w:val="23"/>
          <w:lang w:eastAsia="ar-SA"/>
        </w:rPr>
        <w:t>ikuma “Par pašvaldībām” 21.panta pirmās daļas 14.punkta b apakšpunktu</w:t>
      </w:r>
      <w:r w:rsidRPr="00A06301">
        <w:rPr>
          <w:sz w:val="23"/>
          <w:szCs w:val="23"/>
          <w:lang w:eastAsia="ar-SA"/>
        </w:rPr>
        <w:t>, 2019. gada 20. jūnija Priekuļu novada pašvaldības saistošiem noteikumiem Nr.12 ”Par Priekuļu novada pašvaldības īpašumā esošo dzīvojamo telpu īres maksu”, Priekuļu novada domes Finanšu komitejas 2020.gada 24.februāra lēmumu (</w:t>
      </w:r>
      <w:proofErr w:type="spellStart"/>
      <w:r w:rsidRPr="00A06301">
        <w:rPr>
          <w:sz w:val="23"/>
          <w:szCs w:val="23"/>
          <w:lang w:eastAsia="ar-SA"/>
        </w:rPr>
        <w:t>protok</w:t>
      </w:r>
      <w:proofErr w:type="spellEnd"/>
      <w:r w:rsidRPr="00A06301">
        <w:rPr>
          <w:sz w:val="23"/>
          <w:szCs w:val="23"/>
          <w:lang w:eastAsia="ar-SA"/>
        </w:rPr>
        <w:t>. Nr.</w:t>
      </w:r>
      <w:r w:rsidR="006F27B0" w:rsidRPr="00A06301">
        <w:rPr>
          <w:sz w:val="23"/>
          <w:szCs w:val="23"/>
          <w:lang w:eastAsia="ar-SA"/>
        </w:rPr>
        <w:t>3</w:t>
      </w:r>
      <w:r w:rsidRPr="00A06301">
        <w:rPr>
          <w:sz w:val="23"/>
          <w:szCs w:val="23"/>
          <w:lang w:eastAsia="ar-SA"/>
        </w:rPr>
        <w:t xml:space="preserve">), </w:t>
      </w:r>
      <w:r w:rsidR="00A06301" w:rsidRPr="00A06301">
        <w:rPr>
          <w:sz w:val="23"/>
          <w:szCs w:val="23"/>
        </w:rPr>
        <w:t>atklāti balsojot: PAR –14 (</w:t>
      </w:r>
      <w:bookmarkStart w:id="5" w:name="_Hlk29476025"/>
      <w:r w:rsidR="00A06301" w:rsidRPr="00A06301">
        <w:rPr>
          <w:color w:val="000000"/>
          <w:sz w:val="23"/>
          <w:szCs w:val="23"/>
        </w:rPr>
        <w:t xml:space="preserve">Elīna </w:t>
      </w:r>
      <w:proofErr w:type="spellStart"/>
      <w:r w:rsidR="00A06301" w:rsidRPr="00A06301">
        <w:rPr>
          <w:color w:val="000000"/>
          <w:sz w:val="23"/>
          <w:szCs w:val="23"/>
        </w:rPr>
        <w:t>Stapulone</w:t>
      </w:r>
      <w:proofErr w:type="spellEnd"/>
      <w:r w:rsidR="00A06301" w:rsidRPr="00A06301">
        <w:rPr>
          <w:color w:val="000000"/>
          <w:sz w:val="23"/>
          <w:szCs w:val="23"/>
        </w:rPr>
        <w:t>, Aivars Tīdemanis,</w:t>
      </w:r>
      <w:r w:rsidR="00A06301" w:rsidRPr="00A06301">
        <w:rPr>
          <w:bCs/>
          <w:sz w:val="23"/>
          <w:szCs w:val="23"/>
        </w:rPr>
        <w:t xml:space="preserve"> Sarmīte Orehova,</w:t>
      </w:r>
      <w:r w:rsidR="00A06301" w:rsidRPr="00A06301">
        <w:rPr>
          <w:color w:val="000000"/>
          <w:sz w:val="23"/>
          <w:szCs w:val="23"/>
        </w:rPr>
        <w:t xml:space="preserve"> Elīna Krieviņa,</w:t>
      </w:r>
      <w:r w:rsidR="00A06301" w:rsidRPr="00A06301">
        <w:rPr>
          <w:bCs/>
          <w:sz w:val="23"/>
          <w:szCs w:val="23"/>
        </w:rPr>
        <w:t xml:space="preserve"> Aivars Kalnietis, </w:t>
      </w:r>
      <w:r w:rsidR="00A06301" w:rsidRPr="00A06301">
        <w:rPr>
          <w:color w:val="000000"/>
          <w:sz w:val="23"/>
          <w:szCs w:val="23"/>
        </w:rPr>
        <w:t xml:space="preserve">Juris </w:t>
      </w:r>
      <w:proofErr w:type="spellStart"/>
      <w:r w:rsidR="00A06301" w:rsidRPr="00A06301">
        <w:rPr>
          <w:color w:val="000000"/>
          <w:sz w:val="23"/>
          <w:szCs w:val="23"/>
        </w:rPr>
        <w:t>Sukaruks</w:t>
      </w:r>
      <w:proofErr w:type="spellEnd"/>
      <w:r w:rsidR="00A06301" w:rsidRPr="00A06301">
        <w:rPr>
          <w:color w:val="000000"/>
          <w:sz w:val="23"/>
          <w:szCs w:val="23"/>
        </w:rPr>
        <w:t xml:space="preserve">,  Arnis Melbārdis, </w:t>
      </w:r>
      <w:r w:rsidR="00A06301" w:rsidRPr="00A06301">
        <w:rPr>
          <w:bCs/>
          <w:sz w:val="23"/>
          <w:szCs w:val="23"/>
        </w:rPr>
        <w:t xml:space="preserve">Jānis </w:t>
      </w:r>
      <w:proofErr w:type="spellStart"/>
      <w:r w:rsidR="00A06301" w:rsidRPr="00A06301">
        <w:rPr>
          <w:bCs/>
          <w:sz w:val="23"/>
          <w:szCs w:val="23"/>
        </w:rPr>
        <w:t>Ročāns</w:t>
      </w:r>
      <w:proofErr w:type="spellEnd"/>
      <w:r w:rsidR="00A06301" w:rsidRPr="00A06301">
        <w:rPr>
          <w:bCs/>
          <w:sz w:val="23"/>
          <w:szCs w:val="23"/>
        </w:rPr>
        <w:t>,</w:t>
      </w:r>
      <w:r w:rsidR="00A06301" w:rsidRPr="00A06301">
        <w:rPr>
          <w:color w:val="000000"/>
          <w:sz w:val="23"/>
          <w:szCs w:val="23"/>
        </w:rPr>
        <w:t xml:space="preserve"> Jānis Mičulis,  </w:t>
      </w:r>
      <w:bookmarkEnd w:id="5"/>
      <w:r w:rsidR="00A06301" w:rsidRPr="00A06301">
        <w:rPr>
          <w:color w:val="000000"/>
          <w:sz w:val="23"/>
          <w:szCs w:val="23"/>
        </w:rPr>
        <w:t>Baiba Karlsberga, Mārīte Raudziņa</w:t>
      </w:r>
      <w:r w:rsidR="00A06301" w:rsidRPr="00A06301">
        <w:rPr>
          <w:sz w:val="23"/>
          <w:szCs w:val="23"/>
        </w:rPr>
        <w:t xml:space="preserve">, </w:t>
      </w:r>
      <w:r w:rsidR="00A06301" w:rsidRPr="00A06301">
        <w:rPr>
          <w:bCs/>
          <w:sz w:val="23"/>
          <w:szCs w:val="23"/>
        </w:rPr>
        <w:t xml:space="preserve">Normunds Kažoks, </w:t>
      </w:r>
      <w:r w:rsidR="00A06301" w:rsidRPr="00A06301">
        <w:rPr>
          <w:color w:val="000000"/>
          <w:sz w:val="23"/>
          <w:szCs w:val="23"/>
        </w:rPr>
        <w:t xml:space="preserve">Māris Baltiņš, </w:t>
      </w:r>
      <w:r w:rsidR="00A06301" w:rsidRPr="00A06301">
        <w:rPr>
          <w:bCs/>
          <w:sz w:val="23"/>
          <w:szCs w:val="23"/>
        </w:rPr>
        <w:t>Ināra Roce</w:t>
      </w:r>
      <w:r w:rsidR="00A06301" w:rsidRPr="00A06301">
        <w:rPr>
          <w:sz w:val="23"/>
          <w:szCs w:val="23"/>
        </w:rPr>
        <w:t xml:space="preserve">), PRET –nav, ATTURAS –nav,  Priekuļu novada dome </w:t>
      </w:r>
      <w:r w:rsidR="00A06301" w:rsidRPr="00A06301">
        <w:rPr>
          <w:b/>
          <w:sz w:val="23"/>
          <w:szCs w:val="23"/>
        </w:rPr>
        <w:t>nolemj</w:t>
      </w:r>
      <w:r w:rsidR="00A06301" w:rsidRPr="00A06301">
        <w:rPr>
          <w:sz w:val="23"/>
          <w:szCs w:val="23"/>
        </w:rPr>
        <w:t>:</w:t>
      </w:r>
    </w:p>
    <w:p w14:paraId="74E31D1A" w14:textId="77777777" w:rsidR="00A06301" w:rsidRPr="00A06301" w:rsidRDefault="00A06301" w:rsidP="00D11CE6">
      <w:pPr>
        <w:ind w:firstLine="567"/>
        <w:jc w:val="both"/>
        <w:rPr>
          <w:sz w:val="23"/>
          <w:szCs w:val="23"/>
          <w:lang w:eastAsia="ar-SA"/>
        </w:rPr>
      </w:pPr>
    </w:p>
    <w:p w14:paraId="147B9EB3" w14:textId="77777777" w:rsidR="00D11CE6" w:rsidRPr="00A06301" w:rsidRDefault="003B52AD" w:rsidP="003B52AD">
      <w:pPr>
        <w:pStyle w:val="Sarakstarindkopa"/>
        <w:numPr>
          <w:ilvl w:val="0"/>
          <w:numId w:val="2"/>
        </w:numPr>
        <w:ind w:left="567" w:hanging="567"/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 xml:space="preserve">Priekuļu novada pašvaldībai piederošajam dzīvoklim Nr.19 daudzdzīvokļu mājā Sporta ielā 6, Jāņmuižā, Priekuļu pagastā, Priekuļu novadā noteikt īres maksas </w:t>
      </w:r>
      <w:proofErr w:type="spellStart"/>
      <w:r w:rsidRPr="00A06301">
        <w:rPr>
          <w:sz w:val="23"/>
          <w:szCs w:val="23"/>
          <w:lang w:eastAsia="ar-SA"/>
        </w:rPr>
        <w:t>peļnas</w:t>
      </w:r>
      <w:proofErr w:type="spellEnd"/>
      <w:r w:rsidRPr="00A06301">
        <w:rPr>
          <w:sz w:val="23"/>
          <w:szCs w:val="23"/>
          <w:lang w:eastAsia="ar-SA"/>
        </w:rPr>
        <w:t xml:space="preserve"> daļu EUR 0,25 par vienu </w:t>
      </w:r>
      <w:proofErr w:type="spellStart"/>
      <w:r w:rsidRPr="00A06301">
        <w:rPr>
          <w:sz w:val="23"/>
          <w:szCs w:val="23"/>
          <w:lang w:eastAsia="ar-SA"/>
        </w:rPr>
        <w:t>kvm</w:t>
      </w:r>
      <w:proofErr w:type="spellEnd"/>
      <w:r w:rsidRPr="00A06301">
        <w:rPr>
          <w:sz w:val="23"/>
          <w:szCs w:val="23"/>
          <w:lang w:eastAsia="ar-SA"/>
        </w:rPr>
        <w:t xml:space="preserve"> un </w:t>
      </w:r>
      <w:r w:rsidR="00D11CE6" w:rsidRPr="00A06301">
        <w:rPr>
          <w:sz w:val="23"/>
          <w:szCs w:val="23"/>
          <w:lang w:eastAsia="ar-SA"/>
        </w:rPr>
        <w:t>apsaimniekošanas izdevumu daļu 0,38 EUR bez PVN  par 1m2  kopējās platības.</w:t>
      </w:r>
    </w:p>
    <w:p w14:paraId="6583EB74" w14:textId="77777777" w:rsidR="00D11CE6" w:rsidRPr="00A06301" w:rsidRDefault="00D11CE6" w:rsidP="00D11CE6">
      <w:pPr>
        <w:pStyle w:val="Sarakstarindkopa"/>
        <w:numPr>
          <w:ilvl w:val="0"/>
          <w:numId w:val="2"/>
        </w:numPr>
        <w:ind w:left="567" w:hanging="567"/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>Atbildīgais par lēmuma izpildi</w:t>
      </w:r>
      <w:r w:rsidR="003B52AD" w:rsidRPr="00A06301">
        <w:rPr>
          <w:sz w:val="23"/>
          <w:szCs w:val="23"/>
          <w:lang w:eastAsia="ar-SA"/>
        </w:rPr>
        <w:t xml:space="preserve"> Finanšu un grāmatvedības nodaļa.</w:t>
      </w:r>
    </w:p>
    <w:p w14:paraId="10ECA459" w14:textId="77777777" w:rsidR="00D11CE6" w:rsidRPr="00A06301" w:rsidRDefault="00D11CE6" w:rsidP="00D11CE6">
      <w:pPr>
        <w:pStyle w:val="Sarakstarindkopa"/>
        <w:numPr>
          <w:ilvl w:val="0"/>
          <w:numId w:val="2"/>
        </w:numPr>
        <w:ind w:left="567" w:hanging="567"/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 xml:space="preserve">Atbildīgo par lēmuma izpildi noteikt Priekuļu novada pašvaldības izpilddirektoru </w:t>
      </w:r>
      <w:proofErr w:type="spellStart"/>
      <w:r w:rsidRPr="00A06301">
        <w:rPr>
          <w:sz w:val="23"/>
          <w:szCs w:val="23"/>
          <w:lang w:eastAsia="ar-SA"/>
        </w:rPr>
        <w:t>F.Puņeiko</w:t>
      </w:r>
      <w:proofErr w:type="spellEnd"/>
      <w:r w:rsidRPr="00A06301">
        <w:rPr>
          <w:sz w:val="23"/>
          <w:szCs w:val="23"/>
          <w:lang w:eastAsia="ar-SA"/>
        </w:rPr>
        <w:t>.</w:t>
      </w:r>
    </w:p>
    <w:p w14:paraId="6169B0B0" w14:textId="77777777" w:rsidR="00984F3F" w:rsidRPr="00A06301" w:rsidRDefault="00984F3F" w:rsidP="003B52AD">
      <w:pPr>
        <w:ind w:firstLine="567"/>
        <w:jc w:val="both"/>
        <w:rPr>
          <w:sz w:val="23"/>
          <w:szCs w:val="23"/>
          <w:lang w:eastAsia="ar-SA"/>
        </w:rPr>
      </w:pPr>
      <w:r w:rsidRPr="00A06301">
        <w:rPr>
          <w:sz w:val="23"/>
          <w:szCs w:val="23"/>
          <w:lang w:eastAsia="ar-SA"/>
        </w:rPr>
        <w:t xml:space="preserve"> </w:t>
      </w:r>
    </w:p>
    <w:p w14:paraId="210483DA" w14:textId="77777777" w:rsidR="00984F3F" w:rsidRPr="00A06301" w:rsidRDefault="00984F3F" w:rsidP="00984F3F">
      <w:pPr>
        <w:jc w:val="both"/>
        <w:rPr>
          <w:sz w:val="23"/>
          <w:szCs w:val="23"/>
          <w:lang w:eastAsia="ar-SA"/>
        </w:rPr>
      </w:pPr>
    </w:p>
    <w:p w14:paraId="01754627" w14:textId="77777777" w:rsidR="00094F10" w:rsidRDefault="00094F10" w:rsidP="00094F10">
      <w:bookmarkStart w:id="6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1853C863" w14:textId="77777777" w:rsidR="00F073BC" w:rsidRPr="00A06301" w:rsidRDefault="00F073BC">
      <w:pPr>
        <w:rPr>
          <w:sz w:val="23"/>
          <w:szCs w:val="23"/>
        </w:rPr>
      </w:pPr>
      <w:bookmarkStart w:id="7" w:name="_GoBack"/>
      <w:bookmarkEnd w:id="6"/>
      <w:bookmarkEnd w:id="7"/>
    </w:p>
    <w:sectPr w:rsidR="00F073BC" w:rsidRPr="00A06301" w:rsidSect="006F27B0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47D22"/>
    <w:multiLevelType w:val="hybridMultilevel"/>
    <w:tmpl w:val="31805FFE"/>
    <w:lvl w:ilvl="0" w:tplc="03424714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04415"/>
    <w:rsid w:val="00094F10"/>
    <w:rsid w:val="003B52AD"/>
    <w:rsid w:val="00426C3F"/>
    <w:rsid w:val="004E6D66"/>
    <w:rsid w:val="006F27B0"/>
    <w:rsid w:val="007F7F18"/>
    <w:rsid w:val="00931492"/>
    <w:rsid w:val="00984F3F"/>
    <w:rsid w:val="00A06301"/>
    <w:rsid w:val="00A5283E"/>
    <w:rsid w:val="00B916EB"/>
    <w:rsid w:val="00CF6292"/>
    <w:rsid w:val="00D11CE6"/>
    <w:rsid w:val="00E87B03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41F49"/>
  <w15:docId w15:val="{F9184A38-C451-4C2F-A843-CC7D6CD6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D1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2011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2020-02-28T07:24:00Z</cp:lastPrinted>
  <dcterms:created xsi:type="dcterms:W3CDTF">2020-02-24T10:58:00Z</dcterms:created>
  <dcterms:modified xsi:type="dcterms:W3CDTF">2020-02-28T12:43:00Z</dcterms:modified>
</cp:coreProperties>
</file>